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E2F3F" w14:textId="77777777" w:rsidR="00311BCA" w:rsidRPr="0027376B" w:rsidRDefault="001B1C63" w:rsidP="001B1C63">
      <w:pPr>
        <w:jc w:val="center"/>
        <w:rPr>
          <w:rFonts w:ascii="Garamond" w:hAnsi="Garamond"/>
        </w:rPr>
      </w:pPr>
      <w:r w:rsidRPr="0027376B">
        <w:rPr>
          <w:rFonts w:ascii="Garamond" w:hAnsi="Garamond"/>
        </w:rPr>
        <w:t>Virginia Museum of Fine Arts</w:t>
      </w:r>
    </w:p>
    <w:p w14:paraId="41375B67" w14:textId="4A69775E" w:rsidR="001B1C63" w:rsidRPr="0027376B" w:rsidRDefault="00AD6556" w:rsidP="001B1C63">
      <w:pPr>
        <w:jc w:val="center"/>
        <w:rPr>
          <w:rFonts w:ascii="Garamond" w:hAnsi="Garamond"/>
        </w:rPr>
      </w:pPr>
      <w:r w:rsidRPr="0027376B">
        <w:rPr>
          <w:rFonts w:ascii="Garamond" w:hAnsi="Garamond"/>
        </w:rPr>
        <w:t xml:space="preserve">Minutes of the Executive &amp; Governance Committee </w:t>
      </w:r>
      <w:r w:rsidR="001B1C63" w:rsidRPr="0027376B">
        <w:rPr>
          <w:rFonts w:ascii="Garamond" w:hAnsi="Garamond"/>
        </w:rPr>
        <w:t>Meeting</w:t>
      </w:r>
    </w:p>
    <w:p w14:paraId="03BA5E41" w14:textId="34568875" w:rsidR="001B1C63" w:rsidRDefault="0006412D" w:rsidP="001B1C63">
      <w:pPr>
        <w:jc w:val="center"/>
        <w:rPr>
          <w:rFonts w:ascii="Garamond" w:hAnsi="Garamond"/>
        </w:rPr>
      </w:pPr>
      <w:r>
        <w:rPr>
          <w:rFonts w:ascii="Garamond" w:hAnsi="Garamond"/>
        </w:rPr>
        <w:t>Thursday</w:t>
      </w:r>
      <w:r w:rsidR="00AD6556" w:rsidRPr="0027376B">
        <w:rPr>
          <w:rFonts w:ascii="Garamond" w:hAnsi="Garamond"/>
        </w:rPr>
        <w:t xml:space="preserve">, </w:t>
      </w:r>
      <w:r w:rsidR="00DC231C">
        <w:rPr>
          <w:rFonts w:ascii="Garamond" w:hAnsi="Garamond"/>
        </w:rPr>
        <w:t>9 February 2017, 9:00am</w:t>
      </w:r>
    </w:p>
    <w:p w14:paraId="4112A0FF" w14:textId="091BB230" w:rsidR="00841906" w:rsidRDefault="00841906" w:rsidP="001B1C63">
      <w:pPr>
        <w:jc w:val="center"/>
        <w:rPr>
          <w:rFonts w:ascii="Garamond" w:hAnsi="Garamond"/>
        </w:rPr>
      </w:pPr>
      <w:r>
        <w:rPr>
          <w:rFonts w:ascii="Garamond" w:hAnsi="Garamond"/>
        </w:rPr>
        <w:t>Claiborne Robertson Room</w:t>
      </w:r>
    </w:p>
    <w:p w14:paraId="4A9A2E41" w14:textId="209868AE" w:rsidR="00237F66" w:rsidRDefault="00237F66" w:rsidP="001B1C63">
      <w:pPr>
        <w:jc w:val="center"/>
        <w:rPr>
          <w:rFonts w:ascii="Garamond" w:hAnsi="Garamond"/>
        </w:rPr>
      </w:pPr>
      <w:proofErr w:type="gramStart"/>
      <w:r>
        <w:rPr>
          <w:rFonts w:ascii="Garamond" w:hAnsi="Garamond"/>
        </w:rPr>
        <w:t>and</w:t>
      </w:r>
      <w:proofErr w:type="gramEnd"/>
      <w:r>
        <w:rPr>
          <w:rFonts w:ascii="Garamond" w:hAnsi="Garamond"/>
        </w:rPr>
        <w:t xml:space="preserve"> </w:t>
      </w:r>
      <w:r w:rsidRPr="00237F66">
        <w:rPr>
          <w:rFonts w:ascii="Garamond" w:hAnsi="Garamond"/>
        </w:rPr>
        <w:t xml:space="preserve">7301 </w:t>
      </w:r>
      <w:proofErr w:type="spellStart"/>
      <w:r w:rsidRPr="00237F66">
        <w:rPr>
          <w:rFonts w:ascii="Garamond" w:hAnsi="Garamond"/>
        </w:rPr>
        <w:t>Woodway</w:t>
      </w:r>
      <w:proofErr w:type="spellEnd"/>
      <w:r w:rsidRPr="00237F66">
        <w:rPr>
          <w:rFonts w:ascii="Garamond" w:hAnsi="Garamond"/>
        </w:rPr>
        <w:t xml:space="preserve"> Lane, Norfolk, VA 23505</w:t>
      </w:r>
    </w:p>
    <w:p w14:paraId="17ED540C" w14:textId="77777777" w:rsidR="00237F66" w:rsidRPr="0027376B" w:rsidRDefault="00237F66" w:rsidP="00237F66">
      <w:pPr>
        <w:rPr>
          <w:rFonts w:ascii="Garamond" w:hAnsi="Garamond"/>
        </w:rPr>
      </w:pPr>
    </w:p>
    <w:p w14:paraId="6F8BA9F2" w14:textId="77777777" w:rsidR="001B1C63" w:rsidRPr="0027376B" w:rsidRDefault="001B1C63" w:rsidP="00311BCA">
      <w:pPr>
        <w:rPr>
          <w:rFonts w:ascii="Garamond" w:hAnsi="Garamond"/>
        </w:rPr>
      </w:pPr>
    </w:p>
    <w:p w14:paraId="5C03951C" w14:textId="77777777" w:rsidR="001B1C63" w:rsidRPr="0027376B" w:rsidRDefault="001B1C63" w:rsidP="00311BCA">
      <w:pPr>
        <w:rPr>
          <w:rFonts w:ascii="Garamond" w:hAnsi="Garamond"/>
        </w:rPr>
      </w:pPr>
      <w:r w:rsidRPr="0027376B">
        <w:rPr>
          <w:rFonts w:ascii="Garamond" w:hAnsi="Garamond"/>
        </w:rPr>
        <w:t>There were present:</w:t>
      </w:r>
    </w:p>
    <w:p w14:paraId="0A711598" w14:textId="0F220CBE" w:rsidR="00AD6556" w:rsidRDefault="00AD6556" w:rsidP="001B1C63">
      <w:pPr>
        <w:ind w:left="720"/>
        <w:rPr>
          <w:rFonts w:ascii="Garamond" w:hAnsi="Garamond"/>
        </w:rPr>
      </w:pPr>
      <w:r w:rsidRPr="0027376B">
        <w:rPr>
          <w:rFonts w:ascii="Garamond" w:hAnsi="Garamond"/>
        </w:rPr>
        <w:t xml:space="preserve">Michael J. Schewel, </w:t>
      </w:r>
      <w:r w:rsidR="004806F3" w:rsidRPr="0027376B">
        <w:rPr>
          <w:rFonts w:ascii="Garamond" w:hAnsi="Garamond"/>
        </w:rPr>
        <w:t>President</w:t>
      </w:r>
    </w:p>
    <w:p w14:paraId="5E15CBBF" w14:textId="053646EA" w:rsidR="008D7719" w:rsidRDefault="008D7719" w:rsidP="001B1C63">
      <w:pPr>
        <w:ind w:left="720"/>
        <w:rPr>
          <w:rFonts w:ascii="Garamond" w:hAnsi="Garamond"/>
        </w:rPr>
      </w:pPr>
      <w:r>
        <w:rPr>
          <w:rFonts w:ascii="Garamond" w:hAnsi="Garamond"/>
        </w:rPr>
        <w:t xml:space="preserve">Dr. Monroe E. Harris, Jr., Executive Vice President </w:t>
      </w:r>
    </w:p>
    <w:p w14:paraId="599C705F" w14:textId="61BD1517" w:rsidR="008D7719" w:rsidRDefault="008D7719" w:rsidP="001B1C63">
      <w:pPr>
        <w:ind w:left="720"/>
        <w:rPr>
          <w:rFonts w:ascii="Garamond" w:hAnsi="Garamond"/>
          <w:i/>
        </w:rPr>
      </w:pPr>
      <w:r>
        <w:rPr>
          <w:rFonts w:ascii="Garamond" w:hAnsi="Garamond"/>
        </w:rPr>
        <w:t xml:space="preserve">Susan S. Goode, </w:t>
      </w:r>
      <w:r>
        <w:rPr>
          <w:rFonts w:ascii="Garamond" w:hAnsi="Garamond"/>
          <w:i/>
        </w:rPr>
        <w:t>via conference</w:t>
      </w:r>
    </w:p>
    <w:p w14:paraId="65D2C42E" w14:textId="5F40C62D" w:rsidR="008D7719" w:rsidRDefault="008D7719" w:rsidP="001B1C63">
      <w:pPr>
        <w:ind w:left="720"/>
        <w:rPr>
          <w:rFonts w:ascii="Garamond" w:hAnsi="Garamond"/>
        </w:rPr>
      </w:pPr>
      <w:r>
        <w:rPr>
          <w:rFonts w:ascii="Garamond" w:hAnsi="Garamond"/>
        </w:rPr>
        <w:t xml:space="preserve">Terrell Luck Harrigan </w:t>
      </w:r>
    </w:p>
    <w:p w14:paraId="6502B2B0" w14:textId="338DE580" w:rsidR="00643FF7" w:rsidRDefault="00643FF7" w:rsidP="001B1C63">
      <w:pPr>
        <w:ind w:left="720"/>
        <w:rPr>
          <w:rFonts w:ascii="Garamond" w:hAnsi="Garamond"/>
        </w:rPr>
      </w:pPr>
      <w:r>
        <w:rPr>
          <w:rFonts w:ascii="Garamond" w:hAnsi="Garamond"/>
        </w:rPr>
        <w:t xml:space="preserve">Kenneth Johnson </w:t>
      </w:r>
    </w:p>
    <w:p w14:paraId="246FFB16" w14:textId="5EC6CEF6" w:rsidR="00643FF7" w:rsidRDefault="00643FF7" w:rsidP="001B1C63">
      <w:pPr>
        <w:ind w:left="720"/>
        <w:rPr>
          <w:rFonts w:ascii="Garamond" w:hAnsi="Garamond"/>
        </w:rPr>
      </w:pPr>
      <w:r>
        <w:rPr>
          <w:rFonts w:ascii="Garamond" w:hAnsi="Garamond"/>
        </w:rPr>
        <w:t xml:space="preserve">Kelly Armstrong, Ex-Officio </w:t>
      </w:r>
    </w:p>
    <w:p w14:paraId="50E69862" w14:textId="3970D6DF" w:rsidR="003A374B" w:rsidRDefault="00643FF7" w:rsidP="003A374B">
      <w:pPr>
        <w:ind w:left="720"/>
        <w:rPr>
          <w:rFonts w:ascii="Garamond" w:hAnsi="Garamond"/>
        </w:rPr>
      </w:pPr>
      <w:r>
        <w:rPr>
          <w:rFonts w:ascii="Garamond" w:hAnsi="Garamond"/>
        </w:rPr>
        <w:t xml:space="preserve">H. Hiter Harris III, Ex-Officio </w:t>
      </w:r>
    </w:p>
    <w:p w14:paraId="536CE8A9" w14:textId="77777777" w:rsidR="00841906" w:rsidRPr="0027376B" w:rsidRDefault="00841906" w:rsidP="00311BCA">
      <w:pPr>
        <w:rPr>
          <w:rFonts w:ascii="Garamond" w:hAnsi="Garamond"/>
        </w:rPr>
      </w:pPr>
    </w:p>
    <w:p w14:paraId="4BC29565" w14:textId="2CC8B363" w:rsidR="007E5131" w:rsidRPr="0027376B" w:rsidRDefault="001B1C63" w:rsidP="007E5131">
      <w:pPr>
        <w:rPr>
          <w:rFonts w:ascii="Garamond" w:hAnsi="Garamond"/>
        </w:rPr>
      </w:pPr>
      <w:r w:rsidRPr="0027376B">
        <w:rPr>
          <w:rFonts w:ascii="Garamond" w:hAnsi="Garamond"/>
        </w:rPr>
        <w:t>By invitation:</w:t>
      </w:r>
    </w:p>
    <w:p w14:paraId="2ADD7564" w14:textId="77777777" w:rsidR="001B1C63" w:rsidRDefault="001B1C63" w:rsidP="001B1C63">
      <w:pPr>
        <w:ind w:left="720"/>
        <w:rPr>
          <w:rFonts w:ascii="Garamond" w:hAnsi="Garamond"/>
        </w:rPr>
      </w:pPr>
      <w:r w:rsidRPr="0027376B">
        <w:rPr>
          <w:rFonts w:ascii="Garamond" w:hAnsi="Garamond"/>
        </w:rPr>
        <w:t>Alex Nyerges, Director</w:t>
      </w:r>
    </w:p>
    <w:p w14:paraId="704E5515" w14:textId="3ED058E8" w:rsidR="003A374B" w:rsidRDefault="003A374B" w:rsidP="001B1C63">
      <w:pPr>
        <w:ind w:left="720"/>
        <w:rPr>
          <w:rFonts w:ascii="Garamond" w:hAnsi="Garamond"/>
        </w:rPr>
      </w:pPr>
      <w:r>
        <w:rPr>
          <w:rFonts w:ascii="Garamond" w:hAnsi="Garamond"/>
        </w:rPr>
        <w:t xml:space="preserve">Maggi Beckstoffer </w:t>
      </w:r>
    </w:p>
    <w:p w14:paraId="0822EC4F" w14:textId="588147DF" w:rsidR="003A374B" w:rsidRDefault="003A374B" w:rsidP="001B1C63">
      <w:pPr>
        <w:ind w:left="720"/>
        <w:rPr>
          <w:rFonts w:ascii="Garamond" w:hAnsi="Garamond"/>
        </w:rPr>
      </w:pPr>
      <w:r>
        <w:rPr>
          <w:rFonts w:ascii="Garamond" w:hAnsi="Garamond"/>
        </w:rPr>
        <w:t xml:space="preserve">Stephen Bonadies </w:t>
      </w:r>
    </w:p>
    <w:p w14:paraId="57FE3F34" w14:textId="38EFF8BC" w:rsidR="001B1C63" w:rsidRDefault="003A374B" w:rsidP="003A374B">
      <w:pPr>
        <w:ind w:left="720"/>
        <w:rPr>
          <w:rFonts w:ascii="Garamond" w:hAnsi="Garamond"/>
        </w:rPr>
      </w:pPr>
      <w:r>
        <w:rPr>
          <w:rFonts w:ascii="Garamond" w:hAnsi="Garamond"/>
        </w:rPr>
        <w:t xml:space="preserve">Lee Anne Chesterfield </w:t>
      </w:r>
    </w:p>
    <w:p w14:paraId="69262853" w14:textId="49874E7C" w:rsidR="003A374B" w:rsidRDefault="003A374B" w:rsidP="003A374B">
      <w:pPr>
        <w:ind w:left="720"/>
        <w:rPr>
          <w:rFonts w:ascii="Garamond" w:hAnsi="Garamond"/>
        </w:rPr>
      </w:pPr>
      <w:r>
        <w:rPr>
          <w:rFonts w:ascii="Garamond" w:hAnsi="Garamond"/>
        </w:rPr>
        <w:t>Laura Keller</w:t>
      </w:r>
    </w:p>
    <w:p w14:paraId="772B8492" w14:textId="45B1FF84" w:rsidR="003A374B" w:rsidRDefault="003A374B" w:rsidP="003A374B">
      <w:pPr>
        <w:ind w:left="720"/>
        <w:rPr>
          <w:rFonts w:ascii="Garamond" w:hAnsi="Garamond"/>
        </w:rPr>
      </w:pPr>
      <w:r w:rsidRPr="003A374B">
        <w:rPr>
          <w:rFonts w:ascii="Garamond" w:hAnsi="Garamond"/>
        </w:rPr>
        <w:t>A.</w:t>
      </w:r>
      <w:r>
        <w:rPr>
          <w:rFonts w:ascii="Garamond" w:hAnsi="Garamond"/>
        </w:rPr>
        <w:t xml:space="preserve"> </w:t>
      </w:r>
      <w:r w:rsidRPr="003A374B">
        <w:rPr>
          <w:rFonts w:ascii="Garamond" w:hAnsi="Garamond"/>
        </w:rPr>
        <w:t xml:space="preserve">Cameron O’Brion </w:t>
      </w:r>
    </w:p>
    <w:p w14:paraId="58A44A1C" w14:textId="1594CD80" w:rsidR="003A374B" w:rsidRDefault="003A374B" w:rsidP="003A374B">
      <w:pPr>
        <w:ind w:left="720"/>
        <w:rPr>
          <w:rFonts w:ascii="Garamond" w:hAnsi="Garamond"/>
        </w:rPr>
      </w:pPr>
      <w:r>
        <w:rPr>
          <w:rFonts w:ascii="Garamond" w:hAnsi="Garamond"/>
        </w:rPr>
        <w:t>Hossein Sadid</w:t>
      </w:r>
    </w:p>
    <w:p w14:paraId="31BC083D" w14:textId="7399E0A0" w:rsidR="003A374B" w:rsidRDefault="003A374B" w:rsidP="003A374B">
      <w:pPr>
        <w:ind w:left="720"/>
        <w:rPr>
          <w:rFonts w:ascii="Garamond" w:hAnsi="Garamond"/>
        </w:rPr>
      </w:pPr>
      <w:r>
        <w:rPr>
          <w:rFonts w:ascii="Garamond" w:hAnsi="Garamond"/>
        </w:rPr>
        <w:t xml:space="preserve">Michael Taylor </w:t>
      </w:r>
    </w:p>
    <w:p w14:paraId="77E5E4CC" w14:textId="6FFAFB1C" w:rsidR="003A374B" w:rsidRDefault="003A374B" w:rsidP="003A374B">
      <w:pPr>
        <w:ind w:left="720"/>
        <w:rPr>
          <w:rFonts w:ascii="Garamond" w:hAnsi="Garamond"/>
        </w:rPr>
      </w:pPr>
      <w:r>
        <w:rPr>
          <w:rFonts w:ascii="Garamond" w:hAnsi="Garamond"/>
        </w:rPr>
        <w:t xml:space="preserve">Kimberly Wilson </w:t>
      </w:r>
    </w:p>
    <w:p w14:paraId="0A804C8C" w14:textId="77777777" w:rsidR="003A374B" w:rsidRPr="0027376B" w:rsidRDefault="003A374B" w:rsidP="003A374B">
      <w:pPr>
        <w:ind w:left="720"/>
        <w:rPr>
          <w:rFonts w:ascii="Garamond" w:hAnsi="Garamond"/>
        </w:rPr>
      </w:pPr>
    </w:p>
    <w:p w14:paraId="4FCB84E2" w14:textId="77777777" w:rsidR="001B1C63" w:rsidRDefault="001B1C63" w:rsidP="00311BCA">
      <w:pPr>
        <w:rPr>
          <w:rFonts w:ascii="Garamond" w:hAnsi="Garamond"/>
        </w:rPr>
      </w:pPr>
      <w:r w:rsidRPr="0027376B">
        <w:rPr>
          <w:rFonts w:ascii="Garamond" w:hAnsi="Garamond"/>
        </w:rPr>
        <w:t>Absent:</w:t>
      </w:r>
    </w:p>
    <w:p w14:paraId="7558356C" w14:textId="62650C79" w:rsidR="001F28B9" w:rsidRDefault="008D7719" w:rsidP="00311BCA">
      <w:pPr>
        <w:rPr>
          <w:rFonts w:ascii="Garamond" w:hAnsi="Garamond"/>
        </w:rPr>
      </w:pPr>
      <w:r>
        <w:rPr>
          <w:rFonts w:ascii="Garamond" w:hAnsi="Garamond"/>
        </w:rPr>
        <w:tab/>
        <w:t xml:space="preserve">Martin J. Barrington </w:t>
      </w:r>
    </w:p>
    <w:p w14:paraId="3403FB86" w14:textId="17D517E7" w:rsidR="00643FF7" w:rsidRDefault="00643FF7" w:rsidP="00311BCA">
      <w:pPr>
        <w:rPr>
          <w:rFonts w:ascii="Garamond" w:hAnsi="Garamond"/>
        </w:rPr>
      </w:pPr>
      <w:r>
        <w:rPr>
          <w:rFonts w:ascii="Garamond" w:hAnsi="Garamond"/>
        </w:rPr>
        <w:tab/>
        <w:t>Ivan Jecklin</w:t>
      </w:r>
    </w:p>
    <w:p w14:paraId="65AA37FD" w14:textId="0EC65B27" w:rsidR="00643FF7" w:rsidRDefault="00643FF7" w:rsidP="00311BCA">
      <w:pPr>
        <w:rPr>
          <w:rFonts w:ascii="Garamond" w:hAnsi="Garamond"/>
        </w:rPr>
      </w:pPr>
      <w:r>
        <w:rPr>
          <w:rFonts w:ascii="Garamond" w:hAnsi="Garamond"/>
        </w:rPr>
        <w:tab/>
        <w:t xml:space="preserve">John A. Luke, Jr. </w:t>
      </w:r>
    </w:p>
    <w:p w14:paraId="4E32D29B" w14:textId="6AA3AEA6" w:rsidR="00643FF7" w:rsidRDefault="00643FF7" w:rsidP="00311BCA">
      <w:pPr>
        <w:rPr>
          <w:rFonts w:ascii="Garamond" w:hAnsi="Garamond"/>
        </w:rPr>
      </w:pPr>
      <w:r>
        <w:rPr>
          <w:rFonts w:ascii="Garamond" w:hAnsi="Garamond"/>
        </w:rPr>
        <w:tab/>
        <w:t xml:space="preserve">Jim McGlothlin </w:t>
      </w:r>
    </w:p>
    <w:p w14:paraId="0AD5F921" w14:textId="4DC31AC3" w:rsidR="003A374B" w:rsidRDefault="003A374B" w:rsidP="00311BCA">
      <w:pPr>
        <w:rPr>
          <w:rFonts w:ascii="Garamond" w:hAnsi="Garamond"/>
        </w:rPr>
      </w:pPr>
      <w:r>
        <w:rPr>
          <w:rFonts w:ascii="Garamond" w:hAnsi="Garamond"/>
        </w:rPr>
        <w:tab/>
        <w:t xml:space="preserve">Jody Green </w:t>
      </w:r>
    </w:p>
    <w:p w14:paraId="66DAC5EF" w14:textId="71E84853" w:rsidR="003A374B" w:rsidRDefault="003A374B" w:rsidP="00311BCA">
      <w:pPr>
        <w:rPr>
          <w:rFonts w:ascii="Garamond" w:hAnsi="Garamond"/>
        </w:rPr>
      </w:pPr>
      <w:r>
        <w:rPr>
          <w:rFonts w:ascii="Garamond" w:hAnsi="Garamond"/>
        </w:rPr>
        <w:tab/>
        <w:t xml:space="preserve">Claudia Keenan </w:t>
      </w:r>
    </w:p>
    <w:p w14:paraId="781896FB" w14:textId="77777777" w:rsidR="008D7719" w:rsidRPr="0027376B" w:rsidRDefault="008D7719" w:rsidP="00311BCA">
      <w:pPr>
        <w:rPr>
          <w:rFonts w:ascii="Garamond" w:hAnsi="Garamond"/>
        </w:rPr>
      </w:pPr>
    </w:p>
    <w:p w14:paraId="0844E257" w14:textId="77777777" w:rsidR="00314C94" w:rsidRPr="0027376B" w:rsidRDefault="00314C94" w:rsidP="00314C94">
      <w:pPr>
        <w:rPr>
          <w:rFonts w:ascii="Garamond" w:hAnsi="Garamond"/>
        </w:rPr>
      </w:pPr>
    </w:p>
    <w:p w14:paraId="387A1087" w14:textId="0537120F" w:rsidR="00DC231C" w:rsidRDefault="00545416" w:rsidP="006C546E">
      <w:pPr>
        <w:pStyle w:val="ListParagraph"/>
        <w:numPr>
          <w:ilvl w:val="0"/>
          <w:numId w:val="1"/>
        </w:numPr>
        <w:rPr>
          <w:rFonts w:ascii="Garamond" w:hAnsi="Garamond"/>
        </w:rPr>
      </w:pPr>
      <w:r w:rsidRPr="0027376B">
        <w:rPr>
          <w:rFonts w:ascii="Garamond" w:hAnsi="Garamond"/>
        </w:rPr>
        <w:t>CALL TO ORDER</w:t>
      </w:r>
      <w:r w:rsidR="00841906">
        <w:rPr>
          <w:rFonts w:ascii="Garamond" w:hAnsi="Garamond"/>
        </w:rPr>
        <w:t xml:space="preserve"> </w:t>
      </w:r>
    </w:p>
    <w:p w14:paraId="384FA32A" w14:textId="77777777" w:rsidR="002539BB" w:rsidRDefault="002539BB" w:rsidP="002539BB">
      <w:pPr>
        <w:rPr>
          <w:rFonts w:ascii="Garamond" w:hAnsi="Garamond"/>
        </w:rPr>
      </w:pPr>
    </w:p>
    <w:p w14:paraId="3EF01C74" w14:textId="01E31F3C" w:rsidR="002539BB" w:rsidRPr="002539BB" w:rsidRDefault="002539BB" w:rsidP="002539BB">
      <w:pPr>
        <w:rPr>
          <w:rFonts w:ascii="Garamond" w:hAnsi="Garamond"/>
        </w:rPr>
      </w:pPr>
      <w:r>
        <w:rPr>
          <w:rFonts w:ascii="Garamond" w:hAnsi="Garamond"/>
        </w:rPr>
        <w:t xml:space="preserve">At 9:02am, President Mike Schewel called the meeting to order and welcomed the group. </w:t>
      </w:r>
    </w:p>
    <w:p w14:paraId="06DD036D" w14:textId="77777777" w:rsidR="00DC231C" w:rsidRPr="002539BB" w:rsidRDefault="00DC231C" w:rsidP="002539BB">
      <w:pPr>
        <w:rPr>
          <w:rFonts w:ascii="Garamond" w:hAnsi="Garamond"/>
        </w:rPr>
      </w:pPr>
    </w:p>
    <w:p w14:paraId="63EF3CD5" w14:textId="2727C4E4" w:rsidR="00314C94" w:rsidRDefault="00DC231C" w:rsidP="00314C94">
      <w:pPr>
        <w:pStyle w:val="ListParagraph"/>
        <w:numPr>
          <w:ilvl w:val="0"/>
          <w:numId w:val="1"/>
        </w:numPr>
        <w:rPr>
          <w:rFonts w:ascii="Garamond" w:hAnsi="Garamond"/>
        </w:rPr>
      </w:pPr>
      <w:r>
        <w:rPr>
          <w:rFonts w:ascii="Garamond" w:hAnsi="Garamond"/>
        </w:rPr>
        <w:t xml:space="preserve">PRESIDENT’S REMARKS </w:t>
      </w:r>
    </w:p>
    <w:p w14:paraId="110F972A" w14:textId="77777777" w:rsidR="002539BB" w:rsidRPr="002539BB" w:rsidRDefault="002539BB" w:rsidP="002539BB">
      <w:pPr>
        <w:ind w:left="360"/>
        <w:rPr>
          <w:rFonts w:ascii="Garamond" w:hAnsi="Garamond"/>
        </w:rPr>
      </w:pPr>
    </w:p>
    <w:p w14:paraId="53E9DF54" w14:textId="70E08E68" w:rsidR="002539BB" w:rsidRPr="002539BB" w:rsidRDefault="002539BB" w:rsidP="002539BB">
      <w:pPr>
        <w:rPr>
          <w:rFonts w:ascii="Garamond" w:hAnsi="Garamond"/>
        </w:rPr>
      </w:pPr>
      <w:r>
        <w:rPr>
          <w:rFonts w:ascii="Garamond" w:hAnsi="Garamond"/>
        </w:rPr>
        <w:t xml:space="preserve"> Mr. Schewel reported that he has finalized the Trustee committee structure, adding a new Education Committee. He said that he intends to focus on improving the board’s government relations and establishing clearer collecting strategies within the curatorial department. </w:t>
      </w:r>
    </w:p>
    <w:p w14:paraId="427691C3" w14:textId="77777777" w:rsidR="00DC231C" w:rsidRPr="006C546E" w:rsidRDefault="00DC231C" w:rsidP="00841906">
      <w:pPr>
        <w:rPr>
          <w:rFonts w:ascii="Garamond" w:hAnsi="Garamond"/>
        </w:rPr>
      </w:pPr>
    </w:p>
    <w:p w14:paraId="06F0A707" w14:textId="3396304A" w:rsidR="002539BB" w:rsidRDefault="002539BB" w:rsidP="00666F8C">
      <w:pPr>
        <w:pStyle w:val="ListParagraph"/>
        <w:numPr>
          <w:ilvl w:val="0"/>
          <w:numId w:val="1"/>
        </w:numPr>
        <w:rPr>
          <w:rFonts w:ascii="Garamond" w:hAnsi="Garamond"/>
        </w:rPr>
      </w:pPr>
      <w:r>
        <w:rPr>
          <w:rFonts w:ascii="Garamond" w:hAnsi="Garamond"/>
        </w:rPr>
        <w:t>FOUNDATION REPORT</w:t>
      </w:r>
    </w:p>
    <w:p w14:paraId="59447DAD" w14:textId="77777777" w:rsidR="002539BB" w:rsidRDefault="002539BB" w:rsidP="002539BB">
      <w:pPr>
        <w:rPr>
          <w:rFonts w:ascii="Garamond" w:hAnsi="Garamond"/>
        </w:rPr>
      </w:pPr>
    </w:p>
    <w:p w14:paraId="1B52B1AC" w14:textId="18249BF0" w:rsidR="002539BB" w:rsidRDefault="002539BB" w:rsidP="002539BB">
      <w:pPr>
        <w:rPr>
          <w:rFonts w:ascii="Garamond" w:hAnsi="Garamond"/>
        </w:rPr>
      </w:pPr>
      <w:r>
        <w:rPr>
          <w:rFonts w:ascii="Garamond" w:hAnsi="Garamond"/>
        </w:rPr>
        <w:lastRenderedPageBreak/>
        <w:t xml:space="preserve">Foundation President Kelly Armstrong updated the committee on the Foundation’s fundraising efforts. Year-to-date, the advancement team has raised $4.45 million or 58% of its annual goal. She reported that the endowment is up +4.5% in the calendar year, with $258 million under management. She explained that the Foundation is working </w:t>
      </w:r>
      <w:r w:rsidR="00FB73C3">
        <w:rPr>
          <w:rFonts w:ascii="Garamond" w:hAnsi="Garamond"/>
        </w:rPr>
        <w:t>to fill two key positions, the Annual Fund Manager and the Director of M</w:t>
      </w:r>
      <w:r>
        <w:rPr>
          <w:rFonts w:ascii="Garamond" w:hAnsi="Garamond"/>
        </w:rPr>
        <w:t xml:space="preserve">embership. </w:t>
      </w:r>
    </w:p>
    <w:p w14:paraId="2F568787" w14:textId="77777777" w:rsidR="002539BB" w:rsidRPr="002539BB" w:rsidRDefault="002539BB" w:rsidP="002539BB">
      <w:pPr>
        <w:rPr>
          <w:rFonts w:ascii="Garamond" w:hAnsi="Garamond"/>
        </w:rPr>
      </w:pPr>
    </w:p>
    <w:p w14:paraId="160923B2" w14:textId="6FC04397" w:rsidR="00666F8C" w:rsidRDefault="00DC231C" w:rsidP="00666F8C">
      <w:pPr>
        <w:pStyle w:val="ListParagraph"/>
        <w:numPr>
          <w:ilvl w:val="0"/>
          <w:numId w:val="1"/>
        </w:numPr>
        <w:rPr>
          <w:rFonts w:ascii="Garamond" w:hAnsi="Garamond"/>
        </w:rPr>
      </w:pPr>
      <w:r>
        <w:rPr>
          <w:rFonts w:ascii="Garamond" w:hAnsi="Garamond"/>
        </w:rPr>
        <w:t xml:space="preserve">DIRECTOR’S REPORT </w:t>
      </w:r>
    </w:p>
    <w:p w14:paraId="4FCE5A57" w14:textId="77777777" w:rsidR="002539BB" w:rsidRDefault="002539BB" w:rsidP="002539BB">
      <w:pPr>
        <w:pStyle w:val="ListParagraph"/>
        <w:rPr>
          <w:rFonts w:ascii="Garamond" w:hAnsi="Garamond"/>
        </w:rPr>
      </w:pPr>
    </w:p>
    <w:p w14:paraId="20BB2155" w14:textId="4F420E95" w:rsidR="002539BB" w:rsidRDefault="002539BB" w:rsidP="002539BB">
      <w:pPr>
        <w:rPr>
          <w:rFonts w:ascii="Garamond" w:hAnsi="Garamond"/>
        </w:rPr>
      </w:pPr>
      <w:r>
        <w:rPr>
          <w:rFonts w:ascii="Garamond" w:hAnsi="Garamond"/>
        </w:rPr>
        <w:t xml:space="preserve"> Director Alex Nyerges reported that the search for the new Deputy Director for Marketing and Communications is drawing to a close. He thanked Maggi Beckstoffer for her leadership in the interim nine months. </w:t>
      </w:r>
      <w:r w:rsidR="00FB73C3">
        <w:rPr>
          <w:rFonts w:ascii="Garamond" w:hAnsi="Garamond"/>
        </w:rPr>
        <w:t>He also announced that a new Curator of Modern and Contemporary Art will begin in July.</w:t>
      </w:r>
    </w:p>
    <w:p w14:paraId="6874432D" w14:textId="77777777" w:rsidR="00FB73C3" w:rsidRDefault="00FB73C3" w:rsidP="002539BB">
      <w:pPr>
        <w:rPr>
          <w:rFonts w:ascii="Garamond" w:hAnsi="Garamond"/>
        </w:rPr>
      </w:pPr>
    </w:p>
    <w:p w14:paraId="5B79F5CC" w14:textId="389AA026" w:rsidR="00D0485A" w:rsidRDefault="00FB73C3" w:rsidP="00FB73C3">
      <w:pPr>
        <w:rPr>
          <w:rFonts w:ascii="Garamond" w:hAnsi="Garamond"/>
        </w:rPr>
      </w:pPr>
      <w:r>
        <w:rPr>
          <w:rFonts w:ascii="Garamond" w:hAnsi="Garamond"/>
        </w:rPr>
        <w:t>Next, Mr. Nyerges gave an update on attendance. Over Thanksgiving weekend, the museum had more than 10,000 visitors. There were 1,200 visitors on Christmas and 1,600 on New Year’s Day. He updated the committee on the museum’s Virginia Values Veterans (V3) initiative. After completing the V3 certification, the human resources staff began planning a job fair for veterans to take place on February 16</w:t>
      </w:r>
      <w:r w:rsidRPr="00FB73C3">
        <w:rPr>
          <w:rFonts w:ascii="Garamond" w:hAnsi="Garamond"/>
          <w:vertAlign w:val="superscript"/>
        </w:rPr>
        <w:t>th</w:t>
      </w:r>
      <w:r>
        <w:rPr>
          <w:rFonts w:ascii="Garamond" w:hAnsi="Garamond"/>
        </w:rPr>
        <w:t>, featuring nine other employers in addition to VMFA.</w:t>
      </w:r>
      <w:r w:rsidR="00D0485A">
        <w:rPr>
          <w:rFonts w:ascii="Garamond" w:hAnsi="Garamond"/>
        </w:rPr>
        <w:t xml:space="preserve"> </w:t>
      </w:r>
      <w:r>
        <w:rPr>
          <w:rFonts w:ascii="Garamond" w:hAnsi="Garamond"/>
        </w:rPr>
        <w:t xml:space="preserve">There was a </w:t>
      </w:r>
      <w:r w:rsidR="003A1C31">
        <w:rPr>
          <w:rFonts w:ascii="Garamond" w:hAnsi="Garamond"/>
        </w:rPr>
        <w:t>discussion of how best to engage donors from northern Virginia.</w:t>
      </w:r>
      <w:r w:rsidR="00026614">
        <w:rPr>
          <w:rFonts w:ascii="Garamond" w:hAnsi="Garamond"/>
        </w:rPr>
        <w:t xml:space="preserve"> The committee requested a comprehensive strategy for marketing, fundraising, and education in the area.</w:t>
      </w:r>
    </w:p>
    <w:p w14:paraId="657E47F0" w14:textId="77777777" w:rsidR="00026614" w:rsidRDefault="00026614" w:rsidP="00FB73C3">
      <w:pPr>
        <w:rPr>
          <w:rFonts w:ascii="Garamond" w:hAnsi="Garamond"/>
        </w:rPr>
      </w:pPr>
    </w:p>
    <w:p w14:paraId="1EFEA31B" w14:textId="4E512BB5" w:rsidR="00026614" w:rsidRDefault="00026614" w:rsidP="00FB73C3">
      <w:pPr>
        <w:rPr>
          <w:rFonts w:ascii="Garamond" w:hAnsi="Garamond"/>
        </w:rPr>
      </w:pPr>
      <w:r>
        <w:rPr>
          <w:rFonts w:ascii="Garamond" w:hAnsi="Garamond"/>
        </w:rPr>
        <w:t xml:space="preserve">Next, Mr. Bonadies presented a report on the museum space study. He explained that the museum has engaged Cooper Robertson to assess current space utilization, consider future space needs, and issue a report on suggested changes. These suggestions will include ideas for using existing space more efficiently and thoughts on future expansions. The study will also include a facilities assessment for predicting future maintenance </w:t>
      </w:r>
      <w:r w:rsidR="00C977A2">
        <w:rPr>
          <w:rFonts w:ascii="Garamond" w:hAnsi="Garamond"/>
        </w:rPr>
        <w:t>needs.</w:t>
      </w:r>
    </w:p>
    <w:p w14:paraId="3058487C" w14:textId="77777777" w:rsidR="003A1C31" w:rsidRPr="00FB73C3" w:rsidRDefault="003A1C31" w:rsidP="00FB73C3">
      <w:pPr>
        <w:rPr>
          <w:rFonts w:ascii="Garamond" w:hAnsi="Garamond"/>
        </w:rPr>
      </w:pPr>
    </w:p>
    <w:p w14:paraId="4F3FCEA1" w14:textId="6056BC5F" w:rsidR="00E53883" w:rsidRDefault="006D1E03" w:rsidP="00E53883">
      <w:pPr>
        <w:pStyle w:val="ListParagraph"/>
        <w:numPr>
          <w:ilvl w:val="0"/>
          <w:numId w:val="1"/>
        </w:numPr>
        <w:rPr>
          <w:rFonts w:ascii="Garamond" w:hAnsi="Garamond"/>
        </w:rPr>
      </w:pPr>
      <w:r>
        <w:rPr>
          <w:rFonts w:ascii="Garamond" w:hAnsi="Garamond"/>
        </w:rPr>
        <w:t>FINANCE REPORT</w:t>
      </w:r>
    </w:p>
    <w:p w14:paraId="0481393E" w14:textId="49236213" w:rsidR="00142440" w:rsidRPr="00C977A2" w:rsidRDefault="00752511" w:rsidP="00142440">
      <w:pPr>
        <w:rPr>
          <w:rFonts w:ascii="Garamond" w:hAnsi="Garamond"/>
        </w:rPr>
      </w:pPr>
      <w:r>
        <w:rPr>
          <w:rFonts w:ascii="Garamond" w:hAnsi="Garamond"/>
        </w:rPr>
        <w:t>Mr. Sadid</w:t>
      </w:r>
      <w:r w:rsidR="00142440">
        <w:rPr>
          <w:rFonts w:ascii="Garamond" w:hAnsi="Garamond"/>
        </w:rPr>
        <w:t xml:space="preserve"> reviewed the FY17 finance report. </w:t>
      </w:r>
      <w:r w:rsidR="00142440" w:rsidRPr="00752511">
        <w:rPr>
          <w:rFonts w:ascii="Garamond" w:hAnsi="Garamond"/>
          <w:bCs/>
        </w:rPr>
        <w:t xml:space="preserve">As of December 31, 2016, FY 17 total revenue is forecasted to be 1.60% over original budget due a decrease in funding from the state, </w:t>
      </w:r>
      <w:r w:rsidRPr="00752511">
        <w:rPr>
          <w:rFonts w:ascii="Garamond" w:hAnsi="Garamond"/>
          <w:bCs/>
        </w:rPr>
        <w:t>increased funding from the Foundation for the Mellon travelling exhibition, and revenues from the Mellon and Evans grants.</w:t>
      </w:r>
      <w:r w:rsidR="00142440" w:rsidRPr="00752511">
        <w:rPr>
          <w:rFonts w:ascii="Garamond" w:hAnsi="Garamond"/>
          <w:bCs/>
        </w:rPr>
        <w:t xml:space="preserve"> FY 17 total expense</w:t>
      </w:r>
      <w:r w:rsidRPr="00752511">
        <w:rPr>
          <w:rFonts w:ascii="Garamond" w:hAnsi="Garamond"/>
          <w:bCs/>
        </w:rPr>
        <w:t>s are</w:t>
      </w:r>
      <w:r w:rsidR="00142440" w:rsidRPr="00752511">
        <w:rPr>
          <w:rFonts w:ascii="Garamond" w:hAnsi="Garamond"/>
          <w:bCs/>
        </w:rPr>
        <w:t xml:space="preserve"> forecasted to be 1.53% over original budget due to </w:t>
      </w:r>
      <w:r w:rsidRPr="00752511">
        <w:rPr>
          <w:rFonts w:ascii="Garamond" w:hAnsi="Garamond"/>
          <w:bCs/>
        </w:rPr>
        <w:t>strategic plan projects.</w:t>
      </w:r>
      <w:r>
        <w:rPr>
          <w:rFonts w:ascii="Garamond" w:hAnsi="Garamond"/>
          <w:bCs/>
        </w:rPr>
        <w:t xml:space="preserve"> </w:t>
      </w:r>
      <w:r w:rsidR="00142440" w:rsidRPr="00752511">
        <w:rPr>
          <w:rFonts w:ascii="Garamond" w:hAnsi="Garamond"/>
          <w:bCs/>
        </w:rPr>
        <w:t>Overall, based on the revenue and expense forecast as of the end of</w:t>
      </w:r>
      <w:r w:rsidRPr="00752511">
        <w:rPr>
          <w:rFonts w:ascii="Garamond" w:hAnsi="Garamond"/>
          <w:bCs/>
        </w:rPr>
        <w:t xml:space="preserve"> </w:t>
      </w:r>
      <w:r w:rsidR="00142440" w:rsidRPr="00752511">
        <w:rPr>
          <w:rFonts w:ascii="Garamond" w:hAnsi="Garamond"/>
          <w:bCs/>
        </w:rPr>
        <w:t>December,</w:t>
      </w:r>
      <w:r w:rsidRPr="00752511">
        <w:rPr>
          <w:rFonts w:ascii="Garamond" w:hAnsi="Garamond"/>
          <w:bCs/>
        </w:rPr>
        <w:t xml:space="preserve"> he</w:t>
      </w:r>
      <w:r w:rsidR="00142440" w:rsidRPr="00752511">
        <w:rPr>
          <w:rFonts w:ascii="Garamond" w:hAnsi="Garamond"/>
          <w:bCs/>
        </w:rPr>
        <w:t xml:space="preserve"> anticipate</w:t>
      </w:r>
      <w:r w:rsidRPr="00752511">
        <w:rPr>
          <w:rFonts w:ascii="Garamond" w:hAnsi="Garamond"/>
          <w:bCs/>
        </w:rPr>
        <w:t>s</w:t>
      </w:r>
      <w:r w:rsidR="00142440" w:rsidRPr="00752511">
        <w:rPr>
          <w:rFonts w:ascii="Garamond" w:hAnsi="Garamond"/>
          <w:bCs/>
        </w:rPr>
        <w:t xml:space="preserve"> ending the year slightly better than budget.</w:t>
      </w:r>
    </w:p>
    <w:p w14:paraId="6E084B5B" w14:textId="77777777" w:rsidR="00E53883" w:rsidRPr="00752511" w:rsidRDefault="00E53883" w:rsidP="00752511">
      <w:pPr>
        <w:pStyle w:val="Header"/>
        <w:tabs>
          <w:tab w:val="clear" w:pos="4320"/>
          <w:tab w:val="clear" w:pos="8640"/>
        </w:tabs>
        <w:rPr>
          <w:rFonts w:ascii="Garamond" w:eastAsiaTheme="minorEastAsia" w:hAnsi="Garamond"/>
          <w:szCs w:val="24"/>
          <w:lang w:eastAsia="ja-JP"/>
        </w:rPr>
      </w:pPr>
    </w:p>
    <w:p w14:paraId="6D683255" w14:textId="6536F923" w:rsidR="00752511" w:rsidRDefault="00752511" w:rsidP="00E53883">
      <w:pPr>
        <w:pStyle w:val="ListParagraph"/>
        <w:numPr>
          <w:ilvl w:val="0"/>
          <w:numId w:val="1"/>
        </w:numPr>
        <w:rPr>
          <w:rFonts w:ascii="Garamond" w:hAnsi="Garamond"/>
        </w:rPr>
      </w:pPr>
      <w:r>
        <w:rPr>
          <w:rFonts w:ascii="Garamond" w:hAnsi="Garamond"/>
        </w:rPr>
        <w:t>MINUTES APPROVAL</w:t>
      </w:r>
    </w:p>
    <w:p w14:paraId="515FD9E5" w14:textId="77777777" w:rsidR="00752511" w:rsidRDefault="00752511" w:rsidP="00752511">
      <w:pPr>
        <w:rPr>
          <w:rFonts w:ascii="Garamond" w:hAnsi="Garamond"/>
        </w:rPr>
      </w:pPr>
    </w:p>
    <w:p w14:paraId="66EE5AAF" w14:textId="108647FF" w:rsidR="00752511" w:rsidRDefault="00752511" w:rsidP="00752511">
      <w:pPr>
        <w:ind w:left="1440" w:hanging="1440"/>
        <w:rPr>
          <w:rFonts w:ascii="Garamond" w:hAnsi="Garamond"/>
        </w:rPr>
      </w:pPr>
      <w:r>
        <w:rPr>
          <w:rFonts w:ascii="Garamond" w:hAnsi="Garamond"/>
        </w:rPr>
        <w:t xml:space="preserve">Motion: </w:t>
      </w:r>
      <w:r>
        <w:rPr>
          <w:rFonts w:ascii="Garamond" w:hAnsi="Garamond"/>
        </w:rPr>
        <w:tab/>
        <w:t>proposed by Dr. Harris and seconded by Mr. Johnson that the minutes of the November 8, 2016 meeting of the Trustee Executive &amp; Governance Committee be approved as distributed. Motion approved.</w:t>
      </w:r>
    </w:p>
    <w:p w14:paraId="3A600400" w14:textId="77777777" w:rsidR="00752511" w:rsidRPr="00752511" w:rsidRDefault="00752511" w:rsidP="00752511">
      <w:pPr>
        <w:rPr>
          <w:rFonts w:ascii="Garamond" w:hAnsi="Garamond"/>
        </w:rPr>
      </w:pPr>
    </w:p>
    <w:p w14:paraId="17E3B174" w14:textId="7552979D" w:rsidR="00545416" w:rsidRDefault="00545416" w:rsidP="00E53883">
      <w:pPr>
        <w:pStyle w:val="ListParagraph"/>
        <w:numPr>
          <w:ilvl w:val="0"/>
          <w:numId w:val="1"/>
        </w:numPr>
        <w:rPr>
          <w:rFonts w:ascii="Garamond" w:hAnsi="Garamond"/>
        </w:rPr>
      </w:pPr>
      <w:r w:rsidRPr="0027376B">
        <w:rPr>
          <w:rFonts w:ascii="Garamond" w:hAnsi="Garamond"/>
        </w:rPr>
        <w:t>EXECUTIVE CLOSED SESSION</w:t>
      </w:r>
    </w:p>
    <w:p w14:paraId="4C50A926" w14:textId="6699AEC2" w:rsidR="00752511" w:rsidRPr="00752511" w:rsidRDefault="006C546E" w:rsidP="00752511">
      <w:pPr>
        <w:pStyle w:val="Header"/>
        <w:tabs>
          <w:tab w:val="clear" w:pos="4320"/>
          <w:tab w:val="clear" w:pos="8640"/>
          <w:tab w:val="left" w:pos="720"/>
          <w:tab w:val="left" w:pos="5400"/>
        </w:tabs>
        <w:rPr>
          <w:rFonts w:ascii="Garamond" w:eastAsiaTheme="minorEastAsia" w:hAnsi="Garamond"/>
          <w:szCs w:val="24"/>
          <w:lang w:eastAsia="ja-JP"/>
        </w:rPr>
      </w:pPr>
      <w:r w:rsidRPr="00752511">
        <w:rPr>
          <w:rFonts w:ascii="Garamond" w:eastAsiaTheme="minorEastAsia" w:hAnsi="Garamond"/>
          <w:szCs w:val="24"/>
          <w:lang w:eastAsia="ja-JP"/>
        </w:rPr>
        <w:tab/>
      </w:r>
      <w:r w:rsidR="00752511" w:rsidRPr="001E4A12">
        <w:rPr>
          <w:rFonts w:ascii="Garamond" w:hAnsi="Garamond"/>
        </w:rPr>
        <w:tab/>
      </w:r>
    </w:p>
    <w:p w14:paraId="4D75EC26" w14:textId="0A47A0EE" w:rsidR="00752511" w:rsidRPr="001E4A12" w:rsidRDefault="00752511" w:rsidP="00752511">
      <w:pPr>
        <w:tabs>
          <w:tab w:val="left" w:pos="720"/>
          <w:tab w:val="left" w:pos="5400"/>
        </w:tabs>
        <w:rPr>
          <w:rFonts w:ascii="Garamond" w:hAnsi="Garamond"/>
        </w:rPr>
      </w:pPr>
      <w:r>
        <w:rPr>
          <w:rFonts w:ascii="Garamond" w:hAnsi="Garamond"/>
        </w:rPr>
        <w:t>A</w:t>
      </w:r>
      <w:r w:rsidRPr="001E4A12">
        <w:rPr>
          <w:rFonts w:ascii="Garamond" w:hAnsi="Garamond"/>
        </w:rPr>
        <w:t xml:space="preserve">t </w:t>
      </w:r>
      <w:r>
        <w:rPr>
          <w:rFonts w:ascii="Garamond" w:hAnsi="Garamond"/>
        </w:rPr>
        <w:t>9:59am</w:t>
      </w:r>
      <w:r>
        <w:rPr>
          <w:rFonts w:ascii="Garamond" w:hAnsi="Garamond"/>
        </w:rPr>
        <w:t xml:space="preserve"> </w:t>
      </w:r>
      <w:r w:rsidRPr="001E4A12">
        <w:rPr>
          <w:rFonts w:ascii="Garamond" w:hAnsi="Garamond"/>
        </w:rPr>
        <w:t>the meeting went into closed session with the following motion.</w:t>
      </w:r>
    </w:p>
    <w:p w14:paraId="3FF14360" w14:textId="77777777" w:rsidR="00752511" w:rsidRPr="001E4A12" w:rsidRDefault="00752511" w:rsidP="00752511">
      <w:pPr>
        <w:rPr>
          <w:rFonts w:ascii="Garamond" w:hAnsi="Garamond"/>
          <w:b/>
        </w:rPr>
      </w:pPr>
    </w:p>
    <w:p w14:paraId="25B27DFD" w14:textId="023C83D2" w:rsidR="00752511" w:rsidRPr="001E4A12" w:rsidRDefault="00752511" w:rsidP="00752511">
      <w:pPr>
        <w:pStyle w:val="Default"/>
        <w:ind w:left="1440" w:hanging="1440"/>
      </w:pPr>
      <w:r w:rsidRPr="001E4A12">
        <w:rPr>
          <w:b/>
        </w:rPr>
        <w:t>Motion:</w:t>
      </w:r>
      <w:r w:rsidRPr="001E4A12">
        <w:tab/>
        <w:t xml:space="preserve">proposed by </w:t>
      </w:r>
      <w:r>
        <w:t>Dr. Harris</w:t>
      </w:r>
      <w:r w:rsidRPr="001E4A12">
        <w:t xml:space="preserve">, and seconded by Mr. </w:t>
      </w:r>
      <w:r>
        <w:t>Johnson</w:t>
      </w:r>
      <w:r w:rsidRPr="001E4A12">
        <w:t xml:space="preserve"> that the meeting go into closed session under the Virginia Freedom of Information Act, Section 2.2-3711 (A) subsections (1) of the Code of Virginia to discuss a </w:t>
      </w:r>
      <w:r w:rsidRPr="001E4A12">
        <w:rPr>
          <w:b/>
        </w:rPr>
        <w:t>personnel</w:t>
      </w:r>
      <w:r w:rsidRPr="001E4A12">
        <w:rPr>
          <w:b/>
          <w:bCs/>
        </w:rPr>
        <w:t xml:space="preserve"> matter </w:t>
      </w:r>
      <w:r w:rsidRPr="001E4A12">
        <w:t xml:space="preserve">which is not </w:t>
      </w:r>
      <w:r w:rsidRPr="001E4A12">
        <w:lastRenderedPageBreak/>
        <w:t xml:space="preserve">public.   Motion carried. </w:t>
      </w:r>
    </w:p>
    <w:p w14:paraId="4B980AA8" w14:textId="77777777" w:rsidR="00752511" w:rsidRPr="001E4A12" w:rsidRDefault="00752511" w:rsidP="00752511">
      <w:pPr>
        <w:rPr>
          <w:rFonts w:ascii="Garamond" w:hAnsi="Garamond"/>
        </w:rPr>
      </w:pPr>
    </w:p>
    <w:p w14:paraId="22DDAE44" w14:textId="4D24051D" w:rsidR="00752511" w:rsidRPr="001E4A12" w:rsidRDefault="00752511" w:rsidP="00752511">
      <w:pPr>
        <w:rPr>
          <w:rFonts w:ascii="Garamond" w:hAnsi="Garamond"/>
        </w:rPr>
      </w:pPr>
      <w:r w:rsidRPr="001E4A12">
        <w:rPr>
          <w:rFonts w:ascii="Garamond" w:hAnsi="Garamond"/>
        </w:rPr>
        <w:t xml:space="preserve">At </w:t>
      </w:r>
      <w:r>
        <w:rPr>
          <w:rFonts w:ascii="Garamond" w:hAnsi="Garamond"/>
        </w:rPr>
        <w:t>10:54am</w:t>
      </w:r>
      <w:r w:rsidRPr="001E4A12">
        <w:rPr>
          <w:rFonts w:ascii="Garamond" w:hAnsi="Garamond"/>
        </w:rPr>
        <w:t>, by motion proposed, seconded and carried, the meeting resumed in open session.</w:t>
      </w:r>
    </w:p>
    <w:p w14:paraId="2D733B60" w14:textId="77777777" w:rsidR="00752511" w:rsidRPr="001E4A12" w:rsidRDefault="00752511" w:rsidP="00752511">
      <w:pPr>
        <w:rPr>
          <w:rFonts w:ascii="Garamond" w:hAnsi="Garamond"/>
        </w:rPr>
      </w:pPr>
    </w:p>
    <w:p w14:paraId="38B98F18" w14:textId="7ACDF884" w:rsidR="00752511" w:rsidRPr="001E4A12" w:rsidRDefault="00752511" w:rsidP="00752511">
      <w:pPr>
        <w:ind w:left="1440" w:hanging="1440"/>
        <w:rPr>
          <w:rFonts w:ascii="Garamond" w:hAnsi="Garamond"/>
        </w:rPr>
      </w:pPr>
      <w:r w:rsidRPr="001E4A12">
        <w:rPr>
          <w:rFonts w:ascii="Garamond" w:hAnsi="Garamond"/>
          <w:b/>
        </w:rPr>
        <w:t>Motion</w:t>
      </w:r>
      <w:r w:rsidRPr="001E4A12">
        <w:rPr>
          <w:rFonts w:ascii="Garamond" w:hAnsi="Garamond"/>
        </w:rPr>
        <w:t>:</w:t>
      </w:r>
      <w:r w:rsidRPr="001E4A12">
        <w:rPr>
          <w:rFonts w:ascii="Garamond" w:hAnsi="Garamond"/>
        </w:rPr>
        <w:tab/>
      </w:r>
      <w:r w:rsidRPr="00821CEC">
        <w:rPr>
          <w:rFonts w:ascii="Garamond" w:hAnsi="Garamond"/>
        </w:rPr>
        <w:t xml:space="preserve">proposed by </w:t>
      </w:r>
      <w:r w:rsidRPr="00752511">
        <w:rPr>
          <w:rFonts w:ascii="Garamond" w:hAnsi="Garamond"/>
        </w:rPr>
        <w:t xml:space="preserve">Dr. Harris, and seconded by Mr. Johnson </w:t>
      </w:r>
      <w:r w:rsidRPr="00821CEC">
        <w:rPr>
          <w:rFonts w:ascii="Garamond" w:hAnsi="Garamond"/>
        </w:rPr>
        <w:t>that the Committee certify that the closed session just held was conducted in compliance with Virginia State law, as set forth in the Certification Resolution distributed.  Motion carried.</w:t>
      </w:r>
    </w:p>
    <w:p w14:paraId="41B34E8E" w14:textId="77777777" w:rsidR="00752511" w:rsidRPr="001E4A12" w:rsidRDefault="00752511" w:rsidP="00752511">
      <w:pPr>
        <w:rPr>
          <w:rFonts w:ascii="Garamond" w:hAnsi="Garamond"/>
        </w:rPr>
      </w:pPr>
    </w:p>
    <w:p w14:paraId="16D97854" w14:textId="77777777" w:rsidR="00752511" w:rsidRDefault="00752511" w:rsidP="00752511">
      <w:pPr>
        <w:pStyle w:val="Header"/>
        <w:tabs>
          <w:tab w:val="clear" w:pos="4320"/>
          <w:tab w:val="clear" w:pos="8640"/>
          <w:tab w:val="left" w:pos="1440"/>
        </w:tabs>
        <w:rPr>
          <w:rFonts w:ascii="Garamond" w:hAnsi="Garamond"/>
        </w:rPr>
      </w:pPr>
      <w:r w:rsidRPr="001E4A12">
        <w:rPr>
          <w:rFonts w:ascii="Garamond" w:hAnsi="Garamond"/>
        </w:rPr>
        <w:t>A roll call vote was taken, the results of which are outlined in the Certification Resolution.</w:t>
      </w:r>
    </w:p>
    <w:p w14:paraId="2FE9E0B8" w14:textId="77777777" w:rsidR="00752511" w:rsidRDefault="00752511" w:rsidP="00752511">
      <w:pPr>
        <w:pStyle w:val="Header"/>
        <w:tabs>
          <w:tab w:val="clear" w:pos="4320"/>
          <w:tab w:val="clear" w:pos="8640"/>
          <w:tab w:val="left" w:pos="1440"/>
        </w:tabs>
        <w:rPr>
          <w:rFonts w:ascii="Garamond" w:hAnsi="Garamond"/>
        </w:rPr>
      </w:pPr>
    </w:p>
    <w:p w14:paraId="3A5EC125" w14:textId="63127C49" w:rsidR="00752511" w:rsidRDefault="00752511" w:rsidP="00752511">
      <w:pPr>
        <w:pStyle w:val="Header"/>
        <w:tabs>
          <w:tab w:val="clear" w:pos="4320"/>
          <w:tab w:val="clear" w:pos="8640"/>
          <w:tab w:val="left" w:pos="1440"/>
        </w:tabs>
        <w:rPr>
          <w:rFonts w:ascii="Garamond" w:hAnsi="Garamond"/>
        </w:rPr>
      </w:pPr>
      <w:r>
        <w:rPr>
          <w:rFonts w:ascii="Garamond" w:hAnsi="Garamond"/>
        </w:rPr>
        <w:t xml:space="preserve">There being no further business, the meeting was adjourned at </w:t>
      </w:r>
      <w:r>
        <w:rPr>
          <w:rFonts w:ascii="Garamond" w:hAnsi="Garamond"/>
        </w:rPr>
        <w:t>10:54am.</w:t>
      </w:r>
    </w:p>
    <w:p w14:paraId="60247B29" w14:textId="77777777" w:rsidR="00752511" w:rsidRDefault="00752511" w:rsidP="00752511">
      <w:pPr>
        <w:pStyle w:val="Header"/>
        <w:tabs>
          <w:tab w:val="clear" w:pos="4320"/>
          <w:tab w:val="clear" w:pos="8640"/>
          <w:tab w:val="left" w:pos="1440"/>
        </w:tabs>
        <w:rPr>
          <w:rFonts w:ascii="Garamond" w:hAnsi="Garamond"/>
        </w:rPr>
      </w:pPr>
    </w:p>
    <w:p w14:paraId="7295C21C" w14:textId="77777777" w:rsidR="00752511" w:rsidRDefault="00752511" w:rsidP="00752511">
      <w:pPr>
        <w:pStyle w:val="Header"/>
        <w:tabs>
          <w:tab w:val="clear" w:pos="4320"/>
          <w:tab w:val="clear" w:pos="8640"/>
          <w:tab w:val="left" w:pos="1440"/>
        </w:tabs>
        <w:rPr>
          <w:rFonts w:ascii="Garamond" w:hAnsi="Garamond"/>
        </w:rPr>
      </w:pPr>
    </w:p>
    <w:p w14:paraId="7644B3CA" w14:textId="77777777" w:rsidR="00752511" w:rsidRDefault="00752511" w:rsidP="00752511">
      <w:pPr>
        <w:pStyle w:val="Header"/>
        <w:tabs>
          <w:tab w:val="clear" w:pos="4320"/>
          <w:tab w:val="clear" w:pos="8640"/>
          <w:tab w:val="left" w:pos="1440"/>
        </w:tabs>
        <w:rPr>
          <w:rFonts w:ascii="Garamond" w:hAnsi="Garamond"/>
        </w:rPr>
      </w:pPr>
    </w:p>
    <w:p w14:paraId="44B243E5" w14:textId="77777777" w:rsidR="00752511" w:rsidRDefault="00752511" w:rsidP="00752511">
      <w:pPr>
        <w:pStyle w:val="Header"/>
        <w:tabs>
          <w:tab w:val="clear" w:pos="4320"/>
          <w:tab w:val="clear" w:pos="8640"/>
          <w:tab w:val="left" w:pos="1440"/>
        </w:tabs>
        <w:rPr>
          <w:rFonts w:ascii="Garamond" w:hAnsi="Garamond"/>
        </w:rPr>
      </w:pPr>
    </w:p>
    <w:p w14:paraId="05E3773F" w14:textId="77777777" w:rsidR="00752511" w:rsidRDefault="00752511" w:rsidP="00752511">
      <w:pPr>
        <w:pStyle w:val="Header"/>
        <w:tabs>
          <w:tab w:val="clear" w:pos="4320"/>
          <w:tab w:val="clear" w:pos="8640"/>
          <w:tab w:val="left" w:pos="1440"/>
        </w:tabs>
        <w:rPr>
          <w:rFonts w:ascii="Garamond" w:hAnsi="Garamond"/>
        </w:rPr>
      </w:pPr>
    </w:p>
    <w:p w14:paraId="5736E259" w14:textId="77777777" w:rsidR="00752511" w:rsidRDefault="00752511" w:rsidP="00752511">
      <w:pPr>
        <w:pStyle w:val="Header"/>
        <w:tabs>
          <w:tab w:val="clear" w:pos="4320"/>
          <w:tab w:val="clear" w:pos="8640"/>
          <w:tab w:val="left" w:pos="1440"/>
        </w:tabs>
        <w:rPr>
          <w:rFonts w:ascii="Garamond" w:hAnsi="Garamond"/>
        </w:rPr>
      </w:pPr>
    </w:p>
    <w:p w14:paraId="6F964466" w14:textId="77777777" w:rsidR="00752511" w:rsidRDefault="00752511" w:rsidP="00752511">
      <w:pPr>
        <w:pStyle w:val="Header"/>
        <w:tabs>
          <w:tab w:val="clear" w:pos="4320"/>
          <w:tab w:val="clear" w:pos="8640"/>
          <w:tab w:val="left" w:pos="1440"/>
        </w:tabs>
        <w:rPr>
          <w:rFonts w:ascii="Garamond" w:hAnsi="Garamond"/>
        </w:rPr>
      </w:pPr>
    </w:p>
    <w:p w14:paraId="72CAF59D" w14:textId="77777777" w:rsidR="00752511" w:rsidRDefault="00752511" w:rsidP="00752511">
      <w:pPr>
        <w:pStyle w:val="Header"/>
        <w:tabs>
          <w:tab w:val="clear" w:pos="4320"/>
          <w:tab w:val="clear" w:pos="8640"/>
          <w:tab w:val="left" w:pos="1440"/>
        </w:tabs>
        <w:rPr>
          <w:rFonts w:ascii="Garamond" w:hAnsi="Garamond"/>
        </w:rPr>
      </w:pPr>
    </w:p>
    <w:p w14:paraId="6F3D6BE9" w14:textId="77777777" w:rsidR="00752511" w:rsidRDefault="00752511" w:rsidP="00752511">
      <w:pPr>
        <w:pStyle w:val="Header"/>
        <w:tabs>
          <w:tab w:val="clear" w:pos="4320"/>
          <w:tab w:val="clear" w:pos="8640"/>
          <w:tab w:val="left" w:pos="1440"/>
        </w:tabs>
        <w:rPr>
          <w:rFonts w:ascii="Garamond" w:hAnsi="Garamond"/>
        </w:rPr>
      </w:pPr>
    </w:p>
    <w:p w14:paraId="2261CECB" w14:textId="77777777" w:rsidR="00752511" w:rsidRDefault="00752511" w:rsidP="00752511">
      <w:pPr>
        <w:pStyle w:val="Header"/>
        <w:tabs>
          <w:tab w:val="clear" w:pos="4320"/>
          <w:tab w:val="clear" w:pos="8640"/>
          <w:tab w:val="left" w:pos="1440"/>
        </w:tabs>
        <w:rPr>
          <w:rFonts w:ascii="Garamond" w:hAnsi="Garamond"/>
        </w:rPr>
      </w:pPr>
    </w:p>
    <w:p w14:paraId="1D47130C" w14:textId="77777777" w:rsidR="00752511" w:rsidRDefault="00752511" w:rsidP="00752511">
      <w:pPr>
        <w:pStyle w:val="Header"/>
        <w:tabs>
          <w:tab w:val="clear" w:pos="4320"/>
          <w:tab w:val="clear" w:pos="8640"/>
          <w:tab w:val="left" w:pos="1440"/>
        </w:tabs>
        <w:rPr>
          <w:rFonts w:ascii="Garamond" w:hAnsi="Garamond"/>
        </w:rPr>
      </w:pPr>
    </w:p>
    <w:p w14:paraId="4AB269E8" w14:textId="77777777" w:rsidR="00752511" w:rsidRDefault="00752511" w:rsidP="00752511">
      <w:pPr>
        <w:pStyle w:val="Header"/>
        <w:tabs>
          <w:tab w:val="clear" w:pos="4320"/>
          <w:tab w:val="clear" w:pos="8640"/>
          <w:tab w:val="left" w:pos="1440"/>
        </w:tabs>
        <w:rPr>
          <w:rFonts w:ascii="Garamond" w:hAnsi="Garamond"/>
        </w:rPr>
      </w:pPr>
    </w:p>
    <w:p w14:paraId="3995CC1D" w14:textId="77777777" w:rsidR="00752511" w:rsidRDefault="00752511" w:rsidP="00752511">
      <w:pPr>
        <w:pStyle w:val="Header"/>
        <w:tabs>
          <w:tab w:val="clear" w:pos="4320"/>
          <w:tab w:val="clear" w:pos="8640"/>
          <w:tab w:val="left" w:pos="1440"/>
        </w:tabs>
        <w:rPr>
          <w:rFonts w:ascii="Garamond" w:hAnsi="Garamond"/>
        </w:rPr>
      </w:pPr>
    </w:p>
    <w:p w14:paraId="42C43E6A" w14:textId="77777777" w:rsidR="00752511" w:rsidRDefault="00752511" w:rsidP="00752511">
      <w:pPr>
        <w:pStyle w:val="Header"/>
        <w:tabs>
          <w:tab w:val="clear" w:pos="4320"/>
          <w:tab w:val="clear" w:pos="8640"/>
          <w:tab w:val="left" w:pos="1440"/>
        </w:tabs>
        <w:rPr>
          <w:rFonts w:ascii="Garamond" w:hAnsi="Garamond"/>
        </w:rPr>
      </w:pPr>
    </w:p>
    <w:p w14:paraId="7D9B4617" w14:textId="77777777" w:rsidR="00752511" w:rsidRDefault="00752511" w:rsidP="00752511">
      <w:pPr>
        <w:pStyle w:val="Header"/>
        <w:tabs>
          <w:tab w:val="clear" w:pos="4320"/>
          <w:tab w:val="clear" w:pos="8640"/>
          <w:tab w:val="left" w:pos="1440"/>
        </w:tabs>
        <w:rPr>
          <w:rFonts w:ascii="Garamond" w:hAnsi="Garamond"/>
        </w:rPr>
      </w:pPr>
    </w:p>
    <w:p w14:paraId="48DCDB8A" w14:textId="77777777" w:rsidR="00752511" w:rsidRDefault="00752511" w:rsidP="00752511">
      <w:pPr>
        <w:pStyle w:val="Header"/>
        <w:tabs>
          <w:tab w:val="clear" w:pos="4320"/>
          <w:tab w:val="clear" w:pos="8640"/>
          <w:tab w:val="left" w:pos="1440"/>
        </w:tabs>
        <w:rPr>
          <w:rFonts w:ascii="Garamond" w:hAnsi="Garamond"/>
        </w:rPr>
      </w:pPr>
    </w:p>
    <w:p w14:paraId="5BDF0849" w14:textId="77777777" w:rsidR="00752511" w:rsidRDefault="00752511" w:rsidP="00752511">
      <w:pPr>
        <w:pStyle w:val="Header"/>
        <w:tabs>
          <w:tab w:val="clear" w:pos="4320"/>
          <w:tab w:val="clear" w:pos="8640"/>
          <w:tab w:val="left" w:pos="1440"/>
        </w:tabs>
        <w:rPr>
          <w:rFonts w:ascii="Garamond" w:hAnsi="Garamond"/>
        </w:rPr>
      </w:pPr>
    </w:p>
    <w:p w14:paraId="164DB97B" w14:textId="77777777" w:rsidR="00752511" w:rsidRDefault="00752511" w:rsidP="00752511">
      <w:pPr>
        <w:pStyle w:val="Header"/>
        <w:tabs>
          <w:tab w:val="clear" w:pos="4320"/>
          <w:tab w:val="clear" w:pos="8640"/>
          <w:tab w:val="left" w:pos="1440"/>
        </w:tabs>
        <w:rPr>
          <w:rFonts w:ascii="Garamond" w:hAnsi="Garamond"/>
        </w:rPr>
      </w:pPr>
    </w:p>
    <w:p w14:paraId="3ED158CF" w14:textId="77777777" w:rsidR="00752511" w:rsidRDefault="00752511" w:rsidP="00752511">
      <w:pPr>
        <w:pStyle w:val="Header"/>
        <w:tabs>
          <w:tab w:val="clear" w:pos="4320"/>
          <w:tab w:val="clear" w:pos="8640"/>
          <w:tab w:val="left" w:pos="1440"/>
        </w:tabs>
        <w:rPr>
          <w:rFonts w:ascii="Garamond" w:hAnsi="Garamond"/>
        </w:rPr>
      </w:pPr>
    </w:p>
    <w:p w14:paraId="0048CEBA" w14:textId="77777777" w:rsidR="00752511" w:rsidRDefault="00752511" w:rsidP="00752511">
      <w:pPr>
        <w:pStyle w:val="Header"/>
        <w:tabs>
          <w:tab w:val="clear" w:pos="4320"/>
          <w:tab w:val="clear" w:pos="8640"/>
          <w:tab w:val="left" w:pos="1440"/>
        </w:tabs>
        <w:rPr>
          <w:rFonts w:ascii="Garamond" w:hAnsi="Garamond"/>
        </w:rPr>
      </w:pPr>
    </w:p>
    <w:p w14:paraId="042F5AAA" w14:textId="77777777" w:rsidR="00752511" w:rsidRDefault="00752511" w:rsidP="00752511">
      <w:pPr>
        <w:pStyle w:val="Header"/>
        <w:tabs>
          <w:tab w:val="clear" w:pos="4320"/>
          <w:tab w:val="clear" w:pos="8640"/>
          <w:tab w:val="left" w:pos="1440"/>
        </w:tabs>
        <w:rPr>
          <w:rFonts w:ascii="Garamond" w:hAnsi="Garamond"/>
        </w:rPr>
      </w:pPr>
    </w:p>
    <w:p w14:paraId="27B5DBDD" w14:textId="77777777" w:rsidR="00752511" w:rsidRDefault="00752511" w:rsidP="00752511">
      <w:pPr>
        <w:pStyle w:val="Header"/>
        <w:tabs>
          <w:tab w:val="clear" w:pos="4320"/>
          <w:tab w:val="clear" w:pos="8640"/>
          <w:tab w:val="left" w:pos="1440"/>
        </w:tabs>
        <w:rPr>
          <w:rFonts w:ascii="Garamond" w:hAnsi="Garamond"/>
        </w:rPr>
      </w:pPr>
    </w:p>
    <w:p w14:paraId="06C086AA" w14:textId="77777777" w:rsidR="00752511" w:rsidRDefault="00752511" w:rsidP="00752511">
      <w:pPr>
        <w:pStyle w:val="Header"/>
        <w:tabs>
          <w:tab w:val="clear" w:pos="4320"/>
          <w:tab w:val="clear" w:pos="8640"/>
          <w:tab w:val="left" w:pos="1440"/>
        </w:tabs>
        <w:rPr>
          <w:rFonts w:ascii="Garamond" w:hAnsi="Garamond"/>
        </w:rPr>
      </w:pPr>
    </w:p>
    <w:p w14:paraId="22FADF18" w14:textId="77777777" w:rsidR="00752511" w:rsidRDefault="00752511" w:rsidP="00752511">
      <w:pPr>
        <w:pStyle w:val="Header"/>
        <w:tabs>
          <w:tab w:val="clear" w:pos="4320"/>
          <w:tab w:val="clear" w:pos="8640"/>
          <w:tab w:val="left" w:pos="1440"/>
        </w:tabs>
        <w:rPr>
          <w:rFonts w:ascii="Garamond" w:hAnsi="Garamond"/>
        </w:rPr>
      </w:pPr>
    </w:p>
    <w:p w14:paraId="0D4D67D0" w14:textId="77777777" w:rsidR="00752511" w:rsidRDefault="00752511" w:rsidP="00752511">
      <w:pPr>
        <w:pStyle w:val="Header"/>
        <w:tabs>
          <w:tab w:val="clear" w:pos="4320"/>
          <w:tab w:val="clear" w:pos="8640"/>
          <w:tab w:val="left" w:pos="1440"/>
        </w:tabs>
        <w:rPr>
          <w:rFonts w:ascii="Garamond" w:hAnsi="Garamond"/>
        </w:rPr>
      </w:pPr>
    </w:p>
    <w:p w14:paraId="6D94485A" w14:textId="77777777" w:rsidR="00752511" w:rsidRDefault="00752511" w:rsidP="00752511">
      <w:pPr>
        <w:pStyle w:val="Header"/>
        <w:tabs>
          <w:tab w:val="clear" w:pos="4320"/>
          <w:tab w:val="clear" w:pos="8640"/>
          <w:tab w:val="left" w:pos="1440"/>
        </w:tabs>
        <w:rPr>
          <w:rFonts w:ascii="Garamond" w:hAnsi="Garamond"/>
        </w:rPr>
      </w:pPr>
    </w:p>
    <w:p w14:paraId="6CA88636" w14:textId="77777777" w:rsidR="00752511" w:rsidRDefault="00752511" w:rsidP="00752511">
      <w:pPr>
        <w:pStyle w:val="Header"/>
        <w:tabs>
          <w:tab w:val="clear" w:pos="4320"/>
          <w:tab w:val="clear" w:pos="8640"/>
          <w:tab w:val="left" w:pos="1440"/>
        </w:tabs>
        <w:rPr>
          <w:rFonts w:ascii="Garamond" w:hAnsi="Garamond"/>
        </w:rPr>
      </w:pPr>
    </w:p>
    <w:p w14:paraId="1831C23A" w14:textId="77777777" w:rsidR="00752511" w:rsidRDefault="00752511" w:rsidP="00752511">
      <w:pPr>
        <w:pStyle w:val="Header"/>
        <w:tabs>
          <w:tab w:val="clear" w:pos="4320"/>
          <w:tab w:val="clear" w:pos="8640"/>
          <w:tab w:val="left" w:pos="1440"/>
        </w:tabs>
        <w:rPr>
          <w:rFonts w:ascii="Garamond" w:hAnsi="Garamond"/>
        </w:rPr>
      </w:pPr>
    </w:p>
    <w:p w14:paraId="47F4E13E" w14:textId="77777777" w:rsidR="00752511" w:rsidRDefault="00752511" w:rsidP="00752511">
      <w:pPr>
        <w:pStyle w:val="Header"/>
        <w:tabs>
          <w:tab w:val="clear" w:pos="4320"/>
          <w:tab w:val="clear" w:pos="8640"/>
          <w:tab w:val="left" w:pos="1440"/>
        </w:tabs>
        <w:rPr>
          <w:rFonts w:ascii="Garamond" w:hAnsi="Garamond"/>
        </w:rPr>
      </w:pPr>
    </w:p>
    <w:p w14:paraId="1871EDE1" w14:textId="77777777" w:rsidR="00752511" w:rsidRDefault="00752511" w:rsidP="00752511">
      <w:pPr>
        <w:pStyle w:val="Header"/>
        <w:tabs>
          <w:tab w:val="clear" w:pos="4320"/>
          <w:tab w:val="clear" w:pos="8640"/>
          <w:tab w:val="left" w:pos="1440"/>
        </w:tabs>
        <w:rPr>
          <w:rFonts w:ascii="Garamond" w:hAnsi="Garamond"/>
        </w:rPr>
      </w:pPr>
    </w:p>
    <w:p w14:paraId="65BF88DC" w14:textId="77777777" w:rsidR="00752511" w:rsidRDefault="00752511" w:rsidP="00752511">
      <w:pPr>
        <w:pStyle w:val="Header"/>
        <w:tabs>
          <w:tab w:val="clear" w:pos="4320"/>
          <w:tab w:val="clear" w:pos="8640"/>
          <w:tab w:val="left" w:pos="1440"/>
        </w:tabs>
        <w:rPr>
          <w:rFonts w:ascii="Garamond" w:hAnsi="Garamond"/>
        </w:rPr>
      </w:pPr>
    </w:p>
    <w:p w14:paraId="7FF23BA1" w14:textId="77777777" w:rsidR="00752511" w:rsidRDefault="00752511" w:rsidP="00752511">
      <w:pPr>
        <w:pStyle w:val="Header"/>
        <w:tabs>
          <w:tab w:val="clear" w:pos="4320"/>
          <w:tab w:val="clear" w:pos="8640"/>
          <w:tab w:val="left" w:pos="1440"/>
        </w:tabs>
        <w:rPr>
          <w:rFonts w:ascii="Garamond" w:hAnsi="Garamond"/>
        </w:rPr>
      </w:pPr>
    </w:p>
    <w:p w14:paraId="0AE69C48" w14:textId="77777777" w:rsidR="00752511" w:rsidRDefault="00752511" w:rsidP="00752511">
      <w:pPr>
        <w:pStyle w:val="Header"/>
        <w:tabs>
          <w:tab w:val="clear" w:pos="4320"/>
          <w:tab w:val="clear" w:pos="8640"/>
          <w:tab w:val="left" w:pos="1440"/>
        </w:tabs>
        <w:rPr>
          <w:rFonts w:ascii="Garamond" w:hAnsi="Garamond"/>
        </w:rPr>
      </w:pPr>
    </w:p>
    <w:p w14:paraId="4C063552" w14:textId="77777777" w:rsidR="00752511" w:rsidRDefault="00752511" w:rsidP="00752511">
      <w:pPr>
        <w:pStyle w:val="Header"/>
        <w:tabs>
          <w:tab w:val="clear" w:pos="4320"/>
          <w:tab w:val="clear" w:pos="8640"/>
          <w:tab w:val="left" w:pos="1440"/>
        </w:tabs>
        <w:rPr>
          <w:rFonts w:ascii="Garamond" w:hAnsi="Garamond"/>
        </w:rPr>
      </w:pPr>
    </w:p>
    <w:p w14:paraId="2538695A" w14:textId="77777777" w:rsidR="00752511" w:rsidRDefault="00752511" w:rsidP="00752511">
      <w:pPr>
        <w:pStyle w:val="Header"/>
        <w:tabs>
          <w:tab w:val="clear" w:pos="4320"/>
          <w:tab w:val="clear" w:pos="8640"/>
          <w:tab w:val="left" w:pos="1440"/>
        </w:tabs>
        <w:rPr>
          <w:rFonts w:ascii="Garamond" w:hAnsi="Garamond"/>
        </w:rPr>
      </w:pPr>
    </w:p>
    <w:p w14:paraId="002E5E04" w14:textId="77777777" w:rsidR="00752511" w:rsidRDefault="00752511" w:rsidP="00752511">
      <w:pPr>
        <w:pStyle w:val="Header"/>
        <w:tabs>
          <w:tab w:val="clear" w:pos="4320"/>
          <w:tab w:val="clear" w:pos="8640"/>
          <w:tab w:val="left" w:pos="1440"/>
        </w:tabs>
        <w:rPr>
          <w:rFonts w:ascii="Garamond" w:hAnsi="Garamond"/>
        </w:rPr>
      </w:pPr>
    </w:p>
    <w:p w14:paraId="52104BC1" w14:textId="77777777" w:rsidR="00752511" w:rsidRDefault="00752511" w:rsidP="00752511">
      <w:pPr>
        <w:pStyle w:val="Header"/>
        <w:tabs>
          <w:tab w:val="clear" w:pos="4320"/>
          <w:tab w:val="clear" w:pos="8640"/>
          <w:tab w:val="left" w:pos="1440"/>
        </w:tabs>
        <w:rPr>
          <w:rFonts w:ascii="Garamond" w:hAnsi="Garamond"/>
        </w:rPr>
      </w:pPr>
    </w:p>
    <w:p w14:paraId="56370075" w14:textId="77777777" w:rsidR="00752511" w:rsidRDefault="00752511" w:rsidP="00752511">
      <w:pPr>
        <w:pStyle w:val="Header"/>
        <w:tabs>
          <w:tab w:val="clear" w:pos="4320"/>
          <w:tab w:val="clear" w:pos="8640"/>
          <w:tab w:val="left" w:pos="1440"/>
        </w:tabs>
        <w:rPr>
          <w:rFonts w:ascii="Garamond" w:hAnsi="Garamond"/>
        </w:rPr>
      </w:pPr>
    </w:p>
    <w:p w14:paraId="02625135" w14:textId="77777777" w:rsidR="00752511" w:rsidRDefault="00752511" w:rsidP="00752511">
      <w:pPr>
        <w:pStyle w:val="Header"/>
        <w:tabs>
          <w:tab w:val="clear" w:pos="4320"/>
          <w:tab w:val="clear" w:pos="8640"/>
          <w:tab w:val="left" w:pos="1440"/>
        </w:tabs>
        <w:rPr>
          <w:rFonts w:ascii="Garamond" w:hAnsi="Garamond"/>
        </w:rPr>
      </w:pPr>
    </w:p>
    <w:p w14:paraId="10D1FCE7" w14:textId="433AC303" w:rsidR="00752511" w:rsidRPr="001E4A12" w:rsidRDefault="00752511" w:rsidP="00752511">
      <w:pPr>
        <w:ind w:right="-360"/>
        <w:rPr>
          <w:rFonts w:ascii="Garamond" w:hAnsi="Garamond"/>
        </w:rPr>
      </w:pPr>
      <w:r w:rsidRPr="001E4A12">
        <w:rPr>
          <w:rFonts w:ascii="Garamond" w:hAnsi="Garamond"/>
        </w:rPr>
        <w:t>MOTION:</w:t>
      </w:r>
      <w:r w:rsidRPr="001E4A12">
        <w:rPr>
          <w:rFonts w:ascii="Garamond" w:hAnsi="Garamond"/>
        </w:rPr>
        <w:tab/>
      </w:r>
      <w:r>
        <w:rPr>
          <w:rFonts w:ascii="Garamond" w:hAnsi="Garamond"/>
        </w:rPr>
        <w:t>Dr. Harris</w:t>
      </w:r>
      <w:r>
        <w:rPr>
          <w:rFonts w:ascii="Garamond" w:hAnsi="Garamond"/>
        </w:rPr>
        <w:tab/>
      </w:r>
      <w:r>
        <w:rPr>
          <w:rFonts w:ascii="Garamond" w:hAnsi="Garamond"/>
        </w:rPr>
        <w:tab/>
      </w:r>
      <w:r>
        <w:rPr>
          <w:rFonts w:ascii="Garamond" w:hAnsi="Garamond"/>
        </w:rPr>
        <w:tab/>
      </w:r>
      <w:r w:rsidRPr="001E4A12">
        <w:rPr>
          <w:rFonts w:ascii="Garamond" w:hAnsi="Garamond"/>
        </w:rPr>
        <w:t xml:space="preserve">MEETING:  </w:t>
      </w:r>
      <w:r w:rsidRPr="001E4A12">
        <w:rPr>
          <w:rFonts w:ascii="Garamond" w:hAnsi="Garamond"/>
        </w:rPr>
        <w:tab/>
        <w:t xml:space="preserve">Executive </w:t>
      </w:r>
      <w:r>
        <w:rPr>
          <w:rFonts w:ascii="Garamond" w:hAnsi="Garamond"/>
        </w:rPr>
        <w:t xml:space="preserve">&amp; Governance </w:t>
      </w:r>
      <w:r w:rsidRPr="001E4A12">
        <w:rPr>
          <w:rFonts w:ascii="Garamond" w:hAnsi="Garamond"/>
        </w:rPr>
        <w:t>Committee</w:t>
      </w:r>
    </w:p>
    <w:p w14:paraId="62DFE88F" w14:textId="751FBACE" w:rsidR="00752511" w:rsidRPr="001E4A12" w:rsidRDefault="00752511" w:rsidP="00752511">
      <w:pPr>
        <w:rPr>
          <w:rFonts w:ascii="Garamond" w:hAnsi="Garamond"/>
        </w:rPr>
      </w:pPr>
      <w:r w:rsidRPr="001E4A12">
        <w:rPr>
          <w:rFonts w:ascii="Garamond" w:hAnsi="Garamond"/>
        </w:rPr>
        <w:t>SECOND:</w:t>
      </w:r>
      <w:r w:rsidRPr="001E4A12">
        <w:rPr>
          <w:rFonts w:ascii="Garamond" w:hAnsi="Garamond"/>
        </w:rPr>
        <w:tab/>
        <w:t>M</w:t>
      </w:r>
      <w:r>
        <w:rPr>
          <w:rFonts w:ascii="Garamond" w:hAnsi="Garamond"/>
        </w:rPr>
        <w:t xml:space="preserve">r. </w:t>
      </w:r>
      <w:r>
        <w:rPr>
          <w:rFonts w:ascii="Garamond" w:hAnsi="Garamond"/>
        </w:rPr>
        <w:t>Johnson</w:t>
      </w:r>
      <w:r>
        <w:rPr>
          <w:rFonts w:ascii="Garamond" w:hAnsi="Garamond"/>
        </w:rPr>
        <w:tab/>
      </w:r>
      <w:r w:rsidRPr="001E4A12">
        <w:rPr>
          <w:rFonts w:ascii="Garamond" w:hAnsi="Garamond"/>
        </w:rPr>
        <w:tab/>
      </w:r>
      <w:r w:rsidRPr="001E4A12">
        <w:rPr>
          <w:rFonts w:ascii="Garamond" w:hAnsi="Garamond"/>
        </w:rPr>
        <w:tab/>
        <w:t>DATE:</w:t>
      </w:r>
      <w:r w:rsidRPr="001E4A12">
        <w:rPr>
          <w:rFonts w:ascii="Garamond" w:hAnsi="Garamond"/>
        </w:rPr>
        <w:tab/>
      </w:r>
      <w:r w:rsidRPr="001E4A12">
        <w:rPr>
          <w:rFonts w:ascii="Garamond" w:hAnsi="Garamond"/>
        </w:rPr>
        <w:tab/>
      </w:r>
      <w:r>
        <w:rPr>
          <w:rFonts w:ascii="Garamond" w:hAnsi="Garamond"/>
        </w:rPr>
        <w:t>9 February 2017</w:t>
      </w:r>
    </w:p>
    <w:p w14:paraId="42E9A119" w14:textId="77777777" w:rsidR="00752511" w:rsidRDefault="00752511" w:rsidP="00752511">
      <w:pPr>
        <w:spacing w:line="240" w:lineRule="atLeas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17D60C2F" w14:textId="77777777" w:rsidR="00752511" w:rsidRDefault="00752511" w:rsidP="00752511">
      <w:pPr>
        <w:tabs>
          <w:tab w:val="left" w:pos="360"/>
        </w:tabs>
        <w:spacing w:line="240" w:lineRule="atLeast"/>
        <w:jc w:val="center"/>
        <w:rPr>
          <w:rFonts w:ascii="Garamond" w:hAnsi="Garamond"/>
        </w:rPr>
      </w:pPr>
      <w:r>
        <w:rPr>
          <w:rFonts w:ascii="Garamond" w:hAnsi="Garamond"/>
          <w:b/>
          <w:u w:val="single"/>
        </w:rPr>
        <w:t>CERTIFICATION OF CLOSED MEETING</w:t>
      </w:r>
    </w:p>
    <w:p w14:paraId="099E2139" w14:textId="77777777" w:rsidR="00752511" w:rsidRDefault="00752511" w:rsidP="00752511">
      <w:pPr>
        <w:spacing w:line="240" w:lineRule="atLeast"/>
        <w:rPr>
          <w:rFonts w:ascii="Garamond" w:hAnsi="Garamond"/>
        </w:rPr>
      </w:pPr>
      <w:r>
        <w:rPr>
          <w:rFonts w:ascii="Garamond" w:hAnsi="Garamond"/>
        </w:rPr>
        <w:tab/>
      </w:r>
      <w:r>
        <w:rPr>
          <w:rFonts w:ascii="Garamond" w:hAnsi="Garamond"/>
          <w:b/>
        </w:rPr>
        <w:t>WHEREAS</w:t>
      </w:r>
      <w:r>
        <w:rPr>
          <w:rFonts w:ascii="Garamond" w:hAnsi="Garamond"/>
        </w:rPr>
        <w:t>, the Executive Committee has convened a closed meeting on this date pursuant to an affirmative recorded vote and in accordance with the provisions of The Virginia Freedom of Information Act; and</w:t>
      </w:r>
    </w:p>
    <w:p w14:paraId="126D3963" w14:textId="77777777" w:rsidR="00752511" w:rsidRDefault="00752511" w:rsidP="00752511">
      <w:pPr>
        <w:spacing w:line="240" w:lineRule="atLeast"/>
        <w:rPr>
          <w:rFonts w:ascii="Garamond" w:hAnsi="Garamond"/>
        </w:rPr>
      </w:pPr>
      <w:r>
        <w:rPr>
          <w:rFonts w:ascii="Garamond" w:hAnsi="Garamond"/>
        </w:rPr>
        <w:tab/>
      </w:r>
      <w:r>
        <w:rPr>
          <w:rFonts w:ascii="Garamond" w:hAnsi="Garamond"/>
          <w:b/>
        </w:rPr>
        <w:t>WHEREAS</w:t>
      </w:r>
      <w:r>
        <w:rPr>
          <w:rFonts w:ascii="Garamond" w:hAnsi="Garamond"/>
        </w:rPr>
        <w:t>, Section 2.2-3712 (A) of the Code of Virginia requires a certification by this Board that such closed meeting was conducted in conformity with Virginia law;</w:t>
      </w:r>
    </w:p>
    <w:p w14:paraId="033F4EDB" w14:textId="77777777" w:rsidR="00752511" w:rsidRDefault="00752511" w:rsidP="00752511">
      <w:pPr>
        <w:spacing w:line="240" w:lineRule="atLeast"/>
        <w:rPr>
          <w:rFonts w:ascii="Garamond" w:hAnsi="Garamond"/>
        </w:rPr>
      </w:pPr>
      <w:r>
        <w:rPr>
          <w:rFonts w:ascii="Garamond" w:hAnsi="Garamond"/>
        </w:rPr>
        <w:tab/>
      </w:r>
      <w:r>
        <w:rPr>
          <w:rFonts w:ascii="Garamond" w:hAnsi="Garamond"/>
          <w:b/>
        </w:rPr>
        <w:t>NOW, THEREFORE, BE IT RESOLVED</w:t>
      </w:r>
      <w:r>
        <w:rPr>
          <w:rFonts w:ascii="Garamond" w:hAnsi="Garamond"/>
        </w:rPr>
        <w:t xml:space="preserve"> that the Executive Committee hereby certifies that, to the best of each member's knowledge, (</w:t>
      </w:r>
      <w:proofErr w:type="spellStart"/>
      <w:r>
        <w:rPr>
          <w:rFonts w:ascii="Garamond" w:hAnsi="Garamond"/>
        </w:rPr>
        <w:t>i</w:t>
      </w:r>
      <w:proofErr w:type="spellEnd"/>
      <w:r>
        <w:rPr>
          <w:rFonts w:ascii="Garamond" w:hAnsi="Garamond"/>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Executive Committee.</w:t>
      </w:r>
    </w:p>
    <w:p w14:paraId="2EC0CA67" w14:textId="77777777" w:rsidR="00752511" w:rsidRDefault="00752511" w:rsidP="00752511">
      <w:pPr>
        <w:spacing w:line="240" w:lineRule="atLeast"/>
        <w:rPr>
          <w:rFonts w:ascii="Garamond" w:hAnsi="Garamond"/>
          <w:u w:val="single"/>
        </w:rPr>
      </w:pPr>
    </w:p>
    <w:p w14:paraId="352196A8" w14:textId="77777777" w:rsidR="00752511" w:rsidRDefault="00752511" w:rsidP="00752511">
      <w:pPr>
        <w:spacing w:line="240" w:lineRule="atLeast"/>
        <w:rPr>
          <w:rFonts w:ascii="Garamond" w:hAnsi="Garamond"/>
          <w:u w:val="single"/>
        </w:rPr>
      </w:pPr>
      <w:r>
        <w:rPr>
          <w:rFonts w:ascii="Garamond" w:hAnsi="Garamond"/>
          <w:u w:val="single"/>
        </w:rPr>
        <w:t>VOTE</w:t>
      </w:r>
    </w:p>
    <w:p w14:paraId="649D6F37" w14:textId="77777777" w:rsidR="00752511" w:rsidRDefault="00752511" w:rsidP="00752511">
      <w:pPr>
        <w:spacing w:line="240" w:lineRule="atLeast"/>
        <w:rPr>
          <w:rFonts w:ascii="Garamond" w:hAnsi="Garamond"/>
        </w:rPr>
      </w:pPr>
    </w:p>
    <w:p w14:paraId="06C07610" w14:textId="21E3C5F5" w:rsidR="00752511" w:rsidRDefault="00752511" w:rsidP="00752511">
      <w:pPr>
        <w:rPr>
          <w:rFonts w:ascii="Garamond" w:hAnsi="Garamond"/>
        </w:rPr>
      </w:pPr>
      <w:r>
        <w:rPr>
          <w:rFonts w:ascii="Garamond" w:hAnsi="Garamond"/>
        </w:rPr>
        <w:t>AYES:</w:t>
      </w:r>
      <w:r>
        <w:rPr>
          <w:rFonts w:ascii="Garamond" w:hAnsi="Garamond"/>
        </w:rPr>
        <w:tab/>
      </w:r>
      <w:r>
        <w:rPr>
          <w:rFonts w:ascii="Garamond" w:hAnsi="Garamond"/>
        </w:rPr>
        <w:tab/>
        <w:t xml:space="preserve">Schewel / </w:t>
      </w:r>
      <w:r>
        <w:rPr>
          <w:rFonts w:ascii="Garamond" w:hAnsi="Garamond"/>
        </w:rPr>
        <w:t xml:space="preserve">Harris / Goode / Harrigan / Johnson </w:t>
      </w:r>
      <w:r>
        <w:rPr>
          <w:rFonts w:ascii="Garamond" w:hAnsi="Garamond"/>
        </w:rPr>
        <w:t xml:space="preserve">  </w:t>
      </w:r>
    </w:p>
    <w:p w14:paraId="207DF890" w14:textId="77777777" w:rsidR="00752511" w:rsidRDefault="00752511" w:rsidP="00752511">
      <w:pPr>
        <w:ind w:left="720" w:hanging="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1BB5815C" w14:textId="601EC5DD" w:rsidR="00752511" w:rsidRDefault="00752511" w:rsidP="00752511">
      <w:pPr>
        <w:spacing w:line="240" w:lineRule="atLeast"/>
        <w:rPr>
          <w:rFonts w:ascii="Garamond" w:hAnsi="Garamond"/>
        </w:rPr>
      </w:pPr>
      <w:r>
        <w:rPr>
          <w:rFonts w:ascii="Garamond" w:hAnsi="Garamond"/>
        </w:rPr>
        <w:t>NAYS:</w:t>
      </w:r>
      <w:r>
        <w:rPr>
          <w:rFonts w:ascii="Garamond" w:hAnsi="Garamond"/>
        </w:rPr>
        <w:tab/>
      </w:r>
      <w:r>
        <w:rPr>
          <w:rFonts w:ascii="Garamond" w:hAnsi="Garamond"/>
        </w:rPr>
        <w:tab/>
      </w:r>
      <w:r>
        <w:rPr>
          <w:rFonts w:ascii="Garamond" w:hAnsi="Garamond"/>
        </w:rPr>
        <w:t xml:space="preserve">None. </w:t>
      </w:r>
      <w:r>
        <w:rPr>
          <w:rFonts w:ascii="Garamond" w:hAnsi="Garamond"/>
        </w:rPr>
        <w:tab/>
      </w:r>
    </w:p>
    <w:p w14:paraId="1D30601E" w14:textId="77777777" w:rsidR="00752511" w:rsidRDefault="00752511" w:rsidP="00752511">
      <w:pPr>
        <w:spacing w:line="240" w:lineRule="atLeast"/>
        <w:rPr>
          <w:rFonts w:ascii="Garamond" w:hAnsi="Garamond"/>
        </w:rPr>
      </w:pPr>
    </w:p>
    <w:p w14:paraId="63E4337E" w14:textId="0A247F28" w:rsidR="00752511" w:rsidRDefault="00752511" w:rsidP="00752511">
      <w:pPr>
        <w:spacing w:line="240" w:lineRule="atLeast"/>
        <w:rPr>
          <w:rFonts w:ascii="Garamond" w:hAnsi="Garamond"/>
        </w:rPr>
      </w:pPr>
      <w:r>
        <w:rPr>
          <w:rFonts w:ascii="Garamond" w:hAnsi="Garamond"/>
        </w:rPr>
        <w:t xml:space="preserve">ABSENT DURING VOTE: </w:t>
      </w:r>
    </w:p>
    <w:p w14:paraId="44984563" w14:textId="77777777" w:rsidR="00752511" w:rsidRDefault="00752511" w:rsidP="00752511">
      <w:pPr>
        <w:spacing w:line="240" w:lineRule="atLeast"/>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20AAADED" w14:textId="352ED143" w:rsidR="00752511" w:rsidRPr="0027376B" w:rsidRDefault="00752511" w:rsidP="00752511">
      <w:pPr>
        <w:ind w:left="3600" w:hanging="3600"/>
        <w:rPr>
          <w:rFonts w:ascii="Garamond" w:hAnsi="Garamond"/>
        </w:rPr>
      </w:pPr>
      <w:r>
        <w:rPr>
          <w:rFonts w:ascii="Garamond" w:hAnsi="Garamond"/>
        </w:rPr>
        <w:t xml:space="preserve">ABSENT DURING MEETING: </w:t>
      </w:r>
      <w:r>
        <w:rPr>
          <w:rFonts w:ascii="Garamond" w:hAnsi="Garamond"/>
        </w:rPr>
        <w:tab/>
      </w:r>
      <w:r>
        <w:rPr>
          <w:rFonts w:ascii="Garamond" w:hAnsi="Garamond"/>
        </w:rPr>
        <w:t xml:space="preserve">Barrington / Jecklin / Luke / McGlothlin </w:t>
      </w:r>
    </w:p>
    <w:p w14:paraId="53A80241" w14:textId="77777777" w:rsidR="00664184" w:rsidRDefault="00664184" w:rsidP="00414547">
      <w:pPr>
        <w:pStyle w:val="Header"/>
        <w:tabs>
          <w:tab w:val="clear" w:pos="4320"/>
          <w:tab w:val="clear" w:pos="8640"/>
          <w:tab w:val="left" w:pos="1440"/>
        </w:tabs>
        <w:rPr>
          <w:rFonts w:ascii="Garamond" w:hAnsi="Garamond"/>
        </w:rPr>
      </w:pPr>
    </w:p>
    <w:p w14:paraId="6F6B6BF9" w14:textId="77777777" w:rsidR="00664184" w:rsidRDefault="00664184" w:rsidP="00414547">
      <w:pPr>
        <w:pStyle w:val="Header"/>
        <w:tabs>
          <w:tab w:val="clear" w:pos="4320"/>
          <w:tab w:val="clear" w:pos="8640"/>
          <w:tab w:val="left" w:pos="1440"/>
        </w:tabs>
        <w:rPr>
          <w:rFonts w:ascii="Garamond" w:hAnsi="Garamond"/>
        </w:rPr>
      </w:pPr>
    </w:p>
    <w:p w14:paraId="071A3309" w14:textId="77777777" w:rsidR="00664184" w:rsidRDefault="00664184" w:rsidP="00414547">
      <w:pPr>
        <w:pStyle w:val="Header"/>
        <w:tabs>
          <w:tab w:val="clear" w:pos="4320"/>
          <w:tab w:val="clear" w:pos="8640"/>
          <w:tab w:val="left" w:pos="1440"/>
        </w:tabs>
        <w:rPr>
          <w:rFonts w:ascii="Garamond" w:hAnsi="Garamond"/>
        </w:rPr>
      </w:pPr>
    </w:p>
    <w:p w14:paraId="49FFB87A" w14:textId="77777777" w:rsidR="00A95DAF" w:rsidRDefault="00A95DAF" w:rsidP="00A95DAF">
      <w:pPr>
        <w:ind w:left="720"/>
        <w:rPr>
          <w:rFonts w:ascii="Garamond" w:hAnsi="Garamond"/>
        </w:rPr>
      </w:pPr>
    </w:p>
    <w:p w14:paraId="7255058C" w14:textId="77777777" w:rsidR="00A95DAF" w:rsidRDefault="00A95DAF" w:rsidP="00A95DAF">
      <w:pPr>
        <w:ind w:left="720"/>
        <w:rPr>
          <w:rFonts w:ascii="Garamond" w:hAnsi="Garamond"/>
        </w:rPr>
      </w:pPr>
    </w:p>
    <w:p w14:paraId="54BE6E40" w14:textId="77777777" w:rsidR="00752511" w:rsidRDefault="00752511" w:rsidP="00A95DAF">
      <w:pPr>
        <w:ind w:left="720"/>
        <w:rPr>
          <w:rFonts w:ascii="Garamond" w:hAnsi="Garamond"/>
        </w:rPr>
      </w:pPr>
    </w:p>
    <w:p w14:paraId="28986F55" w14:textId="77777777" w:rsidR="00752511" w:rsidRDefault="00752511" w:rsidP="00A95DAF">
      <w:pPr>
        <w:ind w:left="720"/>
        <w:rPr>
          <w:rFonts w:ascii="Garamond" w:hAnsi="Garamond"/>
        </w:rPr>
      </w:pPr>
    </w:p>
    <w:p w14:paraId="05BA2404" w14:textId="77777777" w:rsidR="00752511" w:rsidRDefault="00752511" w:rsidP="00A95DAF">
      <w:pPr>
        <w:ind w:left="720"/>
        <w:rPr>
          <w:rFonts w:ascii="Garamond" w:hAnsi="Garamond"/>
        </w:rPr>
      </w:pPr>
    </w:p>
    <w:p w14:paraId="10B3A1F1" w14:textId="77777777" w:rsidR="00EC75B9" w:rsidRDefault="00EC75B9" w:rsidP="00A95DAF">
      <w:pPr>
        <w:ind w:left="720"/>
        <w:rPr>
          <w:rFonts w:ascii="Garamond" w:hAnsi="Garamond"/>
        </w:rPr>
      </w:pPr>
      <w:bookmarkStart w:id="0" w:name="_GoBack"/>
      <w:bookmarkEnd w:id="0"/>
    </w:p>
    <w:p w14:paraId="510452C4" w14:textId="77777777" w:rsidR="00752511" w:rsidRDefault="00752511" w:rsidP="00A95DAF">
      <w:pPr>
        <w:ind w:left="720"/>
        <w:rPr>
          <w:rFonts w:ascii="Garamond" w:hAnsi="Garamond"/>
        </w:rPr>
      </w:pPr>
    </w:p>
    <w:p w14:paraId="2DE81494" w14:textId="77777777" w:rsidR="00752511" w:rsidRDefault="00752511" w:rsidP="00A95DAF">
      <w:pPr>
        <w:ind w:left="720"/>
        <w:rPr>
          <w:rFonts w:ascii="Garamond" w:hAnsi="Garamond"/>
        </w:rPr>
      </w:pPr>
    </w:p>
    <w:p w14:paraId="3B6A3068" w14:textId="77777777" w:rsidR="00752511" w:rsidRDefault="00752511" w:rsidP="00A95DAF">
      <w:pPr>
        <w:ind w:left="720"/>
        <w:rPr>
          <w:rFonts w:ascii="Garamond" w:hAnsi="Garamond"/>
        </w:rPr>
      </w:pPr>
    </w:p>
    <w:p w14:paraId="73CFD9EC" w14:textId="77777777" w:rsidR="00752511" w:rsidRDefault="00752511" w:rsidP="00A95DAF">
      <w:pPr>
        <w:ind w:left="720"/>
        <w:rPr>
          <w:rFonts w:ascii="Garamond" w:hAnsi="Garamond"/>
        </w:rPr>
      </w:pPr>
    </w:p>
    <w:p w14:paraId="07E83244" w14:textId="77777777" w:rsidR="00752511" w:rsidRDefault="00752511" w:rsidP="00A95DAF">
      <w:pPr>
        <w:ind w:left="720"/>
        <w:rPr>
          <w:rFonts w:ascii="Garamond" w:hAnsi="Garamond"/>
        </w:rPr>
      </w:pPr>
    </w:p>
    <w:p w14:paraId="71DD142C" w14:textId="77777777" w:rsidR="00752511" w:rsidRDefault="00752511" w:rsidP="00A95DAF">
      <w:pPr>
        <w:ind w:left="720"/>
        <w:rPr>
          <w:rFonts w:ascii="Garamond" w:hAnsi="Garamond"/>
        </w:rPr>
      </w:pPr>
    </w:p>
    <w:p w14:paraId="495BC209" w14:textId="77777777" w:rsidR="00752511" w:rsidRDefault="00752511" w:rsidP="00A95DAF">
      <w:pPr>
        <w:ind w:left="720"/>
        <w:rPr>
          <w:rFonts w:ascii="Garamond" w:hAnsi="Garamond"/>
        </w:rPr>
      </w:pPr>
    </w:p>
    <w:p w14:paraId="602FBC64" w14:textId="77777777" w:rsidR="00752511" w:rsidRDefault="00752511" w:rsidP="00A95DAF">
      <w:pPr>
        <w:ind w:left="720"/>
        <w:rPr>
          <w:rFonts w:ascii="Garamond" w:hAnsi="Garamond"/>
        </w:rPr>
      </w:pPr>
    </w:p>
    <w:p w14:paraId="2211858E" w14:textId="77777777" w:rsidR="00752511" w:rsidRDefault="00752511" w:rsidP="00A95DAF">
      <w:pPr>
        <w:ind w:left="720"/>
        <w:rPr>
          <w:rFonts w:ascii="Garamond" w:hAnsi="Garamond"/>
        </w:rPr>
      </w:pPr>
    </w:p>
    <w:p w14:paraId="1C4C7178" w14:textId="77777777" w:rsidR="00414547" w:rsidRDefault="00414547" w:rsidP="00A95DAF">
      <w:pPr>
        <w:ind w:left="720"/>
        <w:rPr>
          <w:rFonts w:ascii="Garamond" w:hAnsi="Garamond"/>
        </w:rPr>
      </w:pPr>
    </w:p>
    <w:p w14:paraId="179996EA" w14:textId="23878E9C" w:rsidR="00752511" w:rsidRDefault="00A95DAF" w:rsidP="006D1E03">
      <w:pPr>
        <w:rPr>
          <w:rFonts w:ascii="Garamond" w:hAnsi="Garamond"/>
        </w:rPr>
      </w:pPr>
      <w:r>
        <w:rPr>
          <w:rFonts w:ascii="Garamond" w:hAnsi="Garamond"/>
        </w:rPr>
        <w:t xml:space="preserve">Recorded by: </w:t>
      </w:r>
      <w:r>
        <w:rPr>
          <w:rFonts w:ascii="Garamond" w:hAnsi="Garamond"/>
        </w:rPr>
        <w:tab/>
      </w:r>
      <w:r w:rsidR="00752511">
        <w:rPr>
          <w:rFonts w:ascii="Garamond" w:hAnsi="Garamond"/>
        </w:rPr>
        <w:t>Laura Keller</w:t>
      </w:r>
    </w:p>
    <w:p w14:paraId="6919F2E1" w14:textId="7111D8FE" w:rsidR="00752511" w:rsidRPr="00A95DAF" w:rsidRDefault="00752511" w:rsidP="006D1E03">
      <w:pPr>
        <w:rPr>
          <w:rFonts w:ascii="Garamond" w:hAnsi="Garamond"/>
        </w:rPr>
      </w:pPr>
      <w:r>
        <w:rPr>
          <w:rFonts w:ascii="Garamond" w:hAnsi="Garamond"/>
        </w:rPr>
        <w:tab/>
      </w:r>
      <w:r>
        <w:rPr>
          <w:rFonts w:ascii="Garamond" w:hAnsi="Garamond"/>
        </w:rPr>
        <w:tab/>
        <w:t>Assistant to the Secretary of the Foundation</w:t>
      </w:r>
    </w:p>
    <w:p w14:paraId="1109CB13" w14:textId="59C2AB5F" w:rsidR="00A95DAF" w:rsidRPr="00A95DAF" w:rsidRDefault="00A95DAF" w:rsidP="00414547">
      <w:pPr>
        <w:ind w:left="720"/>
        <w:rPr>
          <w:rFonts w:ascii="Garamond" w:hAnsi="Garamond"/>
        </w:rPr>
      </w:pPr>
    </w:p>
    <w:sectPr w:rsidR="00A95DAF" w:rsidRPr="00A95DAF" w:rsidSect="00311B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C80"/>
    <w:multiLevelType w:val="hybridMultilevel"/>
    <w:tmpl w:val="73CE166C"/>
    <w:lvl w:ilvl="0" w:tplc="FE128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551CC"/>
    <w:multiLevelType w:val="hybridMultilevel"/>
    <w:tmpl w:val="798EE2DE"/>
    <w:lvl w:ilvl="0" w:tplc="60B09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CE49BA"/>
    <w:multiLevelType w:val="hybridMultilevel"/>
    <w:tmpl w:val="F4E6D0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543B3"/>
    <w:multiLevelType w:val="hybridMultilevel"/>
    <w:tmpl w:val="F4E6D0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35CEF"/>
    <w:multiLevelType w:val="hybridMultilevel"/>
    <w:tmpl w:val="13F601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8676F5"/>
    <w:multiLevelType w:val="hybridMultilevel"/>
    <w:tmpl w:val="C83A164A"/>
    <w:lvl w:ilvl="0" w:tplc="668C844A">
      <w:start w:val="1"/>
      <w:numFmt w:val="bullet"/>
      <w:lvlText w:val=""/>
      <w:lvlJc w:val="left"/>
      <w:pPr>
        <w:tabs>
          <w:tab w:val="num" w:pos="720"/>
        </w:tabs>
        <w:ind w:left="720" w:hanging="360"/>
      </w:pPr>
      <w:rPr>
        <w:rFonts w:ascii="Wingdings" w:hAnsi="Wingdings" w:hint="default"/>
      </w:rPr>
    </w:lvl>
    <w:lvl w:ilvl="1" w:tplc="A9D4D4DC">
      <w:start w:val="1"/>
      <w:numFmt w:val="bullet"/>
      <w:lvlText w:val=""/>
      <w:lvlJc w:val="left"/>
      <w:pPr>
        <w:tabs>
          <w:tab w:val="num" w:pos="1440"/>
        </w:tabs>
        <w:ind w:left="1440" w:hanging="360"/>
      </w:pPr>
      <w:rPr>
        <w:rFonts w:ascii="Wingdings" w:hAnsi="Wingdings" w:hint="default"/>
      </w:rPr>
    </w:lvl>
    <w:lvl w:ilvl="2" w:tplc="A5703A16" w:tentative="1">
      <w:start w:val="1"/>
      <w:numFmt w:val="bullet"/>
      <w:lvlText w:val=""/>
      <w:lvlJc w:val="left"/>
      <w:pPr>
        <w:tabs>
          <w:tab w:val="num" w:pos="2160"/>
        </w:tabs>
        <w:ind w:left="2160" w:hanging="360"/>
      </w:pPr>
      <w:rPr>
        <w:rFonts w:ascii="Wingdings" w:hAnsi="Wingdings" w:hint="default"/>
      </w:rPr>
    </w:lvl>
    <w:lvl w:ilvl="3" w:tplc="DC06573E" w:tentative="1">
      <w:start w:val="1"/>
      <w:numFmt w:val="bullet"/>
      <w:lvlText w:val=""/>
      <w:lvlJc w:val="left"/>
      <w:pPr>
        <w:tabs>
          <w:tab w:val="num" w:pos="2880"/>
        </w:tabs>
        <w:ind w:left="2880" w:hanging="360"/>
      </w:pPr>
      <w:rPr>
        <w:rFonts w:ascii="Wingdings" w:hAnsi="Wingdings" w:hint="default"/>
      </w:rPr>
    </w:lvl>
    <w:lvl w:ilvl="4" w:tplc="3FE25068" w:tentative="1">
      <w:start w:val="1"/>
      <w:numFmt w:val="bullet"/>
      <w:lvlText w:val=""/>
      <w:lvlJc w:val="left"/>
      <w:pPr>
        <w:tabs>
          <w:tab w:val="num" w:pos="3600"/>
        </w:tabs>
        <w:ind w:left="3600" w:hanging="360"/>
      </w:pPr>
      <w:rPr>
        <w:rFonts w:ascii="Wingdings" w:hAnsi="Wingdings" w:hint="default"/>
      </w:rPr>
    </w:lvl>
    <w:lvl w:ilvl="5" w:tplc="165417FC" w:tentative="1">
      <w:start w:val="1"/>
      <w:numFmt w:val="bullet"/>
      <w:lvlText w:val=""/>
      <w:lvlJc w:val="left"/>
      <w:pPr>
        <w:tabs>
          <w:tab w:val="num" w:pos="4320"/>
        </w:tabs>
        <w:ind w:left="4320" w:hanging="360"/>
      </w:pPr>
      <w:rPr>
        <w:rFonts w:ascii="Wingdings" w:hAnsi="Wingdings" w:hint="default"/>
      </w:rPr>
    </w:lvl>
    <w:lvl w:ilvl="6" w:tplc="9DA2EAC8" w:tentative="1">
      <w:start w:val="1"/>
      <w:numFmt w:val="bullet"/>
      <w:lvlText w:val=""/>
      <w:lvlJc w:val="left"/>
      <w:pPr>
        <w:tabs>
          <w:tab w:val="num" w:pos="5040"/>
        </w:tabs>
        <w:ind w:left="5040" w:hanging="360"/>
      </w:pPr>
      <w:rPr>
        <w:rFonts w:ascii="Wingdings" w:hAnsi="Wingdings" w:hint="default"/>
      </w:rPr>
    </w:lvl>
    <w:lvl w:ilvl="7" w:tplc="84DEA0A0" w:tentative="1">
      <w:start w:val="1"/>
      <w:numFmt w:val="bullet"/>
      <w:lvlText w:val=""/>
      <w:lvlJc w:val="left"/>
      <w:pPr>
        <w:tabs>
          <w:tab w:val="num" w:pos="5760"/>
        </w:tabs>
        <w:ind w:left="5760" w:hanging="360"/>
      </w:pPr>
      <w:rPr>
        <w:rFonts w:ascii="Wingdings" w:hAnsi="Wingdings" w:hint="default"/>
      </w:rPr>
    </w:lvl>
    <w:lvl w:ilvl="8" w:tplc="AA68E0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22031"/>
    <w:multiLevelType w:val="hybridMultilevel"/>
    <w:tmpl w:val="16DAE7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57413"/>
    <w:multiLevelType w:val="hybridMultilevel"/>
    <w:tmpl w:val="F4E6D0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63"/>
    <w:rsid w:val="00026614"/>
    <w:rsid w:val="0006412D"/>
    <w:rsid w:val="000B56E1"/>
    <w:rsid w:val="000C50A3"/>
    <w:rsid w:val="000C7995"/>
    <w:rsid w:val="000E707D"/>
    <w:rsid w:val="00124A90"/>
    <w:rsid w:val="0013206F"/>
    <w:rsid w:val="00142440"/>
    <w:rsid w:val="001923F7"/>
    <w:rsid w:val="00194B21"/>
    <w:rsid w:val="001B1C63"/>
    <w:rsid w:val="001F28B9"/>
    <w:rsid w:val="00237F66"/>
    <w:rsid w:val="002539BB"/>
    <w:rsid w:val="0027376B"/>
    <w:rsid w:val="002C700D"/>
    <w:rsid w:val="003016EE"/>
    <w:rsid w:val="00311BCA"/>
    <w:rsid w:val="00314C94"/>
    <w:rsid w:val="003435E3"/>
    <w:rsid w:val="00364EC7"/>
    <w:rsid w:val="00381FED"/>
    <w:rsid w:val="003A1C31"/>
    <w:rsid w:val="003A374B"/>
    <w:rsid w:val="00414547"/>
    <w:rsid w:val="004147F4"/>
    <w:rsid w:val="004806F3"/>
    <w:rsid w:val="00501462"/>
    <w:rsid w:val="00545416"/>
    <w:rsid w:val="00546D94"/>
    <w:rsid w:val="005B09F6"/>
    <w:rsid w:val="00602017"/>
    <w:rsid w:val="00614CF8"/>
    <w:rsid w:val="006161DE"/>
    <w:rsid w:val="00643FF7"/>
    <w:rsid w:val="006610B2"/>
    <w:rsid w:val="00664184"/>
    <w:rsid w:val="00666F8C"/>
    <w:rsid w:val="0069234C"/>
    <w:rsid w:val="006C546E"/>
    <w:rsid w:val="006D1E03"/>
    <w:rsid w:val="00752511"/>
    <w:rsid w:val="0078619A"/>
    <w:rsid w:val="007E5131"/>
    <w:rsid w:val="007E6C5B"/>
    <w:rsid w:val="00841906"/>
    <w:rsid w:val="00855991"/>
    <w:rsid w:val="00863D0F"/>
    <w:rsid w:val="008A4068"/>
    <w:rsid w:val="008C00DF"/>
    <w:rsid w:val="008D42CD"/>
    <w:rsid w:val="008D7719"/>
    <w:rsid w:val="008E3BEA"/>
    <w:rsid w:val="009246A3"/>
    <w:rsid w:val="00976E80"/>
    <w:rsid w:val="00993F9B"/>
    <w:rsid w:val="009B2E62"/>
    <w:rsid w:val="00A45568"/>
    <w:rsid w:val="00A521B3"/>
    <w:rsid w:val="00A95DAF"/>
    <w:rsid w:val="00AD6556"/>
    <w:rsid w:val="00B14E26"/>
    <w:rsid w:val="00B26F92"/>
    <w:rsid w:val="00C7505A"/>
    <w:rsid w:val="00C977A2"/>
    <w:rsid w:val="00D0485A"/>
    <w:rsid w:val="00D2744C"/>
    <w:rsid w:val="00D8721B"/>
    <w:rsid w:val="00DC231C"/>
    <w:rsid w:val="00DE73DD"/>
    <w:rsid w:val="00E256D7"/>
    <w:rsid w:val="00E53883"/>
    <w:rsid w:val="00EC75B9"/>
    <w:rsid w:val="00F205FD"/>
    <w:rsid w:val="00F41868"/>
    <w:rsid w:val="00F45F89"/>
    <w:rsid w:val="00F77523"/>
    <w:rsid w:val="00F94188"/>
    <w:rsid w:val="00FB73C3"/>
    <w:rsid w:val="00FF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9332B8"/>
  <w14:defaultImageDpi w14:val="300"/>
  <w15:docId w15:val="{A33496CF-2F65-4927-AADD-3A11EDC3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94"/>
    <w:pPr>
      <w:ind w:left="720"/>
      <w:contextualSpacing/>
    </w:pPr>
  </w:style>
  <w:style w:type="paragraph" w:styleId="Header">
    <w:name w:val="header"/>
    <w:basedOn w:val="Normal"/>
    <w:link w:val="HeaderChar"/>
    <w:rsid w:val="006C546E"/>
    <w:pPr>
      <w:tabs>
        <w:tab w:val="center" w:pos="4320"/>
        <w:tab w:val="right" w:pos="8640"/>
      </w:tabs>
    </w:pPr>
    <w:rPr>
      <w:rFonts w:ascii="Courier New" w:eastAsia="Times New Roman" w:hAnsi="Courier New"/>
      <w:szCs w:val="20"/>
      <w:lang w:eastAsia="en-US"/>
    </w:rPr>
  </w:style>
  <w:style w:type="character" w:customStyle="1" w:styleId="HeaderChar">
    <w:name w:val="Header Char"/>
    <w:basedOn w:val="DefaultParagraphFont"/>
    <w:link w:val="Header"/>
    <w:rsid w:val="006C546E"/>
    <w:rPr>
      <w:rFonts w:ascii="Courier New" w:eastAsia="Times New Roman" w:hAnsi="Courier New"/>
      <w:szCs w:val="20"/>
      <w:lang w:eastAsia="en-US"/>
    </w:rPr>
  </w:style>
  <w:style w:type="paragraph" w:customStyle="1" w:styleId="Default">
    <w:name w:val="Default"/>
    <w:rsid w:val="006C546E"/>
    <w:pPr>
      <w:widowControl w:val="0"/>
      <w:autoSpaceDE w:val="0"/>
      <w:autoSpaceDN w:val="0"/>
      <w:adjustRightInd w:val="0"/>
    </w:pPr>
    <w:rPr>
      <w:rFonts w:ascii="Garamond" w:eastAsiaTheme="minorHAnsi" w:hAnsi="Garamond" w:cs="Garamond"/>
      <w:color w:val="000000"/>
      <w:lang w:eastAsia="en-US"/>
    </w:rPr>
  </w:style>
  <w:style w:type="paragraph" w:styleId="BalloonText">
    <w:name w:val="Balloon Text"/>
    <w:basedOn w:val="Normal"/>
    <w:link w:val="BalloonTextChar"/>
    <w:uiPriority w:val="99"/>
    <w:semiHidden/>
    <w:unhideWhenUsed/>
    <w:rsid w:val="00381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FED"/>
    <w:rPr>
      <w:rFonts w:ascii="Segoe UI" w:hAnsi="Segoe UI" w:cs="Segoe UI"/>
      <w:sz w:val="18"/>
      <w:szCs w:val="18"/>
    </w:rPr>
  </w:style>
  <w:style w:type="character" w:styleId="CommentReference">
    <w:name w:val="annotation reference"/>
    <w:basedOn w:val="DefaultParagraphFont"/>
    <w:uiPriority w:val="99"/>
    <w:semiHidden/>
    <w:unhideWhenUsed/>
    <w:rsid w:val="00E53883"/>
    <w:rPr>
      <w:sz w:val="16"/>
      <w:szCs w:val="16"/>
    </w:rPr>
  </w:style>
  <w:style w:type="paragraph" w:styleId="CommentText">
    <w:name w:val="annotation text"/>
    <w:basedOn w:val="Normal"/>
    <w:link w:val="CommentTextChar"/>
    <w:uiPriority w:val="99"/>
    <w:semiHidden/>
    <w:unhideWhenUsed/>
    <w:rsid w:val="00E53883"/>
    <w:rPr>
      <w:sz w:val="20"/>
      <w:szCs w:val="20"/>
    </w:rPr>
  </w:style>
  <w:style w:type="character" w:customStyle="1" w:styleId="CommentTextChar">
    <w:name w:val="Comment Text Char"/>
    <w:basedOn w:val="DefaultParagraphFont"/>
    <w:link w:val="CommentText"/>
    <w:uiPriority w:val="99"/>
    <w:semiHidden/>
    <w:rsid w:val="00E53883"/>
    <w:rPr>
      <w:sz w:val="20"/>
      <w:szCs w:val="20"/>
    </w:rPr>
  </w:style>
  <w:style w:type="paragraph" w:styleId="CommentSubject">
    <w:name w:val="annotation subject"/>
    <w:basedOn w:val="CommentText"/>
    <w:next w:val="CommentText"/>
    <w:link w:val="CommentSubjectChar"/>
    <w:uiPriority w:val="99"/>
    <w:semiHidden/>
    <w:unhideWhenUsed/>
    <w:rsid w:val="00E53883"/>
    <w:rPr>
      <w:b/>
      <w:bCs/>
    </w:rPr>
  </w:style>
  <w:style w:type="character" w:customStyle="1" w:styleId="CommentSubjectChar">
    <w:name w:val="Comment Subject Char"/>
    <w:basedOn w:val="CommentTextChar"/>
    <w:link w:val="CommentSubject"/>
    <w:uiPriority w:val="99"/>
    <w:semiHidden/>
    <w:rsid w:val="00E53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0766">
      <w:bodyDiv w:val="1"/>
      <w:marLeft w:val="0"/>
      <w:marRight w:val="0"/>
      <w:marTop w:val="0"/>
      <w:marBottom w:val="0"/>
      <w:divBdr>
        <w:top w:val="none" w:sz="0" w:space="0" w:color="auto"/>
        <w:left w:val="none" w:sz="0" w:space="0" w:color="auto"/>
        <w:bottom w:val="none" w:sz="0" w:space="0" w:color="auto"/>
        <w:right w:val="none" w:sz="0" w:space="0" w:color="auto"/>
      </w:divBdr>
    </w:div>
    <w:div w:id="368458294">
      <w:bodyDiv w:val="1"/>
      <w:marLeft w:val="0"/>
      <w:marRight w:val="0"/>
      <w:marTop w:val="0"/>
      <w:marBottom w:val="0"/>
      <w:divBdr>
        <w:top w:val="none" w:sz="0" w:space="0" w:color="auto"/>
        <w:left w:val="none" w:sz="0" w:space="0" w:color="auto"/>
        <w:bottom w:val="none" w:sz="0" w:space="0" w:color="auto"/>
        <w:right w:val="none" w:sz="0" w:space="0" w:color="auto"/>
      </w:divBdr>
      <w:divsChild>
        <w:div w:id="824977217">
          <w:marLeft w:val="1166"/>
          <w:marRight w:val="0"/>
          <w:marTop w:val="154"/>
          <w:marBottom w:val="0"/>
          <w:divBdr>
            <w:top w:val="none" w:sz="0" w:space="0" w:color="auto"/>
            <w:left w:val="none" w:sz="0" w:space="0" w:color="auto"/>
            <w:bottom w:val="none" w:sz="0" w:space="0" w:color="auto"/>
            <w:right w:val="none" w:sz="0" w:space="0" w:color="auto"/>
          </w:divBdr>
        </w:div>
        <w:div w:id="228155412">
          <w:marLeft w:val="1166"/>
          <w:marRight w:val="0"/>
          <w:marTop w:val="211"/>
          <w:marBottom w:val="0"/>
          <w:divBdr>
            <w:top w:val="none" w:sz="0" w:space="0" w:color="auto"/>
            <w:left w:val="none" w:sz="0" w:space="0" w:color="auto"/>
            <w:bottom w:val="none" w:sz="0" w:space="0" w:color="auto"/>
            <w:right w:val="none" w:sz="0" w:space="0" w:color="auto"/>
          </w:divBdr>
        </w:div>
        <w:div w:id="914900801">
          <w:marLeft w:val="1166"/>
          <w:marRight w:val="0"/>
          <w:marTop w:val="211"/>
          <w:marBottom w:val="0"/>
          <w:divBdr>
            <w:top w:val="none" w:sz="0" w:space="0" w:color="auto"/>
            <w:left w:val="none" w:sz="0" w:space="0" w:color="auto"/>
            <w:bottom w:val="none" w:sz="0" w:space="0" w:color="auto"/>
            <w:right w:val="none" w:sz="0" w:space="0" w:color="auto"/>
          </w:divBdr>
        </w:div>
      </w:divsChild>
    </w:div>
    <w:div w:id="1376664167">
      <w:bodyDiv w:val="1"/>
      <w:marLeft w:val="0"/>
      <w:marRight w:val="0"/>
      <w:marTop w:val="0"/>
      <w:marBottom w:val="0"/>
      <w:divBdr>
        <w:top w:val="none" w:sz="0" w:space="0" w:color="auto"/>
        <w:left w:val="none" w:sz="0" w:space="0" w:color="auto"/>
        <w:bottom w:val="none" w:sz="0" w:space="0" w:color="auto"/>
        <w:right w:val="none" w:sz="0" w:space="0" w:color="auto"/>
      </w:divBdr>
    </w:div>
    <w:div w:id="1702047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5E6B9-8EE5-4930-BFDA-7E644554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895</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Keller</dc:creator>
  <cp:keywords/>
  <dc:description/>
  <cp:lastModifiedBy>Keller, Laura (VMFA)</cp:lastModifiedBy>
  <cp:revision>8</cp:revision>
  <cp:lastPrinted>2017-02-17T16:28:00Z</cp:lastPrinted>
  <dcterms:created xsi:type="dcterms:W3CDTF">2017-02-10T16:22:00Z</dcterms:created>
  <dcterms:modified xsi:type="dcterms:W3CDTF">2017-02-17T16:29:00Z</dcterms:modified>
</cp:coreProperties>
</file>