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99" w:rsidRDefault="006D6099">
      <w:pPr>
        <w:pStyle w:val="Title"/>
        <w:jc w:val="right"/>
        <w:rPr>
          <w:b w:val="0"/>
          <w:bCs w:val="0"/>
          <w:sz w:val="16"/>
        </w:rPr>
      </w:pPr>
    </w:p>
    <w:p w:rsidR="006D6099" w:rsidRDefault="006D6099">
      <w:pPr>
        <w:pStyle w:val="Title"/>
        <w:jc w:val="right"/>
        <w:rPr>
          <w:b w:val="0"/>
          <w:bCs w:val="0"/>
          <w:sz w:val="16"/>
        </w:rPr>
      </w:pPr>
    </w:p>
    <w:p w:rsidR="006D6099" w:rsidRDefault="006D6099">
      <w:pPr>
        <w:pStyle w:val="Title"/>
        <w:rPr>
          <w:sz w:val="24"/>
        </w:rPr>
      </w:pPr>
    </w:p>
    <w:p w:rsidR="006D6099" w:rsidRDefault="006D6099">
      <w:pPr>
        <w:pStyle w:val="Title"/>
      </w:pPr>
    </w:p>
    <w:p w:rsidR="006D6099" w:rsidRDefault="006D6099">
      <w:pPr>
        <w:pStyle w:val="Title"/>
      </w:pPr>
    </w:p>
    <w:p w:rsidR="001D57B9" w:rsidRDefault="00774C01" w:rsidP="0083049B">
      <w:pPr>
        <w:pStyle w:val="Title"/>
        <w:rPr>
          <w:iCs/>
          <w:sz w:val="96"/>
          <w:szCs w:val="96"/>
        </w:rPr>
      </w:pPr>
      <w:r w:rsidRPr="00774C01">
        <w:rPr>
          <w:iCs/>
          <w:sz w:val="96"/>
          <w:szCs w:val="96"/>
        </w:rPr>
        <w:t>Virginia Museum</w:t>
      </w:r>
    </w:p>
    <w:p w:rsidR="006D6099" w:rsidRPr="00774C01" w:rsidRDefault="00774C01" w:rsidP="0083049B">
      <w:pPr>
        <w:pStyle w:val="Title"/>
        <w:rPr>
          <w:iCs/>
          <w:sz w:val="96"/>
          <w:szCs w:val="96"/>
        </w:rPr>
      </w:pPr>
      <w:proofErr w:type="gramStart"/>
      <w:r w:rsidRPr="00774C01">
        <w:rPr>
          <w:iCs/>
          <w:sz w:val="96"/>
          <w:szCs w:val="96"/>
        </w:rPr>
        <w:t>of</w:t>
      </w:r>
      <w:proofErr w:type="gramEnd"/>
      <w:r w:rsidRPr="00774C01">
        <w:rPr>
          <w:iCs/>
          <w:sz w:val="96"/>
          <w:szCs w:val="96"/>
        </w:rPr>
        <w:t xml:space="preserve"> Fine Arts</w:t>
      </w:r>
    </w:p>
    <w:p w:rsidR="006D6099" w:rsidRDefault="006D6099" w:rsidP="0083049B">
      <w:pPr>
        <w:jc w:val="center"/>
        <w:rPr>
          <w:b/>
          <w:bCs/>
        </w:rPr>
      </w:pPr>
    </w:p>
    <w:p w:rsidR="006D6099" w:rsidRDefault="006D6099" w:rsidP="0083049B">
      <w:pPr>
        <w:jc w:val="center"/>
        <w:rPr>
          <w:b/>
          <w:bCs/>
        </w:rPr>
      </w:pPr>
    </w:p>
    <w:p w:rsidR="006D6099" w:rsidRDefault="006D6099" w:rsidP="0083049B">
      <w:pPr>
        <w:jc w:val="center"/>
        <w:rPr>
          <w:b/>
          <w:bCs/>
        </w:rPr>
      </w:pPr>
    </w:p>
    <w:p w:rsidR="006D6099" w:rsidRDefault="006D6099" w:rsidP="0083049B">
      <w:pPr>
        <w:jc w:val="center"/>
        <w:rPr>
          <w:b/>
          <w:bCs/>
        </w:rPr>
      </w:pPr>
    </w:p>
    <w:p w:rsidR="006D6099" w:rsidRDefault="006D6099" w:rsidP="0083049B">
      <w:pPr>
        <w:jc w:val="center"/>
        <w:rPr>
          <w:b/>
          <w:bCs/>
        </w:rPr>
      </w:pPr>
    </w:p>
    <w:p w:rsidR="006D6099" w:rsidRDefault="006D6099" w:rsidP="0083049B">
      <w:pPr>
        <w:jc w:val="center"/>
        <w:rPr>
          <w:b/>
          <w:bCs/>
        </w:rPr>
      </w:pPr>
    </w:p>
    <w:p w:rsidR="006D6099" w:rsidRDefault="00987CA8" w:rsidP="0083049B">
      <w:pPr>
        <w:pStyle w:val="Subtitle"/>
        <w:rPr>
          <w:iCs/>
          <w:sz w:val="96"/>
          <w:szCs w:val="96"/>
        </w:rPr>
      </w:pPr>
      <w:r>
        <w:rPr>
          <w:iCs/>
          <w:sz w:val="96"/>
          <w:szCs w:val="96"/>
        </w:rPr>
        <w:t>“SAFETY &amp; SECURITY</w:t>
      </w:r>
    </w:p>
    <w:p w:rsidR="00424C80" w:rsidRDefault="00424C80" w:rsidP="0083049B">
      <w:pPr>
        <w:pStyle w:val="Subtitle"/>
        <w:rPr>
          <w:iCs/>
          <w:sz w:val="96"/>
          <w:szCs w:val="96"/>
        </w:rPr>
      </w:pPr>
      <w:r>
        <w:rPr>
          <w:iCs/>
          <w:sz w:val="96"/>
          <w:szCs w:val="96"/>
        </w:rPr>
        <w:t>CONDITIONS”</w:t>
      </w:r>
    </w:p>
    <w:p w:rsidR="0091760A" w:rsidRDefault="0091760A" w:rsidP="0083049B">
      <w:pPr>
        <w:pStyle w:val="Subtitle"/>
        <w:rPr>
          <w:iCs/>
          <w:sz w:val="96"/>
          <w:szCs w:val="96"/>
        </w:rPr>
      </w:pPr>
      <w:r>
        <w:rPr>
          <w:iCs/>
          <w:sz w:val="96"/>
          <w:szCs w:val="96"/>
        </w:rPr>
        <w:t>For CONTRACTORS</w:t>
      </w:r>
    </w:p>
    <w:p w:rsidR="00424C80" w:rsidRDefault="00424C80" w:rsidP="0083049B">
      <w:pPr>
        <w:pStyle w:val="Subtitle"/>
        <w:rPr>
          <w:iCs/>
          <w:sz w:val="96"/>
          <w:szCs w:val="96"/>
        </w:rPr>
      </w:pPr>
    </w:p>
    <w:p w:rsidR="00424C80" w:rsidRDefault="00424C80">
      <w:pPr>
        <w:pStyle w:val="Subtitle"/>
        <w:rPr>
          <w:iCs/>
          <w:sz w:val="96"/>
          <w:szCs w:val="96"/>
        </w:rPr>
      </w:pPr>
    </w:p>
    <w:p w:rsidR="006D6099" w:rsidRDefault="006D6099" w:rsidP="00C4299C">
      <w:pPr>
        <w:pStyle w:val="Subtitle"/>
        <w:numPr>
          <w:ilvl w:val="0"/>
          <w:numId w:val="1"/>
        </w:numPr>
        <w:tabs>
          <w:tab w:val="num" w:pos="1440"/>
        </w:tabs>
        <w:ind w:hanging="1350"/>
        <w:jc w:val="left"/>
        <w:rPr>
          <w:b w:val="0"/>
          <w:bCs w:val="0"/>
          <w:sz w:val="24"/>
        </w:rPr>
      </w:pPr>
      <w:r>
        <w:rPr>
          <w:b w:val="0"/>
          <w:bCs w:val="0"/>
          <w:sz w:val="24"/>
        </w:rPr>
        <w:br w:type="page"/>
      </w:r>
      <w:r>
        <w:rPr>
          <w:b w:val="0"/>
          <w:bCs w:val="0"/>
          <w:sz w:val="24"/>
          <w:u w:val="single"/>
        </w:rPr>
        <w:lastRenderedPageBreak/>
        <w:t>PURPOSE</w:t>
      </w:r>
    </w:p>
    <w:p w:rsidR="006D6099" w:rsidRDefault="006D6099">
      <w:pPr>
        <w:pStyle w:val="Subtitle"/>
        <w:jc w:val="left"/>
        <w:rPr>
          <w:b w:val="0"/>
          <w:bCs w:val="0"/>
          <w:sz w:val="24"/>
        </w:rPr>
      </w:pPr>
    </w:p>
    <w:p w:rsidR="001E1953" w:rsidRPr="005C7767" w:rsidRDefault="006D6099">
      <w:pPr>
        <w:pStyle w:val="Subtitle"/>
        <w:ind w:left="720"/>
        <w:jc w:val="left"/>
        <w:rPr>
          <w:b w:val="0"/>
          <w:bCs w:val="0"/>
          <w:sz w:val="24"/>
        </w:rPr>
      </w:pPr>
      <w:r w:rsidRPr="005C7767">
        <w:rPr>
          <w:b w:val="0"/>
          <w:bCs w:val="0"/>
          <w:sz w:val="24"/>
        </w:rPr>
        <w:t xml:space="preserve">To establish </w:t>
      </w:r>
      <w:r w:rsidR="003D48F7">
        <w:rPr>
          <w:b w:val="0"/>
          <w:bCs w:val="0"/>
          <w:sz w:val="24"/>
        </w:rPr>
        <w:t>the “</w:t>
      </w:r>
      <w:r w:rsidR="00420AE9">
        <w:rPr>
          <w:b w:val="0"/>
          <w:bCs w:val="0"/>
          <w:sz w:val="24"/>
        </w:rPr>
        <w:t>VMFA Safety &amp; Security Conditions</w:t>
      </w:r>
      <w:r w:rsidR="003D48F7">
        <w:rPr>
          <w:b w:val="0"/>
          <w:bCs w:val="0"/>
          <w:sz w:val="24"/>
        </w:rPr>
        <w:t>”</w:t>
      </w:r>
      <w:r w:rsidRPr="005C7767">
        <w:rPr>
          <w:b w:val="0"/>
          <w:bCs w:val="0"/>
          <w:sz w:val="24"/>
        </w:rPr>
        <w:t xml:space="preserve"> for </w:t>
      </w:r>
      <w:r w:rsidR="000E6AE5" w:rsidRPr="005C7767">
        <w:rPr>
          <w:b w:val="0"/>
          <w:bCs w:val="0"/>
          <w:sz w:val="24"/>
        </w:rPr>
        <w:t>C</w:t>
      </w:r>
      <w:r w:rsidR="00774C01" w:rsidRPr="005C7767">
        <w:rPr>
          <w:b w:val="0"/>
          <w:bCs w:val="0"/>
          <w:sz w:val="24"/>
        </w:rPr>
        <w:t xml:space="preserve">ontractors, </w:t>
      </w:r>
      <w:r w:rsidRPr="005C7767">
        <w:rPr>
          <w:b w:val="0"/>
          <w:bCs w:val="0"/>
          <w:sz w:val="24"/>
        </w:rPr>
        <w:t xml:space="preserve">and their subcontractors, who contract with </w:t>
      </w:r>
      <w:r w:rsidR="00774C01" w:rsidRPr="005C7767">
        <w:rPr>
          <w:b w:val="0"/>
          <w:bCs w:val="0"/>
          <w:sz w:val="24"/>
        </w:rPr>
        <w:t>VMFA</w:t>
      </w:r>
      <w:r w:rsidRPr="005C7767">
        <w:rPr>
          <w:b w:val="0"/>
          <w:bCs w:val="0"/>
          <w:sz w:val="24"/>
        </w:rPr>
        <w:t xml:space="preserve"> to perform construction, maintenance, repair, or other </w:t>
      </w:r>
      <w:proofErr w:type="gramStart"/>
      <w:r w:rsidR="0057480E" w:rsidRPr="005C7767">
        <w:rPr>
          <w:b w:val="0"/>
          <w:bCs w:val="0"/>
          <w:sz w:val="24"/>
        </w:rPr>
        <w:t>services.</w:t>
      </w:r>
      <w:proofErr w:type="gramEnd"/>
      <w:r w:rsidR="001E1953" w:rsidRPr="005C7767">
        <w:rPr>
          <w:b w:val="0"/>
          <w:bCs w:val="0"/>
          <w:sz w:val="24"/>
        </w:rPr>
        <w:t xml:space="preserve">  Additionally, Contractors and their subcontractors must follow Museum policies to include:</w:t>
      </w:r>
    </w:p>
    <w:p w:rsidR="00C4299C" w:rsidRPr="005C7767" w:rsidRDefault="00C4299C">
      <w:pPr>
        <w:pStyle w:val="Subtitle"/>
        <w:ind w:left="720"/>
        <w:jc w:val="left"/>
        <w:rPr>
          <w:b w:val="0"/>
          <w:bCs w:val="0"/>
          <w:sz w:val="24"/>
        </w:rPr>
      </w:pPr>
    </w:p>
    <w:p w:rsidR="006D6099" w:rsidRPr="005C7767" w:rsidRDefault="001E1953" w:rsidP="001E1953">
      <w:pPr>
        <w:pStyle w:val="Subtitle"/>
        <w:numPr>
          <w:ilvl w:val="0"/>
          <w:numId w:val="17"/>
        </w:numPr>
        <w:jc w:val="left"/>
        <w:rPr>
          <w:b w:val="0"/>
          <w:bCs w:val="0"/>
          <w:sz w:val="24"/>
        </w:rPr>
      </w:pPr>
      <w:r w:rsidRPr="005C7767">
        <w:rPr>
          <w:b w:val="0"/>
          <w:bCs w:val="0"/>
          <w:sz w:val="24"/>
        </w:rPr>
        <w:t>No food, beverages, candy, and gum in the galleries</w:t>
      </w:r>
      <w:r w:rsidR="001C7F18" w:rsidRPr="005C7767">
        <w:rPr>
          <w:b w:val="0"/>
          <w:bCs w:val="0"/>
          <w:sz w:val="24"/>
        </w:rPr>
        <w:t>.</w:t>
      </w:r>
    </w:p>
    <w:p w:rsidR="001E1953" w:rsidRPr="005C7767" w:rsidRDefault="001E1953" w:rsidP="001E1953">
      <w:pPr>
        <w:pStyle w:val="Subtitle"/>
        <w:numPr>
          <w:ilvl w:val="0"/>
          <w:numId w:val="17"/>
        </w:numPr>
        <w:jc w:val="left"/>
        <w:rPr>
          <w:b w:val="0"/>
          <w:bCs w:val="0"/>
          <w:sz w:val="24"/>
        </w:rPr>
      </w:pPr>
      <w:r w:rsidRPr="005C7767">
        <w:rPr>
          <w:b w:val="0"/>
          <w:bCs w:val="0"/>
          <w:sz w:val="24"/>
        </w:rPr>
        <w:t>Do not touch any works of art in the museum. Even the slightest fingerprint contains destructive chemical</w:t>
      </w:r>
      <w:r w:rsidR="00CD2A3A" w:rsidRPr="005C7767">
        <w:rPr>
          <w:b w:val="0"/>
          <w:bCs w:val="0"/>
          <w:sz w:val="24"/>
        </w:rPr>
        <w:t>s</w:t>
      </w:r>
      <w:r w:rsidRPr="005C7767">
        <w:rPr>
          <w:b w:val="0"/>
          <w:bCs w:val="0"/>
          <w:sz w:val="24"/>
        </w:rPr>
        <w:t xml:space="preserve"> that endanger even the hardest surfaces.</w:t>
      </w:r>
    </w:p>
    <w:p w:rsidR="001E1953" w:rsidRPr="005C7767" w:rsidRDefault="00176173" w:rsidP="001E1953">
      <w:pPr>
        <w:pStyle w:val="Subtitle"/>
        <w:numPr>
          <w:ilvl w:val="0"/>
          <w:numId w:val="17"/>
        </w:numPr>
        <w:jc w:val="left"/>
        <w:rPr>
          <w:b w:val="0"/>
          <w:bCs w:val="0"/>
          <w:sz w:val="24"/>
        </w:rPr>
      </w:pPr>
      <w:r w:rsidRPr="005C7767">
        <w:rPr>
          <w:b w:val="0"/>
          <w:bCs w:val="0"/>
          <w:sz w:val="24"/>
        </w:rPr>
        <w:t>No smoking in</w:t>
      </w:r>
      <w:r w:rsidR="001E1953" w:rsidRPr="005C7767">
        <w:rPr>
          <w:b w:val="0"/>
          <w:bCs w:val="0"/>
          <w:sz w:val="24"/>
        </w:rPr>
        <w:t xml:space="preserve"> the facility</w:t>
      </w:r>
      <w:r w:rsidR="001C7F18" w:rsidRPr="005C7767">
        <w:rPr>
          <w:b w:val="0"/>
          <w:bCs w:val="0"/>
          <w:sz w:val="24"/>
        </w:rPr>
        <w:t>.</w:t>
      </w:r>
    </w:p>
    <w:p w:rsidR="001E1953" w:rsidRPr="005C7767" w:rsidRDefault="001E1953" w:rsidP="001E1953">
      <w:pPr>
        <w:pStyle w:val="Subtitle"/>
        <w:ind w:left="760"/>
        <w:jc w:val="left"/>
        <w:rPr>
          <w:b w:val="0"/>
          <w:bCs w:val="0"/>
          <w:sz w:val="24"/>
        </w:rPr>
      </w:pPr>
    </w:p>
    <w:p w:rsidR="006D6099" w:rsidRPr="005C7767" w:rsidRDefault="006D6099" w:rsidP="00C4299C">
      <w:pPr>
        <w:pStyle w:val="Subtitle"/>
        <w:numPr>
          <w:ilvl w:val="0"/>
          <w:numId w:val="1"/>
        </w:numPr>
        <w:tabs>
          <w:tab w:val="num" w:pos="1440"/>
        </w:tabs>
        <w:ind w:hanging="1350"/>
        <w:jc w:val="left"/>
        <w:rPr>
          <w:b w:val="0"/>
          <w:bCs w:val="0"/>
          <w:sz w:val="24"/>
          <w:u w:val="single"/>
        </w:rPr>
      </w:pPr>
      <w:r w:rsidRPr="005C7767">
        <w:rPr>
          <w:b w:val="0"/>
          <w:bCs w:val="0"/>
          <w:sz w:val="24"/>
          <w:u w:val="single"/>
        </w:rPr>
        <w:t>DEFINITIONS</w:t>
      </w:r>
    </w:p>
    <w:p w:rsidR="006D6099" w:rsidRPr="005C7767" w:rsidRDefault="006D6099">
      <w:pPr>
        <w:pStyle w:val="Subtitle"/>
        <w:jc w:val="left"/>
        <w:rPr>
          <w:b w:val="0"/>
          <w:bCs w:val="0"/>
          <w:sz w:val="24"/>
          <w:u w:val="single"/>
        </w:rPr>
      </w:pPr>
    </w:p>
    <w:p w:rsidR="000E6AE5" w:rsidRPr="005C7767" w:rsidRDefault="005540D9" w:rsidP="000E6AE5">
      <w:pPr>
        <w:pStyle w:val="Subtitle"/>
        <w:ind w:left="720"/>
        <w:jc w:val="left"/>
        <w:rPr>
          <w:b w:val="0"/>
          <w:bCs w:val="0"/>
          <w:sz w:val="24"/>
        </w:rPr>
      </w:pPr>
      <w:r w:rsidRPr="005C7767">
        <w:rPr>
          <w:b w:val="0"/>
          <w:bCs w:val="0"/>
          <w:sz w:val="24"/>
        </w:rPr>
        <w:t>Assigned Project Safety Coordinator</w:t>
      </w:r>
      <w:r w:rsidR="000E6AE5" w:rsidRPr="005C7767">
        <w:rPr>
          <w:b w:val="0"/>
          <w:bCs w:val="0"/>
          <w:sz w:val="24"/>
        </w:rPr>
        <w:t xml:space="preserve"> – the VMFA employee (normally within the dept who hired the Contractor or within the department where the work is being done) who has been assigned the responsibility of coordinating with the Contractor to ensure that all work performed at VMFA is done in a safe manner by identifying, eliminating and controlling hazardous conditions.</w:t>
      </w:r>
    </w:p>
    <w:p w:rsidR="000E6AE5" w:rsidRPr="005C7767" w:rsidRDefault="000E6AE5" w:rsidP="000E6AE5">
      <w:pPr>
        <w:pStyle w:val="Subtitle"/>
        <w:ind w:left="720"/>
        <w:jc w:val="left"/>
        <w:rPr>
          <w:b w:val="0"/>
          <w:bCs w:val="0"/>
          <w:sz w:val="24"/>
        </w:rPr>
      </w:pPr>
      <w:r w:rsidRPr="005C7767">
        <w:rPr>
          <w:b w:val="0"/>
          <w:bCs w:val="0"/>
          <w:sz w:val="24"/>
        </w:rPr>
        <w:t xml:space="preserve"> </w:t>
      </w:r>
    </w:p>
    <w:p w:rsidR="006D6099" w:rsidRPr="005C7767" w:rsidRDefault="006D6099">
      <w:pPr>
        <w:pStyle w:val="Subtitle"/>
        <w:ind w:left="720"/>
        <w:jc w:val="left"/>
        <w:rPr>
          <w:b w:val="0"/>
          <w:bCs w:val="0"/>
          <w:sz w:val="24"/>
        </w:rPr>
      </w:pPr>
      <w:r w:rsidRPr="005C7767">
        <w:rPr>
          <w:b w:val="0"/>
          <w:bCs w:val="0"/>
          <w:sz w:val="24"/>
        </w:rPr>
        <w:t xml:space="preserve">Contractor – any person, partnership, corporation, subsidiary of a corporation, firm, association, or other organization that contracts to perform services, repairs, or construction at </w:t>
      </w:r>
      <w:r w:rsidR="00774C01" w:rsidRPr="005C7767">
        <w:rPr>
          <w:b w:val="0"/>
          <w:bCs w:val="0"/>
          <w:sz w:val="24"/>
        </w:rPr>
        <w:t>VMFA</w:t>
      </w:r>
      <w:r w:rsidRPr="005C7767">
        <w:rPr>
          <w:b w:val="0"/>
          <w:bCs w:val="0"/>
          <w:sz w:val="24"/>
        </w:rPr>
        <w:t>.</w:t>
      </w:r>
      <w:r w:rsidR="00162028" w:rsidRPr="005C7767">
        <w:rPr>
          <w:b w:val="0"/>
          <w:bCs w:val="0"/>
          <w:sz w:val="24"/>
        </w:rPr>
        <w:t xml:space="preserve"> This also includes subcontractors.</w:t>
      </w:r>
    </w:p>
    <w:p w:rsidR="001C7F18" w:rsidRPr="005C7767" w:rsidRDefault="001C7F18">
      <w:pPr>
        <w:pStyle w:val="Subtitle"/>
        <w:ind w:left="720"/>
        <w:jc w:val="left"/>
        <w:rPr>
          <w:b w:val="0"/>
          <w:bCs w:val="0"/>
          <w:sz w:val="24"/>
        </w:rPr>
      </w:pPr>
    </w:p>
    <w:p w:rsidR="001C7F18" w:rsidRPr="005C7767" w:rsidRDefault="005055FE">
      <w:pPr>
        <w:pStyle w:val="Subtitle"/>
        <w:ind w:left="720"/>
        <w:jc w:val="left"/>
        <w:rPr>
          <w:b w:val="0"/>
          <w:bCs w:val="0"/>
          <w:sz w:val="24"/>
        </w:rPr>
      </w:pPr>
      <w:r w:rsidRPr="005C7767">
        <w:rPr>
          <w:b w:val="0"/>
          <w:bCs w:val="0"/>
          <w:sz w:val="24"/>
        </w:rPr>
        <w:t xml:space="preserve">Competent Person – </w:t>
      </w:r>
      <w:r w:rsidR="001C7F18" w:rsidRPr="005C7767">
        <w:rPr>
          <w:b w:val="0"/>
          <w:bCs w:val="0"/>
          <w:sz w:val="24"/>
        </w:rPr>
        <w:t xml:space="preserve">one who is capable of identifying existing and predictable hazards in the surroundings or working conditions which are unsanitary, hazardous or dangerous to employees and who has authorization to take prompt corrective measures to eliminate them. </w:t>
      </w:r>
      <w:proofErr w:type="gramStart"/>
      <w:r w:rsidR="001C7F18" w:rsidRPr="005C7767">
        <w:rPr>
          <w:b w:val="0"/>
          <w:bCs w:val="0"/>
          <w:sz w:val="24"/>
        </w:rPr>
        <w:t>(OSHA Construction Standard 1926).</w:t>
      </w:r>
      <w:proofErr w:type="gramEnd"/>
    </w:p>
    <w:p w:rsidR="005055FE" w:rsidRPr="005C7767" w:rsidRDefault="005055FE">
      <w:pPr>
        <w:pStyle w:val="Subtitle"/>
        <w:ind w:left="720"/>
        <w:jc w:val="left"/>
        <w:rPr>
          <w:b w:val="0"/>
          <w:bCs w:val="0"/>
          <w:sz w:val="24"/>
        </w:rPr>
      </w:pPr>
    </w:p>
    <w:p w:rsidR="007B513B" w:rsidRDefault="007B513B" w:rsidP="005055FE">
      <w:pPr>
        <w:pStyle w:val="Subtitle"/>
        <w:ind w:left="720"/>
        <w:jc w:val="left"/>
        <w:rPr>
          <w:b w:val="0"/>
          <w:bCs w:val="0"/>
          <w:sz w:val="24"/>
        </w:rPr>
      </w:pPr>
    </w:p>
    <w:p w:rsidR="005055FE" w:rsidRPr="005C7767" w:rsidRDefault="005055FE">
      <w:pPr>
        <w:pStyle w:val="Subtitle"/>
        <w:ind w:left="720"/>
        <w:jc w:val="left"/>
        <w:rPr>
          <w:b w:val="0"/>
          <w:bCs w:val="0"/>
          <w:sz w:val="24"/>
        </w:rPr>
      </w:pPr>
    </w:p>
    <w:p w:rsidR="006D6099" w:rsidRPr="005C7767" w:rsidRDefault="006D6099">
      <w:pPr>
        <w:pStyle w:val="Subtitle"/>
        <w:jc w:val="left"/>
        <w:rPr>
          <w:b w:val="0"/>
          <w:bCs w:val="0"/>
          <w:sz w:val="24"/>
        </w:rPr>
      </w:pPr>
    </w:p>
    <w:p w:rsidR="006D6099" w:rsidRPr="005C7767" w:rsidRDefault="006D6099" w:rsidP="00C4299C">
      <w:pPr>
        <w:pStyle w:val="Subtitle"/>
        <w:numPr>
          <w:ilvl w:val="0"/>
          <w:numId w:val="1"/>
        </w:numPr>
        <w:tabs>
          <w:tab w:val="num" w:pos="1440"/>
        </w:tabs>
        <w:ind w:hanging="1350"/>
        <w:jc w:val="left"/>
        <w:rPr>
          <w:b w:val="0"/>
          <w:bCs w:val="0"/>
          <w:sz w:val="24"/>
          <w:u w:val="single"/>
        </w:rPr>
      </w:pPr>
      <w:r w:rsidRPr="005C7767">
        <w:rPr>
          <w:b w:val="0"/>
          <w:bCs w:val="0"/>
          <w:sz w:val="24"/>
          <w:u w:val="single"/>
        </w:rPr>
        <w:t>GENERAL</w:t>
      </w:r>
    </w:p>
    <w:p w:rsidR="006D6099" w:rsidRPr="005C7767" w:rsidRDefault="006D6099">
      <w:pPr>
        <w:pStyle w:val="Subtitle"/>
        <w:jc w:val="left"/>
        <w:rPr>
          <w:b w:val="0"/>
          <w:bCs w:val="0"/>
          <w:sz w:val="24"/>
        </w:rPr>
      </w:pPr>
    </w:p>
    <w:p w:rsidR="006D6099" w:rsidRPr="005C7767" w:rsidRDefault="00774C01">
      <w:pPr>
        <w:pStyle w:val="Subtitle"/>
        <w:ind w:left="720"/>
        <w:jc w:val="left"/>
        <w:rPr>
          <w:b w:val="0"/>
          <w:bCs w:val="0"/>
          <w:sz w:val="24"/>
        </w:rPr>
      </w:pPr>
      <w:r w:rsidRPr="005C7767">
        <w:rPr>
          <w:b w:val="0"/>
          <w:bCs w:val="0"/>
          <w:sz w:val="24"/>
        </w:rPr>
        <w:t>VMFA</w:t>
      </w:r>
      <w:r w:rsidR="006D6099" w:rsidRPr="005C7767">
        <w:rPr>
          <w:b w:val="0"/>
          <w:bCs w:val="0"/>
          <w:sz w:val="24"/>
        </w:rPr>
        <w:t xml:space="preserve"> seeks to retain </w:t>
      </w:r>
      <w:r w:rsidR="0053771A" w:rsidRPr="005C7767">
        <w:rPr>
          <w:b w:val="0"/>
          <w:bCs w:val="0"/>
          <w:sz w:val="24"/>
        </w:rPr>
        <w:t>Contractor</w:t>
      </w:r>
      <w:r w:rsidR="006D6099" w:rsidRPr="005C7767">
        <w:rPr>
          <w:b w:val="0"/>
          <w:bCs w:val="0"/>
          <w:sz w:val="24"/>
        </w:rPr>
        <w:t>s who will work safely, thereby preventing incidents and accidents which can result in losses that may injure personnel, damage property, and interrupt institutional operations.  Contractors</w:t>
      </w:r>
      <w:r w:rsidR="00162028" w:rsidRPr="005C7767">
        <w:rPr>
          <w:b w:val="0"/>
          <w:bCs w:val="0"/>
          <w:sz w:val="24"/>
        </w:rPr>
        <w:t xml:space="preserve"> and their subcontractors</w:t>
      </w:r>
      <w:r w:rsidR="006D6099" w:rsidRPr="005C7767">
        <w:rPr>
          <w:b w:val="0"/>
          <w:bCs w:val="0"/>
          <w:sz w:val="24"/>
        </w:rPr>
        <w:t xml:space="preserve"> have a responsibility to work safely, and must observe all applicable federal, state</w:t>
      </w:r>
      <w:r w:rsidR="00482E74">
        <w:rPr>
          <w:b w:val="0"/>
          <w:bCs w:val="0"/>
          <w:sz w:val="24"/>
        </w:rPr>
        <w:t xml:space="preserve"> (Virginia Occupational Safety and He</w:t>
      </w:r>
      <w:r w:rsidR="00AD00C9">
        <w:rPr>
          <w:b w:val="0"/>
          <w:bCs w:val="0"/>
          <w:sz w:val="24"/>
        </w:rPr>
        <w:t>alth Standards</w:t>
      </w:r>
      <w:r w:rsidR="00482E74">
        <w:rPr>
          <w:b w:val="0"/>
          <w:bCs w:val="0"/>
          <w:sz w:val="24"/>
        </w:rPr>
        <w:t>)</w:t>
      </w:r>
      <w:bookmarkStart w:id="0" w:name="_GoBack"/>
      <w:bookmarkEnd w:id="0"/>
      <w:r w:rsidR="006D6099" w:rsidRPr="005C7767">
        <w:rPr>
          <w:b w:val="0"/>
          <w:bCs w:val="0"/>
          <w:sz w:val="24"/>
        </w:rPr>
        <w:t xml:space="preserve">, local and </w:t>
      </w:r>
      <w:r w:rsidRPr="005C7767">
        <w:rPr>
          <w:b w:val="0"/>
          <w:bCs w:val="0"/>
          <w:sz w:val="24"/>
        </w:rPr>
        <w:t>VMFA</w:t>
      </w:r>
      <w:r w:rsidR="006D6099" w:rsidRPr="005C7767">
        <w:rPr>
          <w:b w:val="0"/>
          <w:bCs w:val="0"/>
          <w:sz w:val="24"/>
        </w:rPr>
        <w:t xml:space="preserve"> safety rules and regulations while working on </w:t>
      </w:r>
      <w:r w:rsidRPr="005C7767">
        <w:rPr>
          <w:b w:val="0"/>
          <w:bCs w:val="0"/>
          <w:sz w:val="24"/>
        </w:rPr>
        <w:t>VMFA</w:t>
      </w:r>
      <w:r w:rsidR="006D6099" w:rsidRPr="005C7767">
        <w:rPr>
          <w:b w:val="0"/>
          <w:bCs w:val="0"/>
          <w:sz w:val="24"/>
        </w:rPr>
        <w:t xml:space="preserve"> property, as a condition of their contracts</w:t>
      </w:r>
      <w:r w:rsidR="00420AE9">
        <w:rPr>
          <w:b w:val="0"/>
          <w:bCs w:val="0"/>
          <w:sz w:val="24"/>
        </w:rPr>
        <w:t xml:space="preserve"> ( as defined in DGS-30-055, CO-7A)</w:t>
      </w:r>
      <w:r w:rsidR="006D6099" w:rsidRPr="005C7767">
        <w:rPr>
          <w:b w:val="0"/>
          <w:bCs w:val="0"/>
          <w:sz w:val="24"/>
        </w:rPr>
        <w:t xml:space="preserve">.  To ensure compliance, </w:t>
      </w:r>
      <w:r w:rsidRPr="005C7767">
        <w:rPr>
          <w:b w:val="0"/>
          <w:bCs w:val="0"/>
          <w:sz w:val="24"/>
        </w:rPr>
        <w:t>VMFA</w:t>
      </w:r>
      <w:r w:rsidR="006D6099" w:rsidRPr="005C7767">
        <w:rPr>
          <w:b w:val="0"/>
          <w:bCs w:val="0"/>
          <w:sz w:val="24"/>
        </w:rPr>
        <w:t>’s</w:t>
      </w:r>
      <w:r w:rsidR="003D48F7">
        <w:rPr>
          <w:b w:val="0"/>
          <w:bCs w:val="0"/>
          <w:sz w:val="24"/>
        </w:rPr>
        <w:t xml:space="preserve"> “</w:t>
      </w:r>
      <w:r w:rsidR="00FC0488">
        <w:rPr>
          <w:b w:val="0"/>
          <w:bCs w:val="0"/>
          <w:sz w:val="24"/>
        </w:rPr>
        <w:t xml:space="preserve">Safety &amp; Security </w:t>
      </w:r>
      <w:r w:rsidR="003D48F7">
        <w:rPr>
          <w:b w:val="0"/>
          <w:bCs w:val="0"/>
          <w:sz w:val="24"/>
        </w:rPr>
        <w:t>Conditions for Contractors</w:t>
      </w:r>
      <w:r w:rsidR="006D6099" w:rsidRPr="005C7767">
        <w:rPr>
          <w:b w:val="0"/>
          <w:bCs w:val="0"/>
          <w:sz w:val="24"/>
        </w:rPr>
        <w:t xml:space="preserve">” will be reviewed with, and provided to, all </w:t>
      </w:r>
      <w:r w:rsidR="0053771A" w:rsidRPr="005C7767">
        <w:rPr>
          <w:b w:val="0"/>
          <w:bCs w:val="0"/>
          <w:sz w:val="24"/>
        </w:rPr>
        <w:t>Contractor</w:t>
      </w:r>
      <w:r w:rsidR="006D6099" w:rsidRPr="005C7767">
        <w:rPr>
          <w:b w:val="0"/>
          <w:bCs w:val="0"/>
          <w:sz w:val="24"/>
        </w:rPr>
        <w:t>s</w:t>
      </w:r>
      <w:r w:rsidR="00595E37" w:rsidRPr="005C7767">
        <w:rPr>
          <w:b w:val="0"/>
          <w:bCs w:val="0"/>
          <w:sz w:val="24"/>
        </w:rPr>
        <w:t xml:space="preserve"> and their subcontractors</w:t>
      </w:r>
      <w:r w:rsidR="006D6099" w:rsidRPr="005C7767">
        <w:rPr>
          <w:b w:val="0"/>
          <w:bCs w:val="0"/>
          <w:sz w:val="24"/>
        </w:rPr>
        <w:t xml:space="preserve"> working at </w:t>
      </w:r>
      <w:r w:rsidRPr="005C7767">
        <w:rPr>
          <w:b w:val="0"/>
          <w:bCs w:val="0"/>
          <w:sz w:val="24"/>
        </w:rPr>
        <w:t>VMFA</w:t>
      </w:r>
      <w:r w:rsidR="00317B9C" w:rsidRPr="005C7767">
        <w:rPr>
          <w:b w:val="0"/>
          <w:bCs w:val="0"/>
          <w:sz w:val="24"/>
        </w:rPr>
        <w:t xml:space="preserve"> by the “VMFA Assigned Project Safety Coordinator”.</w:t>
      </w:r>
      <w:r w:rsidR="006D6099" w:rsidRPr="005C7767">
        <w:rPr>
          <w:b w:val="0"/>
          <w:bCs w:val="0"/>
          <w:sz w:val="24"/>
        </w:rPr>
        <w:t xml:space="preserve">  It shall be the </w:t>
      </w:r>
      <w:r w:rsidR="0053771A" w:rsidRPr="005C7767">
        <w:rPr>
          <w:b w:val="0"/>
          <w:bCs w:val="0"/>
          <w:sz w:val="24"/>
        </w:rPr>
        <w:t>Contractor</w:t>
      </w:r>
      <w:r w:rsidR="006D6099" w:rsidRPr="005C7767">
        <w:rPr>
          <w:b w:val="0"/>
          <w:bCs w:val="0"/>
          <w:sz w:val="24"/>
        </w:rPr>
        <w:t>’s responsibility to ensure compliance for required safety reports, inspection reports, and all other federal, state, and local r</w:t>
      </w:r>
      <w:r w:rsidR="00317B9C" w:rsidRPr="005C7767">
        <w:rPr>
          <w:b w:val="0"/>
          <w:bCs w:val="0"/>
          <w:sz w:val="24"/>
        </w:rPr>
        <w:t>egulations pertaining to record</w:t>
      </w:r>
      <w:r w:rsidR="006D6099" w:rsidRPr="005C7767">
        <w:rPr>
          <w:b w:val="0"/>
          <w:bCs w:val="0"/>
          <w:sz w:val="24"/>
        </w:rPr>
        <w:t xml:space="preserve">keeping. </w:t>
      </w:r>
    </w:p>
    <w:p w:rsidR="006D6099" w:rsidRPr="005C7767" w:rsidRDefault="006D6099">
      <w:pPr>
        <w:pStyle w:val="Subtitle"/>
        <w:jc w:val="left"/>
        <w:rPr>
          <w:b w:val="0"/>
          <w:bCs w:val="0"/>
          <w:sz w:val="24"/>
        </w:rPr>
      </w:pPr>
    </w:p>
    <w:p w:rsidR="006D6099" w:rsidRPr="005C7767" w:rsidRDefault="006D6099" w:rsidP="006762A8">
      <w:pPr>
        <w:pStyle w:val="Subtitle"/>
        <w:keepNext/>
        <w:keepLines/>
        <w:numPr>
          <w:ilvl w:val="0"/>
          <w:numId w:val="1"/>
        </w:numPr>
        <w:tabs>
          <w:tab w:val="clear" w:pos="1620"/>
          <w:tab w:val="num" w:pos="1440"/>
        </w:tabs>
        <w:ind w:hanging="1350"/>
        <w:jc w:val="left"/>
        <w:rPr>
          <w:b w:val="0"/>
          <w:bCs w:val="0"/>
          <w:sz w:val="24"/>
        </w:rPr>
      </w:pPr>
      <w:r w:rsidRPr="005C7767">
        <w:rPr>
          <w:b w:val="0"/>
          <w:bCs w:val="0"/>
          <w:sz w:val="24"/>
          <w:u w:val="single"/>
        </w:rPr>
        <w:t>PROCEDURE</w:t>
      </w:r>
    </w:p>
    <w:p w:rsidR="006D6099" w:rsidRPr="005C7767" w:rsidRDefault="006D6099" w:rsidP="006762A8">
      <w:pPr>
        <w:pStyle w:val="Subtitle"/>
        <w:keepNext/>
        <w:keepLines/>
        <w:tabs>
          <w:tab w:val="num" w:pos="1440"/>
        </w:tabs>
        <w:jc w:val="left"/>
        <w:rPr>
          <w:b w:val="0"/>
          <w:bCs w:val="0"/>
          <w:sz w:val="24"/>
        </w:rPr>
      </w:pPr>
    </w:p>
    <w:p w:rsidR="006D6099" w:rsidRPr="005C7767" w:rsidRDefault="00774C01">
      <w:pPr>
        <w:pStyle w:val="Subtitle"/>
        <w:numPr>
          <w:ilvl w:val="1"/>
          <w:numId w:val="1"/>
        </w:numPr>
        <w:jc w:val="left"/>
        <w:rPr>
          <w:b w:val="0"/>
          <w:bCs w:val="0"/>
          <w:sz w:val="24"/>
        </w:rPr>
      </w:pPr>
      <w:r w:rsidRPr="005C7767">
        <w:rPr>
          <w:b w:val="0"/>
          <w:bCs w:val="0"/>
          <w:sz w:val="24"/>
        </w:rPr>
        <w:t>VMFA</w:t>
      </w:r>
      <w:r w:rsidR="006D6099" w:rsidRPr="005C7767">
        <w:rPr>
          <w:b w:val="0"/>
          <w:bCs w:val="0"/>
          <w:sz w:val="24"/>
        </w:rPr>
        <w:t xml:space="preserve">’s </w:t>
      </w:r>
      <w:r w:rsidR="005540D9" w:rsidRPr="005C7767">
        <w:rPr>
          <w:b w:val="0"/>
          <w:bCs w:val="0"/>
          <w:sz w:val="24"/>
        </w:rPr>
        <w:t>Assigned Project Safety Coordinator</w:t>
      </w:r>
      <w:r w:rsidR="006D6099" w:rsidRPr="005C7767">
        <w:rPr>
          <w:b w:val="0"/>
          <w:bCs w:val="0"/>
          <w:sz w:val="24"/>
        </w:rPr>
        <w:t xml:space="preserve"> will ensure that each </w:t>
      </w:r>
      <w:r w:rsidR="0053771A" w:rsidRPr="005C7767">
        <w:rPr>
          <w:b w:val="0"/>
          <w:bCs w:val="0"/>
          <w:sz w:val="24"/>
        </w:rPr>
        <w:t>Contractor</w:t>
      </w:r>
      <w:r w:rsidR="006D6099" w:rsidRPr="005C7767">
        <w:rPr>
          <w:b w:val="0"/>
          <w:bCs w:val="0"/>
          <w:sz w:val="24"/>
        </w:rPr>
        <w:t xml:space="preserve"> has des</w:t>
      </w:r>
      <w:r w:rsidRPr="005C7767">
        <w:rPr>
          <w:b w:val="0"/>
          <w:bCs w:val="0"/>
          <w:sz w:val="24"/>
        </w:rPr>
        <w:t>ignated a safety representative</w:t>
      </w:r>
      <w:r w:rsidR="00162028" w:rsidRPr="005C7767">
        <w:rPr>
          <w:b w:val="0"/>
          <w:bCs w:val="0"/>
          <w:sz w:val="24"/>
        </w:rPr>
        <w:t xml:space="preserve"> (Competent Person)</w:t>
      </w:r>
      <w:r w:rsidRPr="005C7767">
        <w:rPr>
          <w:b w:val="0"/>
          <w:bCs w:val="0"/>
          <w:sz w:val="24"/>
        </w:rPr>
        <w:t xml:space="preserve"> </w:t>
      </w:r>
      <w:r w:rsidR="006D6099" w:rsidRPr="005C7767">
        <w:rPr>
          <w:b w:val="0"/>
          <w:bCs w:val="0"/>
          <w:sz w:val="24"/>
        </w:rPr>
        <w:t xml:space="preserve">who has authority over workers at the job site and who is the interface between the </w:t>
      </w:r>
      <w:r w:rsidR="0053771A" w:rsidRPr="005C7767">
        <w:rPr>
          <w:b w:val="0"/>
          <w:bCs w:val="0"/>
          <w:sz w:val="24"/>
        </w:rPr>
        <w:t>Contractor</w:t>
      </w:r>
      <w:r w:rsidR="006D6099" w:rsidRPr="005C7767">
        <w:rPr>
          <w:b w:val="0"/>
          <w:bCs w:val="0"/>
          <w:sz w:val="24"/>
        </w:rPr>
        <w:t xml:space="preserve"> and </w:t>
      </w:r>
      <w:r w:rsidRPr="005C7767">
        <w:rPr>
          <w:b w:val="0"/>
          <w:bCs w:val="0"/>
          <w:sz w:val="24"/>
        </w:rPr>
        <w:t>VMFA</w:t>
      </w:r>
      <w:r w:rsidR="006D6099" w:rsidRPr="005C7767">
        <w:rPr>
          <w:b w:val="0"/>
          <w:bCs w:val="0"/>
          <w:sz w:val="24"/>
        </w:rPr>
        <w:t>, in matters of health and safety.</w:t>
      </w:r>
    </w:p>
    <w:p w:rsidR="00774C01" w:rsidRPr="005C7767" w:rsidRDefault="00774C01" w:rsidP="00774C01">
      <w:pPr>
        <w:pStyle w:val="Subtitle"/>
        <w:ind w:left="1080"/>
        <w:jc w:val="left"/>
        <w:rPr>
          <w:b w:val="0"/>
          <w:bCs w:val="0"/>
          <w:sz w:val="24"/>
        </w:rPr>
      </w:pPr>
    </w:p>
    <w:p w:rsidR="006D6099" w:rsidRPr="005C7767" w:rsidRDefault="006D6099">
      <w:pPr>
        <w:pStyle w:val="Subtitle"/>
        <w:numPr>
          <w:ilvl w:val="1"/>
          <w:numId w:val="1"/>
        </w:numPr>
        <w:jc w:val="left"/>
        <w:rPr>
          <w:b w:val="0"/>
          <w:bCs w:val="0"/>
          <w:sz w:val="24"/>
        </w:rPr>
      </w:pPr>
      <w:r w:rsidRPr="005C7767">
        <w:rPr>
          <w:b w:val="0"/>
          <w:bCs w:val="0"/>
          <w:sz w:val="24"/>
        </w:rPr>
        <w:lastRenderedPageBreak/>
        <w:t xml:space="preserve">The </w:t>
      </w:r>
      <w:r w:rsidR="005540D9" w:rsidRPr="005C7767">
        <w:rPr>
          <w:b w:val="0"/>
          <w:bCs w:val="0"/>
          <w:sz w:val="24"/>
        </w:rPr>
        <w:t>Assigned Project Safety Coordinator</w:t>
      </w:r>
      <w:r w:rsidR="0000125F" w:rsidRPr="005C7767">
        <w:rPr>
          <w:b w:val="0"/>
          <w:bCs w:val="0"/>
          <w:sz w:val="24"/>
        </w:rPr>
        <w:t xml:space="preserve"> </w:t>
      </w:r>
      <w:r w:rsidRPr="005C7767">
        <w:rPr>
          <w:b w:val="0"/>
          <w:bCs w:val="0"/>
          <w:sz w:val="24"/>
        </w:rPr>
        <w:t xml:space="preserve">will ensure that </w:t>
      </w:r>
      <w:r w:rsidR="0053771A" w:rsidRPr="005C7767">
        <w:rPr>
          <w:b w:val="0"/>
          <w:bCs w:val="0"/>
          <w:sz w:val="24"/>
        </w:rPr>
        <w:t>Contractor</w:t>
      </w:r>
      <w:r w:rsidRPr="005C7767">
        <w:rPr>
          <w:b w:val="0"/>
          <w:bCs w:val="0"/>
          <w:sz w:val="24"/>
        </w:rPr>
        <w:t xml:space="preserve"> receive</w:t>
      </w:r>
      <w:r w:rsidR="0000125F" w:rsidRPr="005C7767">
        <w:rPr>
          <w:b w:val="0"/>
          <w:bCs w:val="0"/>
          <w:sz w:val="24"/>
        </w:rPr>
        <w:t>s</w:t>
      </w:r>
      <w:r w:rsidRPr="005C7767">
        <w:rPr>
          <w:b w:val="0"/>
          <w:bCs w:val="0"/>
          <w:sz w:val="24"/>
        </w:rPr>
        <w:t xml:space="preserve"> a copy of the </w:t>
      </w:r>
      <w:r w:rsidR="00774C01" w:rsidRPr="005C7767">
        <w:rPr>
          <w:b w:val="0"/>
          <w:bCs w:val="0"/>
          <w:sz w:val="24"/>
        </w:rPr>
        <w:t>VMFA</w:t>
      </w:r>
      <w:r w:rsidR="003745DC">
        <w:rPr>
          <w:b w:val="0"/>
          <w:bCs w:val="0"/>
          <w:sz w:val="24"/>
        </w:rPr>
        <w:t xml:space="preserve"> “</w:t>
      </w:r>
      <w:r w:rsidR="00420AE9">
        <w:rPr>
          <w:b w:val="0"/>
          <w:bCs w:val="0"/>
          <w:sz w:val="24"/>
        </w:rPr>
        <w:t>Safety &amp; Security</w:t>
      </w:r>
      <w:r w:rsidR="003745DC">
        <w:rPr>
          <w:b w:val="0"/>
          <w:bCs w:val="0"/>
          <w:sz w:val="24"/>
        </w:rPr>
        <w:t xml:space="preserve"> Conditions for Contractors</w:t>
      </w:r>
      <w:r w:rsidRPr="005C7767">
        <w:rPr>
          <w:b w:val="0"/>
          <w:bCs w:val="0"/>
          <w:sz w:val="24"/>
        </w:rPr>
        <w:t>.”</w:t>
      </w:r>
    </w:p>
    <w:p w:rsidR="006D6099" w:rsidRPr="005C7767" w:rsidRDefault="006D6099">
      <w:pPr>
        <w:pStyle w:val="Subtitle"/>
        <w:jc w:val="left"/>
        <w:rPr>
          <w:b w:val="0"/>
          <w:bCs w:val="0"/>
          <w:sz w:val="24"/>
        </w:rPr>
      </w:pPr>
    </w:p>
    <w:p w:rsidR="006D6099" w:rsidRPr="005C7767" w:rsidRDefault="006D6099">
      <w:pPr>
        <w:pStyle w:val="Subtitle"/>
        <w:numPr>
          <w:ilvl w:val="1"/>
          <w:numId w:val="1"/>
        </w:numPr>
        <w:jc w:val="left"/>
        <w:rPr>
          <w:b w:val="0"/>
          <w:bCs w:val="0"/>
          <w:sz w:val="24"/>
        </w:rPr>
      </w:pPr>
      <w:r w:rsidRPr="005C7767">
        <w:rPr>
          <w:b w:val="0"/>
          <w:bCs w:val="0"/>
          <w:sz w:val="24"/>
        </w:rPr>
        <w:t xml:space="preserve">The </w:t>
      </w:r>
      <w:r w:rsidR="005540D9" w:rsidRPr="005C7767">
        <w:rPr>
          <w:b w:val="0"/>
          <w:bCs w:val="0"/>
          <w:sz w:val="24"/>
        </w:rPr>
        <w:t>Assigned Project Safety Coordinator</w:t>
      </w:r>
      <w:r w:rsidR="0000125F" w:rsidRPr="005C7767">
        <w:rPr>
          <w:b w:val="0"/>
          <w:bCs w:val="0"/>
          <w:sz w:val="24"/>
        </w:rPr>
        <w:t xml:space="preserve"> </w:t>
      </w:r>
      <w:r w:rsidRPr="005C7767">
        <w:rPr>
          <w:b w:val="0"/>
          <w:bCs w:val="0"/>
          <w:sz w:val="24"/>
        </w:rPr>
        <w:t xml:space="preserve">will conduct a pre-job meeting with the </w:t>
      </w:r>
      <w:r w:rsidR="0053771A" w:rsidRPr="005C7767">
        <w:rPr>
          <w:b w:val="0"/>
          <w:bCs w:val="0"/>
          <w:sz w:val="24"/>
        </w:rPr>
        <w:t>Contractor</w:t>
      </w:r>
      <w:r w:rsidRPr="005C7767">
        <w:rPr>
          <w:b w:val="0"/>
          <w:bCs w:val="0"/>
          <w:sz w:val="24"/>
        </w:rPr>
        <w:t>’s safety representative</w:t>
      </w:r>
      <w:r w:rsidR="00162028" w:rsidRPr="005C7767">
        <w:rPr>
          <w:b w:val="0"/>
          <w:bCs w:val="0"/>
          <w:sz w:val="24"/>
        </w:rPr>
        <w:t xml:space="preserve"> (Competent Person) to review safety issues to include hazards</w:t>
      </w:r>
      <w:r w:rsidR="001C7F18" w:rsidRPr="005C7767">
        <w:rPr>
          <w:b w:val="0"/>
          <w:bCs w:val="0"/>
          <w:sz w:val="24"/>
        </w:rPr>
        <w:t xml:space="preserve"> currently present in work area</w:t>
      </w:r>
      <w:r w:rsidR="00162028" w:rsidRPr="005C7767">
        <w:rPr>
          <w:b w:val="0"/>
          <w:bCs w:val="0"/>
          <w:sz w:val="24"/>
        </w:rPr>
        <w:t xml:space="preserve"> and new hazards the Contractor may create or introduce.  </w:t>
      </w:r>
    </w:p>
    <w:p w:rsidR="006D6099" w:rsidRPr="005C7767" w:rsidRDefault="006D6099">
      <w:pPr>
        <w:pStyle w:val="Subtitle"/>
        <w:jc w:val="left"/>
        <w:rPr>
          <w:b w:val="0"/>
          <w:bCs w:val="0"/>
          <w:sz w:val="24"/>
        </w:rPr>
      </w:pPr>
    </w:p>
    <w:p w:rsidR="006D6099" w:rsidRPr="005C7767" w:rsidRDefault="006D6099" w:rsidP="008D7F48">
      <w:pPr>
        <w:pStyle w:val="Subtitle"/>
        <w:numPr>
          <w:ilvl w:val="1"/>
          <w:numId w:val="1"/>
        </w:numPr>
        <w:jc w:val="left"/>
        <w:rPr>
          <w:b w:val="0"/>
          <w:bCs w:val="0"/>
          <w:sz w:val="24"/>
        </w:rPr>
      </w:pPr>
      <w:r w:rsidRPr="005C7767">
        <w:rPr>
          <w:b w:val="0"/>
          <w:bCs w:val="0"/>
          <w:sz w:val="24"/>
        </w:rPr>
        <w:t xml:space="preserve">The </w:t>
      </w:r>
      <w:r w:rsidR="005540D9" w:rsidRPr="005C7767">
        <w:rPr>
          <w:b w:val="0"/>
          <w:bCs w:val="0"/>
          <w:sz w:val="24"/>
        </w:rPr>
        <w:t>Assigned Project Safety Coordinator</w:t>
      </w:r>
      <w:r w:rsidR="0000125F" w:rsidRPr="005C7767">
        <w:rPr>
          <w:b w:val="0"/>
          <w:bCs w:val="0"/>
          <w:sz w:val="24"/>
        </w:rPr>
        <w:t xml:space="preserve"> </w:t>
      </w:r>
      <w:r w:rsidRPr="005C7767">
        <w:rPr>
          <w:b w:val="0"/>
          <w:bCs w:val="0"/>
          <w:sz w:val="24"/>
        </w:rPr>
        <w:t xml:space="preserve">will instruct </w:t>
      </w:r>
      <w:r w:rsidR="0053771A" w:rsidRPr="005C7767">
        <w:rPr>
          <w:b w:val="0"/>
          <w:bCs w:val="0"/>
          <w:sz w:val="24"/>
        </w:rPr>
        <w:t>Contractor</w:t>
      </w:r>
      <w:r w:rsidRPr="005C7767">
        <w:rPr>
          <w:b w:val="0"/>
          <w:bCs w:val="0"/>
          <w:sz w:val="24"/>
        </w:rPr>
        <w:t>s that all accidents and incidents involving their personnel must be prom</w:t>
      </w:r>
      <w:r w:rsidR="000F2AFC" w:rsidRPr="005C7767">
        <w:rPr>
          <w:b w:val="0"/>
          <w:bCs w:val="0"/>
          <w:sz w:val="24"/>
        </w:rPr>
        <w:t>ptly reported.  This information should be reported to the VMFA’s Assigned Project Safety Coordinator and the Health and Safety Coordinator.  If the VMFA Health and Safety Coordinator are not present, contact another Human Resources department employee.</w:t>
      </w:r>
    </w:p>
    <w:p w:rsidR="006D6099" w:rsidRPr="005C7767" w:rsidRDefault="006D6099">
      <w:pPr>
        <w:pStyle w:val="Subtitle"/>
        <w:jc w:val="left"/>
        <w:rPr>
          <w:b w:val="0"/>
          <w:bCs w:val="0"/>
          <w:sz w:val="24"/>
        </w:rPr>
      </w:pPr>
    </w:p>
    <w:p w:rsidR="006D6099" w:rsidRPr="005C7767" w:rsidRDefault="006D6099">
      <w:pPr>
        <w:pStyle w:val="Subtitle"/>
        <w:numPr>
          <w:ilvl w:val="1"/>
          <w:numId w:val="1"/>
        </w:numPr>
        <w:jc w:val="left"/>
        <w:rPr>
          <w:b w:val="0"/>
          <w:bCs w:val="0"/>
          <w:sz w:val="24"/>
        </w:rPr>
      </w:pPr>
      <w:r w:rsidRPr="005C7767">
        <w:rPr>
          <w:b w:val="0"/>
          <w:bCs w:val="0"/>
          <w:sz w:val="24"/>
        </w:rPr>
        <w:t xml:space="preserve">The </w:t>
      </w:r>
      <w:r w:rsidR="005540D9" w:rsidRPr="005C7767">
        <w:rPr>
          <w:b w:val="0"/>
          <w:bCs w:val="0"/>
          <w:sz w:val="24"/>
        </w:rPr>
        <w:t>Assigned Project Safety Coordinator</w:t>
      </w:r>
      <w:r w:rsidR="007E7F5B" w:rsidRPr="005C7767">
        <w:rPr>
          <w:b w:val="0"/>
          <w:bCs w:val="0"/>
          <w:sz w:val="24"/>
        </w:rPr>
        <w:t xml:space="preserve"> </w:t>
      </w:r>
      <w:r w:rsidRPr="005C7767">
        <w:rPr>
          <w:b w:val="0"/>
          <w:bCs w:val="0"/>
          <w:sz w:val="24"/>
        </w:rPr>
        <w:t xml:space="preserve">will inform the </w:t>
      </w:r>
      <w:r w:rsidR="0053771A" w:rsidRPr="005C7767">
        <w:rPr>
          <w:b w:val="0"/>
          <w:bCs w:val="0"/>
          <w:sz w:val="24"/>
        </w:rPr>
        <w:t>Contractor</w:t>
      </w:r>
      <w:r w:rsidRPr="005C7767">
        <w:rPr>
          <w:b w:val="0"/>
          <w:bCs w:val="0"/>
          <w:sz w:val="24"/>
        </w:rPr>
        <w:t xml:space="preserve"> of any potential safety hazards to which their employees or subcontractors may be exposed while performing work onsite.</w:t>
      </w:r>
      <w:r w:rsidR="00162028" w:rsidRPr="005C7767">
        <w:rPr>
          <w:b w:val="0"/>
          <w:bCs w:val="0"/>
          <w:sz w:val="24"/>
        </w:rPr>
        <w:t xml:space="preserve">  To include</w:t>
      </w:r>
      <w:r w:rsidR="000F2AFC" w:rsidRPr="005C7767">
        <w:rPr>
          <w:b w:val="0"/>
          <w:bCs w:val="0"/>
          <w:sz w:val="24"/>
        </w:rPr>
        <w:t>,</w:t>
      </w:r>
      <w:r w:rsidR="00162028" w:rsidRPr="005C7767">
        <w:rPr>
          <w:b w:val="0"/>
          <w:bCs w:val="0"/>
          <w:sz w:val="24"/>
        </w:rPr>
        <w:t xml:space="preserve"> but not limited to</w:t>
      </w:r>
      <w:r w:rsidR="000F2AFC" w:rsidRPr="005C7767">
        <w:rPr>
          <w:b w:val="0"/>
          <w:bCs w:val="0"/>
          <w:sz w:val="24"/>
        </w:rPr>
        <w:t>,</w:t>
      </w:r>
      <w:r w:rsidR="00162028" w:rsidRPr="005C7767">
        <w:rPr>
          <w:b w:val="0"/>
          <w:bCs w:val="0"/>
          <w:sz w:val="24"/>
        </w:rPr>
        <w:t xml:space="preserve"> hazardous chemicals, confined spaces, equipment isolation, emergency procedures and any identified hazardous conditions.</w:t>
      </w:r>
    </w:p>
    <w:p w:rsidR="00162028" w:rsidRPr="005C7767" w:rsidRDefault="00162028" w:rsidP="00162028">
      <w:pPr>
        <w:pStyle w:val="Subtitle"/>
        <w:ind w:left="720"/>
        <w:jc w:val="left"/>
        <w:rPr>
          <w:b w:val="0"/>
          <w:bCs w:val="0"/>
          <w:sz w:val="24"/>
        </w:rPr>
      </w:pPr>
    </w:p>
    <w:p w:rsidR="006D6099" w:rsidRPr="005C7767" w:rsidRDefault="006D6099" w:rsidP="000F2AFC">
      <w:pPr>
        <w:pStyle w:val="Subtitle"/>
        <w:numPr>
          <w:ilvl w:val="1"/>
          <w:numId w:val="1"/>
        </w:numPr>
        <w:jc w:val="left"/>
        <w:rPr>
          <w:b w:val="0"/>
          <w:bCs w:val="0"/>
          <w:sz w:val="24"/>
        </w:rPr>
      </w:pPr>
      <w:r w:rsidRPr="005C7767">
        <w:rPr>
          <w:b w:val="0"/>
          <w:bCs w:val="0"/>
          <w:sz w:val="24"/>
        </w:rPr>
        <w:t xml:space="preserve">The </w:t>
      </w:r>
      <w:r w:rsidR="0053771A" w:rsidRPr="005C7767">
        <w:rPr>
          <w:b w:val="0"/>
          <w:bCs w:val="0"/>
          <w:sz w:val="24"/>
        </w:rPr>
        <w:t>Contractor</w:t>
      </w:r>
      <w:r w:rsidRPr="005C7767">
        <w:rPr>
          <w:b w:val="0"/>
          <w:bCs w:val="0"/>
          <w:sz w:val="24"/>
        </w:rPr>
        <w:t xml:space="preserve"> must provide to the </w:t>
      </w:r>
      <w:r w:rsidR="00E25332" w:rsidRPr="005C7767">
        <w:rPr>
          <w:b w:val="0"/>
          <w:bCs w:val="0"/>
          <w:sz w:val="24"/>
        </w:rPr>
        <w:t xml:space="preserve">Assigned Project Safety Coordinator (who will provide a copy to the </w:t>
      </w:r>
      <w:r w:rsidR="007E7F5B" w:rsidRPr="005C7767">
        <w:rPr>
          <w:b w:val="0"/>
          <w:bCs w:val="0"/>
          <w:sz w:val="24"/>
        </w:rPr>
        <w:t>VMFA Health and Safety Coordinator</w:t>
      </w:r>
      <w:r w:rsidR="00E25332" w:rsidRPr="005C7767">
        <w:rPr>
          <w:b w:val="0"/>
          <w:bCs w:val="0"/>
          <w:sz w:val="24"/>
        </w:rPr>
        <w:t>)</w:t>
      </w:r>
      <w:r w:rsidR="007E7F5B" w:rsidRPr="005C7767">
        <w:rPr>
          <w:b w:val="0"/>
          <w:bCs w:val="0"/>
          <w:sz w:val="24"/>
        </w:rPr>
        <w:t xml:space="preserve"> </w:t>
      </w:r>
      <w:r w:rsidRPr="005C7767">
        <w:rPr>
          <w:b w:val="0"/>
          <w:bCs w:val="0"/>
          <w:sz w:val="24"/>
        </w:rPr>
        <w:t>all Material Safety Data Sheets (MSDS)</w:t>
      </w:r>
      <w:r w:rsidR="003745DC">
        <w:rPr>
          <w:b w:val="0"/>
          <w:bCs w:val="0"/>
          <w:sz w:val="24"/>
        </w:rPr>
        <w:t xml:space="preserve"> or Safety Data Sheets (SDS)</w:t>
      </w:r>
      <w:r w:rsidRPr="005C7767">
        <w:rPr>
          <w:b w:val="0"/>
          <w:bCs w:val="0"/>
          <w:sz w:val="24"/>
        </w:rPr>
        <w:t xml:space="preserve">, for any hazardous chemical or material exposures that will be brought to the job site by </w:t>
      </w:r>
      <w:r w:rsidR="007E7F5B" w:rsidRPr="005C7767">
        <w:rPr>
          <w:b w:val="0"/>
          <w:bCs w:val="0"/>
          <w:sz w:val="24"/>
        </w:rPr>
        <w:t>the C</w:t>
      </w:r>
      <w:r w:rsidRPr="005C7767">
        <w:rPr>
          <w:b w:val="0"/>
          <w:bCs w:val="0"/>
          <w:sz w:val="24"/>
        </w:rPr>
        <w:t xml:space="preserve">ontractor or any subcontractors.  </w:t>
      </w:r>
    </w:p>
    <w:p w:rsidR="007E7F5B" w:rsidRPr="005C7767" w:rsidRDefault="007E7F5B" w:rsidP="007E7F5B">
      <w:pPr>
        <w:pStyle w:val="ListParagraph"/>
        <w:rPr>
          <w:b/>
          <w:bCs/>
        </w:rPr>
      </w:pPr>
    </w:p>
    <w:p w:rsidR="006D6099" w:rsidRPr="005C7767" w:rsidRDefault="007E7F5B">
      <w:pPr>
        <w:pStyle w:val="Subtitle"/>
        <w:numPr>
          <w:ilvl w:val="1"/>
          <w:numId w:val="1"/>
        </w:numPr>
        <w:jc w:val="left"/>
        <w:rPr>
          <w:b w:val="0"/>
          <w:bCs w:val="0"/>
          <w:sz w:val="24"/>
        </w:rPr>
      </w:pPr>
      <w:r w:rsidRPr="005C7767">
        <w:rPr>
          <w:b w:val="0"/>
          <w:bCs w:val="0"/>
          <w:sz w:val="24"/>
        </w:rPr>
        <w:t xml:space="preserve">The </w:t>
      </w:r>
      <w:r w:rsidR="005540D9" w:rsidRPr="005C7767">
        <w:rPr>
          <w:b w:val="0"/>
          <w:bCs w:val="0"/>
          <w:sz w:val="24"/>
        </w:rPr>
        <w:t>Assigned Project Safety Coordinator</w:t>
      </w:r>
      <w:r w:rsidRPr="005C7767">
        <w:rPr>
          <w:b w:val="0"/>
          <w:bCs w:val="0"/>
          <w:sz w:val="24"/>
        </w:rPr>
        <w:t xml:space="preserve"> will explain to the C</w:t>
      </w:r>
      <w:r w:rsidR="006D6099" w:rsidRPr="005C7767">
        <w:rPr>
          <w:b w:val="0"/>
          <w:bCs w:val="0"/>
          <w:sz w:val="24"/>
        </w:rPr>
        <w:t xml:space="preserve">ontractor, the applicable provisions of </w:t>
      </w:r>
      <w:r w:rsidR="00774C01" w:rsidRPr="005C7767">
        <w:rPr>
          <w:b w:val="0"/>
          <w:bCs w:val="0"/>
          <w:sz w:val="24"/>
        </w:rPr>
        <w:t>VMFA</w:t>
      </w:r>
      <w:r w:rsidR="006D6099" w:rsidRPr="005C7767">
        <w:rPr>
          <w:b w:val="0"/>
          <w:bCs w:val="0"/>
          <w:sz w:val="24"/>
        </w:rPr>
        <w:t>’s emergency action and evacuation plan.</w:t>
      </w:r>
    </w:p>
    <w:p w:rsidR="006D6099" w:rsidRPr="005C7767" w:rsidRDefault="006D6099">
      <w:pPr>
        <w:pStyle w:val="Subtitle"/>
        <w:jc w:val="left"/>
        <w:rPr>
          <w:b w:val="0"/>
          <w:bCs w:val="0"/>
          <w:sz w:val="24"/>
        </w:rPr>
      </w:pPr>
    </w:p>
    <w:p w:rsidR="006D6099" w:rsidRPr="005C7767" w:rsidRDefault="006D6099">
      <w:pPr>
        <w:pStyle w:val="Subtitle"/>
        <w:numPr>
          <w:ilvl w:val="1"/>
          <w:numId w:val="1"/>
        </w:numPr>
        <w:jc w:val="left"/>
        <w:rPr>
          <w:b w:val="0"/>
          <w:bCs w:val="0"/>
          <w:sz w:val="24"/>
        </w:rPr>
      </w:pPr>
      <w:r w:rsidRPr="005C7767">
        <w:rPr>
          <w:b w:val="0"/>
          <w:bCs w:val="0"/>
          <w:sz w:val="24"/>
        </w:rPr>
        <w:t xml:space="preserve">The </w:t>
      </w:r>
      <w:r w:rsidR="007E7F5B" w:rsidRPr="005C7767">
        <w:rPr>
          <w:b w:val="0"/>
          <w:bCs w:val="0"/>
          <w:sz w:val="24"/>
        </w:rPr>
        <w:t>C</w:t>
      </w:r>
      <w:r w:rsidRPr="005C7767">
        <w:rPr>
          <w:b w:val="0"/>
          <w:bCs w:val="0"/>
          <w:sz w:val="24"/>
        </w:rPr>
        <w:t xml:space="preserve">ontractor shall notify the </w:t>
      </w:r>
      <w:r w:rsidR="005540D9" w:rsidRPr="005C7767">
        <w:rPr>
          <w:b w:val="0"/>
          <w:bCs w:val="0"/>
          <w:sz w:val="24"/>
        </w:rPr>
        <w:t>Assigned Project Safety Coordinator</w:t>
      </w:r>
      <w:r w:rsidR="007E7F5B" w:rsidRPr="005C7767">
        <w:rPr>
          <w:b w:val="0"/>
          <w:bCs w:val="0"/>
          <w:sz w:val="24"/>
        </w:rPr>
        <w:t xml:space="preserve"> </w:t>
      </w:r>
      <w:r w:rsidRPr="005C7767">
        <w:rPr>
          <w:b w:val="0"/>
          <w:bCs w:val="0"/>
          <w:sz w:val="24"/>
        </w:rPr>
        <w:t>of potenti</w:t>
      </w:r>
      <w:r w:rsidR="007E7F5B" w:rsidRPr="005C7767">
        <w:rPr>
          <w:b w:val="0"/>
          <w:bCs w:val="0"/>
          <w:sz w:val="24"/>
        </w:rPr>
        <w:t>al safety hazards posed by the Contractor</w:t>
      </w:r>
      <w:r w:rsidRPr="005C7767">
        <w:rPr>
          <w:b w:val="0"/>
          <w:bCs w:val="0"/>
          <w:sz w:val="24"/>
        </w:rPr>
        <w:t xml:space="preserve"> working in their specific work areas.</w:t>
      </w:r>
    </w:p>
    <w:p w:rsidR="006D6099" w:rsidRPr="005C7767" w:rsidRDefault="006D6099">
      <w:pPr>
        <w:pStyle w:val="Subtitle"/>
        <w:jc w:val="left"/>
        <w:rPr>
          <w:b w:val="0"/>
          <w:bCs w:val="0"/>
          <w:sz w:val="24"/>
        </w:rPr>
      </w:pPr>
    </w:p>
    <w:p w:rsidR="006D6099" w:rsidRPr="005C7767" w:rsidRDefault="006D6099">
      <w:pPr>
        <w:pStyle w:val="Subtitle"/>
        <w:numPr>
          <w:ilvl w:val="1"/>
          <w:numId w:val="1"/>
        </w:numPr>
        <w:jc w:val="left"/>
        <w:rPr>
          <w:b w:val="0"/>
          <w:bCs w:val="0"/>
          <w:sz w:val="24"/>
        </w:rPr>
      </w:pPr>
      <w:r w:rsidRPr="005C7767">
        <w:rPr>
          <w:b w:val="0"/>
          <w:bCs w:val="0"/>
          <w:sz w:val="24"/>
        </w:rPr>
        <w:t xml:space="preserve">The </w:t>
      </w:r>
      <w:r w:rsidR="0053771A" w:rsidRPr="005C7767">
        <w:rPr>
          <w:b w:val="0"/>
          <w:bCs w:val="0"/>
          <w:sz w:val="24"/>
        </w:rPr>
        <w:t>Contractor</w:t>
      </w:r>
      <w:r w:rsidRPr="005C7767">
        <w:rPr>
          <w:b w:val="0"/>
          <w:bCs w:val="0"/>
          <w:sz w:val="24"/>
        </w:rPr>
        <w:t xml:space="preserve">s assigned safety member will inspect job sites to ensure safety precautions are being observed.  If safety infractions are noted, a work stoppage may be necessary to correct the safety infractions.  The </w:t>
      </w:r>
      <w:r w:rsidR="007E7F5B" w:rsidRPr="005C7767">
        <w:rPr>
          <w:b w:val="0"/>
          <w:bCs w:val="0"/>
          <w:sz w:val="24"/>
        </w:rPr>
        <w:t>C</w:t>
      </w:r>
      <w:r w:rsidRPr="005C7767">
        <w:rPr>
          <w:b w:val="0"/>
          <w:bCs w:val="0"/>
          <w:sz w:val="24"/>
        </w:rPr>
        <w:t>ontractor must notify the appropriate assigned supervisor of the safety infractions.</w:t>
      </w:r>
    </w:p>
    <w:p w:rsidR="006D6099" w:rsidRPr="005C7767" w:rsidRDefault="006D6099">
      <w:pPr>
        <w:pStyle w:val="Subtitle"/>
        <w:jc w:val="left"/>
        <w:rPr>
          <w:b w:val="0"/>
          <w:bCs w:val="0"/>
          <w:sz w:val="24"/>
        </w:rPr>
      </w:pPr>
    </w:p>
    <w:p w:rsidR="006D6099" w:rsidRPr="005C7767" w:rsidRDefault="00774C01">
      <w:pPr>
        <w:pStyle w:val="Subtitle"/>
        <w:numPr>
          <w:ilvl w:val="1"/>
          <w:numId w:val="1"/>
        </w:numPr>
        <w:jc w:val="left"/>
        <w:rPr>
          <w:b w:val="0"/>
          <w:bCs w:val="0"/>
          <w:sz w:val="24"/>
        </w:rPr>
      </w:pPr>
      <w:r w:rsidRPr="005C7767">
        <w:rPr>
          <w:b w:val="0"/>
          <w:bCs w:val="0"/>
          <w:sz w:val="24"/>
        </w:rPr>
        <w:t>VMFA</w:t>
      </w:r>
      <w:r w:rsidR="006D6099" w:rsidRPr="005C7767">
        <w:rPr>
          <w:b w:val="0"/>
          <w:bCs w:val="0"/>
          <w:sz w:val="24"/>
        </w:rPr>
        <w:t xml:space="preserve"> expects that </w:t>
      </w:r>
      <w:r w:rsidR="007E7F5B" w:rsidRPr="005C7767">
        <w:rPr>
          <w:b w:val="0"/>
          <w:bCs w:val="0"/>
          <w:sz w:val="24"/>
        </w:rPr>
        <w:t>the</w:t>
      </w:r>
      <w:r w:rsidR="006D6099" w:rsidRPr="005C7767">
        <w:rPr>
          <w:b w:val="0"/>
          <w:bCs w:val="0"/>
          <w:sz w:val="24"/>
        </w:rPr>
        <w:t xml:space="preserve"> Contractor will </w:t>
      </w:r>
      <w:r w:rsidR="005540D9" w:rsidRPr="005C7767">
        <w:rPr>
          <w:b w:val="0"/>
          <w:bCs w:val="0"/>
          <w:sz w:val="24"/>
        </w:rPr>
        <w:t>inspect the job site</w:t>
      </w:r>
      <w:r w:rsidR="006D6099" w:rsidRPr="005C7767">
        <w:rPr>
          <w:b w:val="0"/>
          <w:bCs w:val="0"/>
          <w:sz w:val="24"/>
        </w:rPr>
        <w:t xml:space="preserve">.  In addition, </w:t>
      </w:r>
      <w:r w:rsidRPr="005C7767">
        <w:rPr>
          <w:b w:val="0"/>
          <w:bCs w:val="0"/>
          <w:sz w:val="24"/>
        </w:rPr>
        <w:t>VMFA</w:t>
      </w:r>
      <w:r w:rsidR="00317B9C" w:rsidRPr="005C7767">
        <w:rPr>
          <w:b w:val="0"/>
          <w:bCs w:val="0"/>
          <w:sz w:val="24"/>
        </w:rPr>
        <w:t xml:space="preserve"> personnel can</w:t>
      </w:r>
      <w:r w:rsidR="005540D9" w:rsidRPr="005C7767">
        <w:rPr>
          <w:b w:val="0"/>
          <w:bCs w:val="0"/>
          <w:sz w:val="24"/>
        </w:rPr>
        <w:t xml:space="preserve"> inspect job site</w:t>
      </w:r>
      <w:r w:rsidR="00317B9C" w:rsidRPr="005C7767">
        <w:rPr>
          <w:b w:val="0"/>
          <w:bCs w:val="0"/>
          <w:sz w:val="24"/>
        </w:rPr>
        <w:t xml:space="preserve"> without announcement</w:t>
      </w:r>
      <w:r w:rsidR="006D6099" w:rsidRPr="005C7767">
        <w:rPr>
          <w:b w:val="0"/>
          <w:bCs w:val="0"/>
          <w:sz w:val="24"/>
        </w:rPr>
        <w:t xml:space="preserve">. </w:t>
      </w:r>
      <w:r w:rsidR="00317B9C" w:rsidRPr="005C7767">
        <w:rPr>
          <w:b w:val="0"/>
          <w:bCs w:val="0"/>
          <w:sz w:val="24"/>
        </w:rPr>
        <w:t>VMFA personnel must wear appropriate PPE in the job site and observe any barricaded areas, open walk ways or overhead work.</w:t>
      </w:r>
      <w:r w:rsidR="006D6099" w:rsidRPr="005C7767">
        <w:rPr>
          <w:b w:val="0"/>
          <w:bCs w:val="0"/>
          <w:sz w:val="24"/>
        </w:rPr>
        <w:t xml:space="preserve"> </w:t>
      </w:r>
    </w:p>
    <w:p w:rsidR="006D6099" w:rsidRPr="005C7767" w:rsidRDefault="006D6099">
      <w:pPr>
        <w:pStyle w:val="Subtitle"/>
        <w:jc w:val="left"/>
        <w:rPr>
          <w:b w:val="0"/>
          <w:bCs w:val="0"/>
          <w:sz w:val="24"/>
        </w:rPr>
      </w:pPr>
    </w:p>
    <w:p w:rsidR="006D6099" w:rsidRPr="005C7767" w:rsidRDefault="00774C01">
      <w:pPr>
        <w:pStyle w:val="Subtitle"/>
        <w:numPr>
          <w:ilvl w:val="1"/>
          <w:numId w:val="1"/>
        </w:numPr>
        <w:jc w:val="left"/>
        <w:rPr>
          <w:b w:val="0"/>
          <w:bCs w:val="0"/>
          <w:sz w:val="24"/>
        </w:rPr>
      </w:pPr>
      <w:r w:rsidRPr="005C7767">
        <w:rPr>
          <w:b w:val="0"/>
          <w:bCs w:val="0"/>
          <w:sz w:val="24"/>
        </w:rPr>
        <w:t>VMFA</w:t>
      </w:r>
      <w:r w:rsidR="006D6099" w:rsidRPr="005C7767">
        <w:rPr>
          <w:b w:val="0"/>
          <w:bCs w:val="0"/>
          <w:sz w:val="24"/>
        </w:rPr>
        <w:t xml:space="preserve"> does not exercise control over the manner or details of the contracted work.  In addition, nothing in this policy or procedure is intended to take away from the </w:t>
      </w:r>
      <w:r w:rsidR="007E7F5B" w:rsidRPr="005C7767">
        <w:rPr>
          <w:b w:val="0"/>
          <w:bCs w:val="0"/>
          <w:sz w:val="24"/>
        </w:rPr>
        <w:t>C</w:t>
      </w:r>
      <w:r w:rsidR="006D6099" w:rsidRPr="005C7767">
        <w:rPr>
          <w:b w:val="0"/>
          <w:bCs w:val="0"/>
          <w:sz w:val="24"/>
        </w:rPr>
        <w:t xml:space="preserve">ontractor’s responsibility to correct any hazardous condition created by </w:t>
      </w:r>
      <w:r w:rsidR="005540D9" w:rsidRPr="005C7767">
        <w:rPr>
          <w:b w:val="0"/>
          <w:bCs w:val="0"/>
          <w:sz w:val="24"/>
        </w:rPr>
        <w:t>the Contractor</w:t>
      </w:r>
      <w:r w:rsidR="006D6099" w:rsidRPr="005C7767">
        <w:rPr>
          <w:b w:val="0"/>
          <w:bCs w:val="0"/>
          <w:sz w:val="24"/>
        </w:rPr>
        <w:t xml:space="preserve"> or a</w:t>
      </w:r>
      <w:r w:rsidR="007E7F5B" w:rsidRPr="005C7767">
        <w:rPr>
          <w:b w:val="0"/>
          <w:bCs w:val="0"/>
          <w:sz w:val="24"/>
        </w:rPr>
        <w:t>ny of its subcontractors.  All C</w:t>
      </w:r>
      <w:r w:rsidR="006D6099" w:rsidRPr="005C7767">
        <w:rPr>
          <w:b w:val="0"/>
          <w:bCs w:val="0"/>
          <w:sz w:val="24"/>
        </w:rPr>
        <w:t xml:space="preserve">ontractors must be aware that </w:t>
      </w:r>
      <w:r w:rsidRPr="005C7767">
        <w:rPr>
          <w:b w:val="0"/>
          <w:bCs w:val="0"/>
          <w:sz w:val="24"/>
        </w:rPr>
        <w:t>VMFA</w:t>
      </w:r>
      <w:r w:rsidR="006D6099" w:rsidRPr="005C7767">
        <w:rPr>
          <w:b w:val="0"/>
          <w:bCs w:val="0"/>
          <w:sz w:val="24"/>
        </w:rPr>
        <w:t xml:space="preserve"> is relying on their expertise not only to accomplish the job </w:t>
      </w:r>
      <w:r w:rsidR="0053771A" w:rsidRPr="005C7767">
        <w:rPr>
          <w:b w:val="0"/>
          <w:bCs w:val="0"/>
          <w:sz w:val="24"/>
        </w:rPr>
        <w:t>or project assigned to the C</w:t>
      </w:r>
      <w:r w:rsidR="006D6099" w:rsidRPr="005C7767">
        <w:rPr>
          <w:b w:val="0"/>
          <w:bCs w:val="0"/>
          <w:sz w:val="24"/>
        </w:rPr>
        <w:t>ontractor, but also to detect hazards associated with performing the contracted work.</w:t>
      </w:r>
    </w:p>
    <w:p w:rsidR="00317B9C" w:rsidRPr="005C7767" w:rsidRDefault="00317B9C" w:rsidP="00317B9C">
      <w:pPr>
        <w:pStyle w:val="ListParagraph"/>
        <w:rPr>
          <w:b/>
          <w:bCs/>
        </w:rPr>
      </w:pPr>
    </w:p>
    <w:p w:rsidR="006D6099" w:rsidRPr="005C7767" w:rsidRDefault="00317B9C" w:rsidP="005055FE">
      <w:pPr>
        <w:pStyle w:val="Subtitle"/>
        <w:numPr>
          <w:ilvl w:val="1"/>
          <w:numId w:val="1"/>
        </w:numPr>
        <w:jc w:val="left"/>
        <w:rPr>
          <w:b w:val="0"/>
          <w:bCs w:val="0"/>
          <w:sz w:val="24"/>
        </w:rPr>
      </w:pPr>
      <w:r w:rsidRPr="005C7767">
        <w:rPr>
          <w:b w:val="0"/>
          <w:bCs w:val="0"/>
          <w:sz w:val="24"/>
        </w:rPr>
        <w:t>Package to</w:t>
      </w:r>
      <w:r w:rsidR="005055FE" w:rsidRPr="005C7767">
        <w:rPr>
          <w:b w:val="0"/>
          <w:bCs w:val="0"/>
          <w:sz w:val="24"/>
        </w:rPr>
        <w:t xml:space="preserve">ol box inspection </w:t>
      </w:r>
    </w:p>
    <w:p w:rsidR="00B15F2B" w:rsidRPr="005C7767" w:rsidRDefault="00B15F2B" w:rsidP="005055FE">
      <w:pPr>
        <w:pStyle w:val="Subtitle"/>
        <w:ind w:left="2070" w:hanging="360"/>
        <w:jc w:val="left"/>
        <w:rPr>
          <w:b w:val="0"/>
          <w:bCs w:val="0"/>
          <w:sz w:val="24"/>
          <w:u w:val="single"/>
        </w:rPr>
      </w:pPr>
    </w:p>
    <w:p w:rsidR="00CE7ADB" w:rsidRDefault="00CE7ADB">
      <w:pPr>
        <w:pStyle w:val="Subtitle"/>
        <w:tabs>
          <w:tab w:val="left" w:pos="1440"/>
        </w:tabs>
        <w:jc w:val="left"/>
        <w:rPr>
          <w:b w:val="0"/>
          <w:bCs w:val="0"/>
          <w:sz w:val="24"/>
          <w:u w:val="single"/>
        </w:rPr>
      </w:pPr>
    </w:p>
    <w:p w:rsidR="00CE7ADB" w:rsidRDefault="00CE7ADB">
      <w:pPr>
        <w:pStyle w:val="Subtitle"/>
        <w:tabs>
          <w:tab w:val="left" w:pos="1440"/>
        </w:tabs>
        <w:jc w:val="left"/>
        <w:rPr>
          <w:b w:val="0"/>
          <w:bCs w:val="0"/>
          <w:sz w:val="24"/>
          <w:u w:val="single"/>
        </w:rPr>
      </w:pPr>
    </w:p>
    <w:p w:rsidR="00CE7ADB" w:rsidRDefault="00CE7ADB">
      <w:pPr>
        <w:pStyle w:val="Subtitle"/>
        <w:tabs>
          <w:tab w:val="left" w:pos="1440"/>
        </w:tabs>
        <w:jc w:val="left"/>
        <w:rPr>
          <w:b w:val="0"/>
          <w:bCs w:val="0"/>
          <w:sz w:val="24"/>
          <w:u w:val="single"/>
        </w:rPr>
      </w:pPr>
    </w:p>
    <w:p w:rsidR="00CE7ADB" w:rsidRDefault="00601C4B" w:rsidP="00601C4B">
      <w:pPr>
        <w:pStyle w:val="Subtitle"/>
        <w:tabs>
          <w:tab w:val="left" w:pos="180"/>
          <w:tab w:val="left" w:pos="1440"/>
        </w:tabs>
        <w:jc w:val="left"/>
        <w:rPr>
          <w:b w:val="0"/>
          <w:bCs w:val="0"/>
          <w:sz w:val="24"/>
        </w:rPr>
      </w:pPr>
      <w:r>
        <w:rPr>
          <w:b w:val="0"/>
          <w:bCs w:val="0"/>
          <w:sz w:val="24"/>
        </w:rPr>
        <w:lastRenderedPageBreak/>
        <w:tab/>
        <w:t>V.</w:t>
      </w:r>
      <w:r>
        <w:rPr>
          <w:b w:val="0"/>
          <w:bCs w:val="0"/>
          <w:sz w:val="24"/>
        </w:rPr>
        <w:tab/>
      </w:r>
      <w:r w:rsidR="006D6099" w:rsidRPr="005C7767">
        <w:rPr>
          <w:b w:val="0"/>
          <w:bCs w:val="0"/>
          <w:sz w:val="24"/>
          <w:u w:val="single"/>
        </w:rPr>
        <w:t>REFERENCES</w:t>
      </w:r>
    </w:p>
    <w:p w:rsidR="006D6099" w:rsidRPr="005C7767" w:rsidRDefault="006D6099" w:rsidP="005055FE">
      <w:pPr>
        <w:pStyle w:val="Subtitle"/>
        <w:ind w:hanging="360"/>
        <w:jc w:val="left"/>
        <w:rPr>
          <w:b w:val="0"/>
          <w:bCs w:val="0"/>
          <w:sz w:val="24"/>
        </w:rPr>
      </w:pPr>
    </w:p>
    <w:p w:rsidR="006D6099" w:rsidRPr="005C7767" w:rsidRDefault="006D6099" w:rsidP="005055FE">
      <w:pPr>
        <w:pStyle w:val="Subtitle"/>
        <w:numPr>
          <w:ilvl w:val="0"/>
          <w:numId w:val="24"/>
        </w:numPr>
        <w:ind w:left="1260"/>
        <w:jc w:val="left"/>
        <w:rPr>
          <w:b w:val="0"/>
          <w:bCs w:val="0"/>
          <w:sz w:val="24"/>
        </w:rPr>
      </w:pPr>
      <w:r w:rsidRPr="005C7767">
        <w:rPr>
          <w:b w:val="0"/>
          <w:bCs w:val="0"/>
          <w:sz w:val="24"/>
        </w:rPr>
        <w:t>29 CFR 1926 OSHA Construction Standard</w:t>
      </w:r>
    </w:p>
    <w:p w:rsidR="006D6099" w:rsidRPr="005C7767" w:rsidRDefault="006D6099" w:rsidP="005055FE">
      <w:pPr>
        <w:pStyle w:val="Subtitle"/>
        <w:ind w:left="1260" w:hanging="360"/>
        <w:jc w:val="left"/>
        <w:rPr>
          <w:b w:val="0"/>
          <w:bCs w:val="0"/>
          <w:sz w:val="24"/>
        </w:rPr>
      </w:pPr>
    </w:p>
    <w:p w:rsidR="006D6099" w:rsidRPr="005C7767" w:rsidRDefault="006D6099" w:rsidP="005055FE">
      <w:pPr>
        <w:pStyle w:val="Subtitle"/>
        <w:numPr>
          <w:ilvl w:val="0"/>
          <w:numId w:val="24"/>
        </w:numPr>
        <w:ind w:left="1260"/>
        <w:jc w:val="left"/>
        <w:rPr>
          <w:b w:val="0"/>
          <w:bCs w:val="0"/>
          <w:sz w:val="24"/>
        </w:rPr>
      </w:pPr>
      <w:r w:rsidRPr="005C7767">
        <w:rPr>
          <w:b w:val="0"/>
          <w:bCs w:val="0"/>
          <w:sz w:val="24"/>
        </w:rPr>
        <w:t>29 CFR 1910 General Industry Standard</w:t>
      </w:r>
    </w:p>
    <w:p w:rsidR="00CD2A3A" w:rsidRPr="005C7767" w:rsidRDefault="00CD2A3A" w:rsidP="005055FE">
      <w:pPr>
        <w:pStyle w:val="ListParagraph"/>
        <w:ind w:left="1260" w:hanging="360"/>
        <w:rPr>
          <w:b/>
          <w:bCs/>
        </w:rPr>
      </w:pPr>
    </w:p>
    <w:p w:rsidR="005055FE" w:rsidRPr="005C7767" w:rsidRDefault="00CD2A3A" w:rsidP="005055FE">
      <w:pPr>
        <w:pStyle w:val="Subtitle"/>
        <w:numPr>
          <w:ilvl w:val="0"/>
          <w:numId w:val="24"/>
        </w:numPr>
        <w:ind w:left="1260"/>
        <w:jc w:val="left"/>
        <w:rPr>
          <w:b w:val="0"/>
          <w:bCs w:val="0"/>
          <w:sz w:val="24"/>
        </w:rPr>
      </w:pPr>
      <w:r w:rsidRPr="005C7767">
        <w:rPr>
          <w:b w:val="0"/>
          <w:bCs w:val="0"/>
          <w:sz w:val="24"/>
        </w:rPr>
        <w:t>16 VAC 25 Virginia Department of Labor and Industry</w:t>
      </w:r>
    </w:p>
    <w:p w:rsidR="005055FE" w:rsidRPr="005C7767" w:rsidRDefault="005055FE" w:rsidP="005055FE">
      <w:pPr>
        <w:pStyle w:val="ListParagraph"/>
        <w:ind w:hanging="360"/>
        <w:rPr>
          <w:b/>
          <w:bCs/>
          <w:u w:val="single"/>
        </w:rPr>
      </w:pPr>
    </w:p>
    <w:p w:rsidR="006D6099" w:rsidRPr="005C7767" w:rsidRDefault="005055FE" w:rsidP="005055FE">
      <w:pPr>
        <w:pStyle w:val="Subtitle"/>
        <w:tabs>
          <w:tab w:val="left" w:pos="1440"/>
        </w:tabs>
        <w:ind w:left="360" w:hanging="360"/>
        <w:jc w:val="left"/>
        <w:rPr>
          <w:b w:val="0"/>
          <w:bCs w:val="0"/>
          <w:sz w:val="24"/>
        </w:rPr>
      </w:pPr>
      <w:r w:rsidRPr="005C7767">
        <w:rPr>
          <w:b w:val="0"/>
          <w:bCs w:val="0"/>
          <w:sz w:val="24"/>
        </w:rPr>
        <w:t xml:space="preserve">VI.  </w:t>
      </w:r>
      <w:r w:rsidRPr="005C7767">
        <w:rPr>
          <w:b w:val="0"/>
          <w:bCs w:val="0"/>
          <w:sz w:val="24"/>
        </w:rPr>
        <w:tab/>
      </w:r>
      <w:r w:rsidR="006D6099" w:rsidRPr="005C7767">
        <w:rPr>
          <w:b w:val="0"/>
          <w:bCs w:val="0"/>
          <w:sz w:val="24"/>
          <w:u w:val="single"/>
        </w:rPr>
        <w:t>ATTACHMENTS</w:t>
      </w:r>
    </w:p>
    <w:p w:rsidR="006D6099" w:rsidRPr="005C7767" w:rsidRDefault="006D6099" w:rsidP="005055FE">
      <w:pPr>
        <w:pStyle w:val="Subtitle"/>
        <w:ind w:hanging="360"/>
        <w:jc w:val="left"/>
        <w:rPr>
          <w:b w:val="0"/>
          <w:bCs w:val="0"/>
          <w:sz w:val="24"/>
          <w:u w:val="single"/>
        </w:rPr>
      </w:pPr>
    </w:p>
    <w:p w:rsidR="006D6099" w:rsidRPr="005C7767" w:rsidRDefault="00A20E9D" w:rsidP="005055FE">
      <w:pPr>
        <w:pStyle w:val="Subtitle"/>
        <w:numPr>
          <w:ilvl w:val="1"/>
          <w:numId w:val="1"/>
        </w:numPr>
        <w:tabs>
          <w:tab w:val="clear" w:pos="1260"/>
          <w:tab w:val="num" w:pos="1440"/>
        </w:tabs>
        <w:jc w:val="left"/>
        <w:rPr>
          <w:b w:val="0"/>
          <w:bCs w:val="0"/>
          <w:sz w:val="24"/>
        </w:rPr>
      </w:pPr>
      <w:r>
        <w:rPr>
          <w:b w:val="0"/>
          <w:bCs w:val="0"/>
          <w:sz w:val="24"/>
        </w:rPr>
        <w:t>“</w:t>
      </w:r>
      <w:r w:rsidR="00256BBC">
        <w:rPr>
          <w:b w:val="0"/>
          <w:bCs w:val="0"/>
          <w:sz w:val="24"/>
        </w:rPr>
        <w:t>Safety &amp; Security</w:t>
      </w:r>
      <w:r>
        <w:rPr>
          <w:b w:val="0"/>
          <w:bCs w:val="0"/>
          <w:sz w:val="24"/>
        </w:rPr>
        <w:t xml:space="preserve"> Conditions” for Contractors</w:t>
      </w:r>
    </w:p>
    <w:p w:rsidR="006D6099" w:rsidRPr="005C7767" w:rsidRDefault="006D6099" w:rsidP="005055FE">
      <w:pPr>
        <w:pStyle w:val="Subtitle"/>
        <w:tabs>
          <w:tab w:val="num" w:pos="1440"/>
        </w:tabs>
        <w:ind w:hanging="360"/>
        <w:jc w:val="left"/>
        <w:rPr>
          <w:b w:val="0"/>
          <w:bCs w:val="0"/>
          <w:sz w:val="24"/>
        </w:rPr>
      </w:pPr>
    </w:p>
    <w:p w:rsidR="006D6099" w:rsidRPr="005C7767" w:rsidRDefault="006D6099">
      <w:pPr>
        <w:pStyle w:val="Subtitle"/>
        <w:jc w:val="left"/>
        <w:rPr>
          <w:b w:val="0"/>
          <w:bCs w:val="0"/>
          <w:sz w:val="24"/>
        </w:rPr>
      </w:pPr>
    </w:p>
    <w:p w:rsidR="006D6099" w:rsidRPr="005C7767" w:rsidRDefault="006D6099" w:rsidP="00601C4B">
      <w:pPr>
        <w:pStyle w:val="Title"/>
        <w:ind w:left="90"/>
        <w:jc w:val="right"/>
        <w:rPr>
          <w:b w:val="0"/>
          <w:bCs w:val="0"/>
          <w:sz w:val="16"/>
        </w:rPr>
      </w:pPr>
      <w:r w:rsidRPr="005C7767">
        <w:rPr>
          <w:b w:val="0"/>
          <w:bCs w:val="0"/>
          <w:sz w:val="24"/>
        </w:rPr>
        <w:br w:type="page"/>
      </w:r>
    </w:p>
    <w:p w:rsidR="006D6099" w:rsidRPr="005C7767" w:rsidRDefault="006D6099">
      <w:pPr>
        <w:pStyle w:val="Title"/>
        <w:jc w:val="right"/>
        <w:rPr>
          <w:b w:val="0"/>
          <w:bCs w:val="0"/>
          <w:sz w:val="16"/>
        </w:rPr>
      </w:pPr>
    </w:p>
    <w:p w:rsidR="006D6099" w:rsidRPr="005C7767" w:rsidRDefault="006D6099">
      <w:pPr>
        <w:pStyle w:val="Title"/>
        <w:jc w:val="right"/>
        <w:rPr>
          <w:b w:val="0"/>
          <w:bCs w:val="0"/>
          <w:sz w:val="16"/>
        </w:rPr>
      </w:pPr>
    </w:p>
    <w:p w:rsidR="006D6099" w:rsidRPr="005C7767" w:rsidRDefault="006D6099">
      <w:pPr>
        <w:pStyle w:val="Title"/>
        <w:jc w:val="right"/>
        <w:rPr>
          <w:b w:val="0"/>
          <w:bCs w:val="0"/>
          <w:sz w:val="16"/>
        </w:rPr>
      </w:pPr>
    </w:p>
    <w:p w:rsidR="006D6099" w:rsidRPr="005C7767" w:rsidRDefault="006D6099">
      <w:pPr>
        <w:pStyle w:val="Title"/>
        <w:jc w:val="left"/>
      </w:pPr>
    </w:p>
    <w:p w:rsidR="001D57B9" w:rsidRPr="005C7767" w:rsidRDefault="00856550" w:rsidP="00856550">
      <w:pPr>
        <w:pStyle w:val="Title"/>
        <w:rPr>
          <w:iCs/>
          <w:sz w:val="96"/>
          <w:szCs w:val="96"/>
        </w:rPr>
      </w:pPr>
      <w:r w:rsidRPr="005C7767">
        <w:rPr>
          <w:iCs/>
          <w:sz w:val="96"/>
          <w:szCs w:val="96"/>
        </w:rPr>
        <w:t xml:space="preserve">Virginia Museum </w:t>
      </w:r>
    </w:p>
    <w:p w:rsidR="00856550" w:rsidRPr="005C7767" w:rsidRDefault="00856550" w:rsidP="00856550">
      <w:pPr>
        <w:pStyle w:val="Title"/>
        <w:rPr>
          <w:iCs/>
          <w:sz w:val="96"/>
          <w:szCs w:val="96"/>
        </w:rPr>
      </w:pPr>
      <w:proofErr w:type="gramStart"/>
      <w:r w:rsidRPr="005C7767">
        <w:rPr>
          <w:iCs/>
          <w:sz w:val="96"/>
          <w:szCs w:val="96"/>
        </w:rPr>
        <w:t>of</w:t>
      </w:r>
      <w:proofErr w:type="gramEnd"/>
      <w:r w:rsidRPr="005C7767">
        <w:rPr>
          <w:iCs/>
          <w:sz w:val="96"/>
          <w:szCs w:val="96"/>
        </w:rPr>
        <w:t xml:space="preserve"> Fine Arts</w:t>
      </w:r>
    </w:p>
    <w:p w:rsidR="006D6099" w:rsidRPr="005C7767" w:rsidRDefault="006D6099">
      <w:pPr>
        <w:jc w:val="center"/>
        <w:rPr>
          <w:b/>
          <w:bCs/>
        </w:rPr>
      </w:pPr>
    </w:p>
    <w:p w:rsidR="006D6099" w:rsidRPr="005C7767" w:rsidRDefault="006D6099">
      <w:pPr>
        <w:jc w:val="center"/>
        <w:rPr>
          <w:b/>
          <w:bCs/>
        </w:rPr>
      </w:pPr>
    </w:p>
    <w:p w:rsidR="006D6099" w:rsidRPr="005C7767" w:rsidRDefault="006D6099">
      <w:pPr>
        <w:jc w:val="center"/>
        <w:rPr>
          <w:b/>
          <w:bCs/>
        </w:rPr>
      </w:pPr>
    </w:p>
    <w:p w:rsidR="006D6099" w:rsidRPr="005C7767" w:rsidRDefault="006D6099">
      <w:pPr>
        <w:jc w:val="center"/>
        <w:rPr>
          <w:b/>
          <w:bCs/>
        </w:rPr>
      </w:pPr>
    </w:p>
    <w:p w:rsidR="006D6099" w:rsidRPr="005C7767" w:rsidRDefault="006D6099">
      <w:pPr>
        <w:jc w:val="center"/>
        <w:rPr>
          <w:b/>
          <w:bCs/>
        </w:rPr>
      </w:pPr>
    </w:p>
    <w:p w:rsidR="00A20E9D" w:rsidRDefault="00A20E9D">
      <w:pPr>
        <w:pStyle w:val="Subtitle"/>
        <w:rPr>
          <w:iCs/>
          <w:sz w:val="96"/>
          <w:szCs w:val="96"/>
        </w:rPr>
      </w:pPr>
      <w:r>
        <w:rPr>
          <w:iCs/>
          <w:sz w:val="96"/>
          <w:szCs w:val="96"/>
        </w:rPr>
        <w:t>“</w:t>
      </w:r>
      <w:r w:rsidR="00256BBC">
        <w:rPr>
          <w:iCs/>
          <w:sz w:val="96"/>
          <w:szCs w:val="96"/>
        </w:rPr>
        <w:t xml:space="preserve">Safety &amp; Security </w:t>
      </w:r>
      <w:r>
        <w:rPr>
          <w:iCs/>
          <w:sz w:val="96"/>
          <w:szCs w:val="96"/>
        </w:rPr>
        <w:t>Conditions”</w:t>
      </w:r>
    </w:p>
    <w:p w:rsidR="006D6099" w:rsidRPr="005C7767" w:rsidRDefault="00A20E9D">
      <w:pPr>
        <w:pStyle w:val="Subtitle"/>
        <w:rPr>
          <w:iCs/>
          <w:sz w:val="96"/>
          <w:szCs w:val="96"/>
        </w:rPr>
      </w:pPr>
      <w:r>
        <w:rPr>
          <w:iCs/>
          <w:sz w:val="96"/>
          <w:szCs w:val="96"/>
        </w:rPr>
        <w:t xml:space="preserve">Requirements  </w:t>
      </w:r>
    </w:p>
    <w:p w:rsidR="008F2DE3" w:rsidRPr="005C7767" w:rsidRDefault="006D6099" w:rsidP="008F2DE3">
      <w:pPr>
        <w:pStyle w:val="Subtitle"/>
        <w:rPr>
          <w:sz w:val="24"/>
          <w:u w:val="single"/>
        </w:rPr>
      </w:pPr>
      <w:r w:rsidRPr="005C7767">
        <w:rPr>
          <w:i/>
          <w:iCs/>
          <w:sz w:val="144"/>
        </w:rPr>
        <w:br w:type="page"/>
      </w:r>
      <w:r w:rsidR="008F2DE3" w:rsidRPr="005C7767">
        <w:rPr>
          <w:sz w:val="24"/>
          <w:u w:val="single"/>
        </w:rPr>
        <w:lastRenderedPageBreak/>
        <w:t xml:space="preserve"> </w:t>
      </w:r>
    </w:p>
    <w:p w:rsidR="006D6099" w:rsidRPr="005C7767" w:rsidRDefault="006D6099">
      <w:pPr>
        <w:pStyle w:val="Subtitle"/>
        <w:jc w:val="left"/>
        <w:rPr>
          <w:sz w:val="24"/>
        </w:rPr>
      </w:pPr>
      <w:r w:rsidRPr="005C7767">
        <w:rPr>
          <w:sz w:val="24"/>
          <w:u w:val="single"/>
        </w:rPr>
        <w:t>INTRODUCTION</w:t>
      </w:r>
    </w:p>
    <w:p w:rsidR="006D6099" w:rsidRPr="005C7767" w:rsidRDefault="006D6099">
      <w:pPr>
        <w:pStyle w:val="Subtitle"/>
        <w:jc w:val="left"/>
        <w:rPr>
          <w:b w:val="0"/>
          <w:bCs w:val="0"/>
          <w:sz w:val="24"/>
        </w:rPr>
      </w:pPr>
    </w:p>
    <w:p w:rsidR="006D6099" w:rsidRPr="005C7767" w:rsidRDefault="006D6099" w:rsidP="0092019D">
      <w:pPr>
        <w:pStyle w:val="Subtitle"/>
        <w:jc w:val="left"/>
        <w:rPr>
          <w:b w:val="0"/>
          <w:bCs w:val="0"/>
          <w:sz w:val="24"/>
        </w:rPr>
      </w:pPr>
      <w:r w:rsidRPr="005C7767">
        <w:rPr>
          <w:b w:val="0"/>
          <w:bCs w:val="0"/>
          <w:sz w:val="24"/>
        </w:rPr>
        <w:t xml:space="preserve">It is the goal of </w:t>
      </w:r>
      <w:r w:rsidR="00774C01" w:rsidRPr="005C7767">
        <w:rPr>
          <w:b w:val="0"/>
          <w:bCs w:val="0"/>
          <w:sz w:val="24"/>
        </w:rPr>
        <w:t>VMFA</w:t>
      </w:r>
      <w:r w:rsidRPr="005C7767">
        <w:rPr>
          <w:b w:val="0"/>
          <w:bCs w:val="0"/>
          <w:sz w:val="24"/>
        </w:rPr>
        <w:t xml:space="preserve"> to provide a safe working environment for its employees.  To help accomplish this, everyone at the </w:t>
      </w:r>
      <w:r w:rsidR="00C362CC" w:rsidRPr="005C7767">
        <w:rPr>
          <w:b w:val="0"/>
          <w:bCs w:val="0"/>
          <w:sz w:val="24"/>
        </w:rPr>
        <w:t>Museum</w:t>
      </w:r>
      <w:r w:rsidRPr="005C7767">
        <w:rPr>
          <w:b w:val="0"/>
          <w:bCs w:val="0"/>
          <w:sz w:val="24"/>
        </w:rPr>
        <w:t xml:space="preserve"> must constantly be aware of conditions in all work areas that can produce accidents and injuries, and we must strive to eliminate, control or minimize those conditions.</w:t>
      </w:r>
    </w:p>
    <w:p w:rsidR="006D6099" w:rsidRPr="005C7767" w:rsidRDefault="006D6099" w:rsidP="0092019D">
      <w:pPr>
        <w:pStyle w:val="Subtitle"/>
        <w:jc w:val="left"/>
        <w:rPr>
          <w:b w:val="0"/>
          <w:bCs w:val="0"/>
          <w:sz w:val="24"/>
        </w:rPr>
      </w:pPr>
    </w:p>
    <w:p w:rsidR="006D6099" w:rsidRPr="005C7767" w:rsidRDefault="006D6099" w:rsidP="0092019D">
      <w:pPr>
        <w:pStyle w:val="Subtitle"/>
        <w:jc w:val="left"/>
        <w:rPr>
          <w:b w:val="0"/>
          <w:bCs w:val="0"/>
          <w:sz w:val="24"/>
        </w:rPr>
      </w:pPr>
      <w:r w:rsidRPr="005C7767">
        <w:rPr>
          <w:b w:val="0"/>
          <w:bCs w:val="0"/>
          <w:sz w:val="24"/>
        </w:rPr>
        <w:t xml:space="preserve">The personal safety of everyone associated with </w:t>
      </w:r>
      <w:r w:rsidR="00774C01" w:rsidRPr="005C7767">
        <w:rPr>
          <w:b w:val="0"/>
          <w:bCs w:val="0"/>
          <w:sz w:val="24"/>
        </w:rPr>
        <w:t>VMFA</w:t>
      </w:r>
      <w:r w:rsidRPr="005C7767">
        <w:rPr>
          <w:b w:val="0"/>
          <w:bCs w:val="0"/>
          <w:sz w:val="24"/>
        </w:rPr>
        <w:t xml:space="preserve"> is of highest priority.  The prevention of occupationally</w:t>
      </w:r>
      <w:r w:rsidR="00C362CC" w:rsidRPr="005C7767">
        <w:rPr>
          <w:b w:val="0"/>
          <w:bCs w:val="0"/>
          <w:sz w:val="24"/>
        </w:rPr>
        <w:t>-related</w:t>
      </w:r>
      <w:r w:rsidRPr="005C7767">
        <w:rPr>
          <w:b w:val="0"/>
          <w:bCs w:val="0"/>
          <w:sz w:val="24"/>
        </w:rPr>
        <w:t xml:space="preserve"> injuries and illnesses takes precede</w:t>
      </w:r>
      <w:r w:rsidR="00C362CC" w:rsidRPr="005C7767">
        <w:rPr>
          <w:b w:val="0"/>
          <w:bCs w:val="0"/>
          <w:sz w:val="24"/>
        </w:rPr>
        <w:t>nce over operating productivity</w:t>
      </w:r>
      <w:r w:rsidRPr="005C7767">
        <w:rPr>
          <w:b w:val="0"/>
          <w:bCs w:val="0"/>
          <w:sz w:val="24"/>
        </w:rPr>
        <w:t xml:space="preserve">.  To the greatest degree possible, each contractor is required to cooperate with </w:t>
      </w:r>
      <w:r w:rsidR="0092019D" w:rsidRPr="005C7767">
        <w:rPr>
          <w:b w:val="0"/>
          <w:bCs w:val="0"/>
          <w:sz w:val="24"/>
        </w:rPr>
        <w:t>the Museum’s</w:t>
      </w:r>
      <w:r w:rsidRPr="005C7767">
        <w:rPr>
          <w:b w:val="0"/>
          <w:bCs w:val="0"/>
          <w:sz w:val="24"/>
        </w:rPr>
        <w:t xml:space="preserve"> efforts to maintain a safe work environment.  Only through cooperative teamwork can a safety program in the best interest of all be established and preserved.</w:t>
      </w:r>
    </w:p>
    <w:p w:rsidR="006D6099" w:rsidRPr="005C7767" w:rsidRDefault="006D6099">
      <w:pPr>
        <w:pStyle w:val="Subtitle"/>
        <w:spacing w:line="360" w:lineRule="auto"/>
        <w:jc w:val="left"/>
        <w:rPr>
          <w:b w:val="0"/>
          <w:bCs w:val="0"/>
          <w:sz w:val="24"/>
        </w:rPr>
      </w:pPr>
    </w:p>
    <w:p w:rsidR="006D6099" w:rsidRPr="005C7767" w:rsidRDefault="006D6099">
      <w:pPr>
        <w:pStyle w:val="Subtitle"/>
        <w:jc w:val="left"/>
        <w:rPr>
          <w:sz w:val="24"/>
        </w:rPr>
      </w:pPr>
      <w:r w:rsidRPr="005C7767">
        <w:rPr>
          <w:sz w:val="24"/>
          <w:u w:val="single"/>
        </w:rPr>
        <w:t>BASIC SAFETY TRAINING</w:t>
      </w:r>
    </w:p>
    <w:p w:rsidR="006D6099" w:rsidRPr="005C7767" w:rsidRDefault="006D6099">
      <w:pPr>
        <w:pStyle w:val="Subtitle"/>
        <w:jc w:val="left"/>
        <w:rPr>
          <w:b w:val="0"/>
          <w:bCs w:val="0"/>
          <w:sz w:val="24"/>
        </w:rPr>
      </w:pPr>
    </w:p>
    <w:p w:rsidR="006D6099" w:rsidRPr="005C7767" w:rsidRDefault="00774C01">
      <w:pPr>
        <w:pStyle w:val="Subtitle"/>
        <w:jc w:val="left"/>
        <w:rPr>
          <w:b w:val="0"/>
          <w:bCs w:val="0"/>
          <w:sz w:val="24"/>
        </w:rPr>
      </w:pPr>
      <w:r w:rsidRPr="005C7767">
        <w:rPr>
          <w:b w:val="0"/>
          <w:bCs w:val="0"/>
          <w:sz w:val="24"/>
        </w:rPr>
        <w:t>VMFA</w:t>
      </w:r>
      <w:r w:rsidR="006D6099" w:rsidRPr="005C7767">
        <w:rPr>
          <w:b w:val="0"/>
          <w:bCs w:val="0"/>
          <w:sz w:val="24"/>
        </w:rPr>
        <w:t xml:space="preserve"> expects all </w:t>
      </w:r>
      <w:r w:rsidR="0092019D" w:rsidRPr="005C7767">
        <w:rPr>
          <w:b w:val="0"/>
          <w:bCs w:val="0"/>
          <w:sz w:val="24"/>
        </w:rPr>
        <w:t>C</w:t>
      </w:r>
      <w:r w:rsidR="006D6099" w:rsidRPr="005C7767">
        <w:rPr>
          <w:b w:val="0"/>
          <w:bCs w:val="0"/>
          <w:sz w:val="24"/>
        </w:rPr>
        <w:t xml:space="preserve">ontractors to provide basic training of </w:t>
      </w:r>
      <w:r w:rsidRPr="005C7767">
        <w:rPr>
          <w:b w:val="0"/>
          <w:bCs w:val="0"/>
          <w:sz w:val="24"/>
        </w:rPr>
        <w:t>VMFA</w:t>
      </w:r>
      <w:r w:rsidR="006D6099" w:rsidRPr="005C7767">
        <w:rPr>
          <w:b w:val="0"/>
          <w:bCs w:val="0"/>
          <w:sz w:val="24"/>
        </w:rPr>
        <w:t xml:space="preserve">’s policies and procedures to its employees and to ensure that any of its subcontractors are also receiving such basic safety training.  The purpose of this basic safety training is to develop continuing safety awareness for everyone present at </w:t>
      </w:r>
      <w:r w:rsidRPr="005C7767">
        <w:rPr>
          <w:b w:val="0"/>
          <w:bCs w:val="0"/>
          <w:sz w:val="24"/>
        </w:rPr>
        <w:t>VMFA</w:t>
      </w:r>
      <w:r w:rsidR="006D6099" w:rsidRPr="005C7767">
        <w:rPr>
          <w:b w:val="0"/>
          <w:bCs w:val="0"/>
          <w:sz w:val="24"/>
        </w:rPr>
        <w:t>.  Training shall be the responsibility of the contractor and their subcontractors.</w:t>
      </w:r>
    </w:p>
    <w:p w:rsidR="006D6099" w:rsidRPr="005C7767" w:rsidRDefault="006D6099">
      <w:pPr>
        <w:pStyle w:val="Subtitle"/>
        <w:jc w:val="left"/>
        <w:rPr>
          <w:b w:val="0"/>
          <w:bCs w:val="0"/>
          <w:sz w:val="24"/>
        </w:rPr>
      </w:pPr>
    </w:p>
    <w:p w:rsidR="006D6099" w:rsidRPr="005C7767" w:rsidRDefault="00774C01">
      <w:pPr>
        <w:pStyle w:val="Subtitle"/>
        <w:jc w:val="left"/>
        <w:rPr>
          <w:b w:val="0"/>
          <w:bCs w:val="0"/>
          <w:sz w:val="24"/>
        </w:rPr>
      </w:pPr>
      <w:r w:rsidRPr="005C7767">
        <w:rPr>
          <w:b w:val="0"/>
          <w:bCs w:val="0"/>
          <w:sz w:val="24"/>
        </w:rPr>
        <w:t>VMFA</w:t>
      </w:r>
      <w:r w:rsidR="006D6099" w:rsidRPr="005C7767">
        <w:rPr>
          <w:b w:val="0"/>
          <w:bCs w:val="0"/>
          <w:sz w:val="24"/>
        </w:rPr>
        <w:t xml:space="preserve"> expects that contractors will have already provided basic skills and safety training to its employees sufficient to allow the employee to work safely before entering </w:t>
      </w:r>
      <w:r w:rsidRPr="005C7767">
        <w:rPr>
          <w:b w:val="0"/>
          <w:bCs w:val="0"/>
          <w:sz w:val="24"/>
        </w:rPr>
        <w:t>VMFA</w:t>
      </w:r>
      <w:r w:rsidR="006D6099" w:rsidRPr="005C7767">
        <w:rPr>
          <w:b w:val="0"/>
          <w:bCs w:val="0"/>
          <w:sz w:val="24"/>
        </w:rPr>
        <w:t>.  In some cases, depending on the nature of t</w:t>
      </w:r>
      <w:r w:rsidR="0092019D" w:rsidRPr="005C7767">
        <w:rPr>
          <w:b w:val="0"/>
          <w:bCs w:val="0"/>
          <w:sz w:val="24"/>
        </w:rPr>
        <w:t>he work to be performed by the C</w:t>
      </w:r>
      <w:r w:rsidR="006D6099" w:rsidRPr="005C7767">
        <w:rPr>
          <w:b w:val="0"/>
          <w:bCs w:val="0"/>
          <w:sz w:val="24"/>
        </w:rPr>
        <w:t>ontractor, additional training may be necessary so</w:t>
      </w:r>
      <w:r w:rsidR="0092019D" w:rsidRPr="005C7767">
        <w:rPr>
          <w:b w:val="0"/>
          <w:bCs w:val="0"/>
          <w:sz w:val="24"/>
        </w:rPr>
        <w:t xml:space="preserve"> that, when performing work, a C</w:t>
      </w:r>
      <w:r w:rsidR="006D6099" w:rsidRPr="005C7767">
        <w:rPr>
          <w:b w:val="0"/>
          <w:bCs w:val="0"/>
          <w:sz w:val="24"/>
        </w:rPr>
        <w:t xml:space="preserve">ontractor does not engage in any work that could jeopardize the safety of </w:t>
      </w:r>
      <w:r w:rsidRPr="005C7767">
        <w:rPr>
          <w:b w:val="0"/>
          <w:bCs w:val="0"/>
          <w:sz w:val="24"/>
        </w:rPr>
        <w:t>VMFA</w:t>
      </w:r>
      <w:r w:rsidR="006D6099" w:rsidRPr="005C7767">
        <w:rPr>
          <w:b w:val="0"/>
          <w:bCs w:val="0"/>
          <w:sz w:val="24"/>
        </w:rPr>
        <w:t xml:space="preserve"> employees.  </w:t>
      </w:r>
    </w:p>
    <w:p w:rsidR="006D6099" w:rsidRPr="005C7767" w:rsidRDefault="006D6099">
      <w:pPr>
        <w:pStyle w:val="Subtitle"/>
        <w:jc w:val="left"/>
        <w:rPr>
          <w:b w:val="0"/>
          <w:bCs w:val="0"/>
          <w:sz w:val="24"/>
        </w:rPr>
      </w:pPr>
    </w:p>
    <w:p w:rsidR="00D72A07" w:rsidRPr="005C7767" w:rsidRDefault="00D72A07">
      <w:pPr>
        <w:pStyle w:val="Subtitle"/>
        <w:jc w:val="left"/>
        <w:rPr>
          <w:b w:val="0"/>
          <w:bCs w:val="0"/>
          <w:sz w:val="24"/>
          <w:u w:val="single"/>
        </w:rPr>
        <w:sectPr w:rsidR="00D72A07" w:rsidRPr="005C7767" w:rsidSect="001D57B9">
          <w:footerReference w:type="default" r:id="rId7"/>
          <w:pgSz w:w="12240" w:h="15840"/>
          <w:pgMar w:top="720" w:right="720" w:bottom="720" w:left="720" w:header="720" w:footer="720" w:gutter="0"/>
          <w:cols w:space="720"/>
          <w:docGrid w:linePitch="360"/>
        </w:sectPr>
      </w:pPr>
    </w:p>
    <w:p w:rsidR="006D6099" w:rsidRPr="005C7767" w:rsidRDefault="006D6099">
      <w:pPr>
        <w:pStyle w:val="Subtitle"/>
        <w:jc w:val="left"/>
        <w:rPr>
          <w:b w:val="0"/>
          <w:bCs w:val="0"/>
          <w:sz w:val="24"/>
        </w:rPr>
      </w:pPr>
    </w:p>
    <w:p w:rsidR="006D6099" w:rsidRPr="005C7767" w:rsidRDefault="006D6099">
      <w:pPr>
        <w:pStyle w:val="Subtitle"/>
        <w:jc w:val="left"/>
        <w:rPr>
          <w:sz w:val="24"/>
        </w:rPr>
      </w:pPr>
      <w:r w:rsidRPr="005C7767">
        <w:rPr>
          <w:sz w:val="24"/>
          <w:u w:val="single"/>
        </w:rPr>
        <w:t>GENERAL SAFETY RULES</w:t>
      </w:r>
    </w:p>
    <w:p w:rsidR="006D6099" w:rsidRPr="005C7767" w:rsidRDefault="006D6099">
      <w:pPr>
        <w:pStyle w:val="Subtitle"/>
        <w:jc w:val="left"/>
        <w:rPr>
          <w:b w:val="0"/>
          <w:bCs w:val="0"/>
          <w:sz w:val="24"/>
        </w:rPr>
      </w:pPr>
    </w:p>
    <w:p w:rsidR="006D6099" w:rsidRPr="005C7767" w:rsidRDefault="006D6099">
      <w:pPr>
        <w:pStyle w:val="Subtitle"/>
        <w:numPr>
          <w:ilvl w:val="0"/>
          <w:numId w:val="2"/>
        </w:numPr>
        <w:jc w:val="left"/>
        <w:rPr>
          <w:b w:val="0"/>
          <w:bCs w:val="0"/>
          <w:sz w:val="24"/>
        </w:rPr>
      </w:pPr>
      <w:proofErr w:type="gramStart"/>
      <w:r w:rsidRPr="005C7767">
        <w:rPr>
          <w:b w:val="0"/>
          <w:bCs w:val="0"/>
          <w:sz w:val="24"/>
        </w:rPr>
        <w:t xml:space="preserve">The </w:t>
      </w:r>
      <w:r w:rsidR="007836F9" w:rsidRPr="007836F9">
        <w:rPr>
          <w:b w:val="0"/>
          <w:bCs w:val="0"/>
          <w:sz w:val="24"/>
        </w:rPr>
        <w:t xml:space="preserve"> </w:t>
      </w:r>
      <w:r w:rsidR="007836F9" w:rsidRPr="005C7767">
        <w:rPr>
          <w:b w:val="0"/>
          <w:bCs w:val="0"/>
          <w:sz w:val="24"/>
        </w:rPr>
        <w:t>VMFA’s</w:t>
      </w:r>
      <w:proofErr w:type="gramEnd"/>
      <w:r w:rsidR="007836F9" w:rsidRPr="005C7767">
        <w:rPr>
          <w:b w:val="0"/>
          <w:bCs w:val="0"/>
          <w:sz w:val="24"/>
        </w:rPr>
        <w:t xml:space="preserve"> Assigned Project Safety Coordinator</w:t>
      </w:r>
      <w:r w:rsidR="007836F9">
        <w:rPr>
          <w:b w:val="0"/>
          <w:bCs w:val="0"/>
          <w:sz w:val="24"/>
        </w:rPr>
        <w:t xml:space="preserve"> </w:t>
      </w:r>
      <w:r w:rsidRPr="005C7767">
        <w:rPr>
          <w:b w:val="0"/>
          <w:bCs w:val="0"/>
          <w:sz w:val="24"/>
        </w:rPr>
        <w:t xml:space="preserve">must </w:t>
      </w:r>
      <w:r w:rsidR="007836F9" w:rsidRPr="005C7767">
        <w:rPr>
          <w:b w:val="0"/>
          <w:bCs w:val="0"/>
          <w:sz w:val="24"/>
        </w:rPr>
        <w:t>inform</w:t>
      </w:r>
      <w:r w:rsidR="007836F9">
        <w:rPr>
          <w:b w:val="0"/>
          <w:bCs w:val="0"/>
          <w:sz w:val="24"/>
        </w:rPr>
        <w:t xml:space="preserve"> the Contractor </w:t>
      </w:r>
      <w:r w:rsidRPr="005C7767">
        <w:rPr>
          <w:b w:val="0"/>
          <w:bCs w:val="0"/>
          <w:sz w:val="24"/>
        </w:rPr>
        <w:t>of the lockout/</w:t>
      </w:r>
      <w:proofErr w:type="spellStart"/>
      <w:r w:rsidRPr="005C7767">
        <w:rPr>
          <w:b w:val="0"/>
          <w:bCs w:val="0"/>
          <w:sz w:val="24"/>
        </w:rPr>
        <w:t>tagout</w:t>
      </w:r>
      <w:proofErr w:type="spellEnd"/>
      <w:r w:rsidRPr="005C7767">
        <w:rPr>
          <w:b w:val="0"/>
          <w:bCs w:val="0"/>
          <w:sz w:val="24"/>
        </w:rPr>
        <w:t xml:space="preserve"> procedures that the Contractor will follow while working at </w:t>
      </w:r>
      <w:r w:rsidR="00774C01" w:rsidRPr="005C7767">
        <w:rPr>
          <w:b w:val="0"/>
          <w:bCs w:val="0"/>
          <w:sz w:val="24"/>
        </w:rPr>
        <w:t>VMFA</w:t>
      </w:r>
      <w:r w:rsidRPr="005C7767">
        <w:rPr>
          <w:b w:val="0"/>
          <w:bCs w:val="0"/>
          <w:sz w:val="24"/>
        </w:rPr>
        <w:t>.</w:t>
      </w:r>
    </w:p>
    <w:p w:rsidR="006D6099" w:rsidRPr="005C7767" w:rsidRDefault="006D6099">
      <w:pPr>
        <w:pStyle w:val="Subtitle"/>
        <w:jc w:val="left"/>
        <w:rPr>
          <w:b w:val="0"/>
          <w:bCs w:val="0"/>
          <w:sz w:val="24"/>
        </w:rPr>
      </w:pPr>
    </w:p>
    <w:p w:rsidR="006D6099" w:rsidRPr="005C7767" w:rsidRDefault="006D6099">
      <w:pPr>
        <w:pStyle w:val="Subtitle"/>
        <w:numPr>
          <w:ilvl w:val="0"/>
          <w:numId w:val="2"/>
        </w:numPr>
        <w:jc w:val="left"/>
        <w:rPr>
          <w:b w:val="0"/>
          <w:bCs w:val="0"/>
          <w:sz w:val="24"/>
        </w:rPr>
      </w:pPr>
      <w:r w:rsidRPr="005C7767">
        <w:rPr>
          <w:b w:val="0"/>
          <w:bCs w:val="0"/>
          <w:sz w:val="24"/>
        </w:rPr>
        <w:t xml:space="preserve">The Contractor must inform </w:t>
      </w:r>
      <w:r w:rsidR="00774C01" w:rsidRPr="005C7767">
        <w:rPr>
          <w:b w:val="0"/>
          <w:bCs w:val="0"/>
          <w:sz w:val="24"/>
        </w:rPr>
        <w:t>VMFA</w:t>
      </w:r>
      <w:r w:rsidRPr="005C7767">
        <w:rPr>
          <w:b w:val="0"/>
          <w:bCs w:val="0"/>
          <w:sz w:val="24"/>
        </w:rPr>
        <w:t xml:space="preserve"> of the confined</w:t>
      </w:r>
      <w:r w:rsidR="00712788" w:rsidRPr="005C7767">
        <w:rPr>
          <w:b w:val="0"/>
          <w:bCs w:val="0"/>
          <w:sz w:val="24"/>
        </w:rPr>
        <w:t xml:space="preserve"> space and permit space program</w:t>
      </w:r>
      <w:r w:rsidRPr="005C7767">
        <w:rPr>
          <w:b w:val="0"/>
          <w:bCs w:val="0"/>
          <w:sz w:val="24"/>
        </w:rPr>
        <w:t xml:space="preserve"> that the contractor will follow and of any hazards confronted or created in</w:t>
      </w:r>
      <w:r w:rsidR="00712788" w:rsidRPr="005C7767">
        <w:rPr>
          <w:b w:val="0"/>
          <w:bCs w:val="0"/>
          <w:sz w:val="24"/>
        </w:rPr>
        <w:t xml:space="preserve"> the permit</w:t>
      </w:r>
      <w:r w:rsidRPr="005C7767">
        <w:rPr>
          <w:b w:val="0"/>
          <w:bCs w:val="0"/>
          <w:sz w:val="24"/>
        </w:rPr>
        <w:t xml:space="preserve"> space</w:t>
      </w:r>
      <w:r w:rsidR="00712788" w:rsidRPr="005C7767">
        <w:rPr>
          <w:b w:val="0"/>
          <w:bCs w:val="0"/>
          <w:sz w:val="24"/>
        </w:rPr>
        <w:t>(</w:t>
      </w:r>
      <w:r w:rsidRPr="005C7767">
        <w:rPr>
          <w:b w:val="0"/>
          <w:bCs w:val="0"/>
          <w:sz w:val="24"/>
        </w:rPr>
        <w:t>s</w:t>
      </w:r>
      <w:r w:rsidR="00712788" w:rsidRPr="005C7767">
        <w:rPr>
          <w:b w:val="0"/>
          <w:bCs w:val="0"/>
          <w:sz w:val="24"/>
        </w:rPr>
        <w:t>)</w:t>
      </w:r>
      <w:r w:rsidRPr="005C7767">
        <w:rPr>
          <w:b w:val="0"/>
          <w:bCs w:val="0"/>
          <w:sz w:val="24"/>
        </w:rPr>
        <w:t xml:space="preserve">.  Under no circumstance shall a Contractor enter a permit required confined space without obtaining hazard identification documentation from </w:t>
      </w:r>
      <w:r w:rsidR="00712788" w:rsidRPr="005C7767">
        <w:rPr>
          <w:b w:val="0"/>
          <w:bCs w:val="0"/>
          <w:sz w:val="24"/>
        </w:rPr>
        <w:t>Assigned Project Safety Coordinator</w:t>
      </w:r>
      <w:r w:rsidRPr="005C7767">
        <w:rPr>
          <w:b w:val="0"/>
          <w:bCs w:val="0"/>
          <w:sz w:val="24"/>
        </w:rPr>
        <w:t>.</w:t>
      </w:r>
      <w:r w:rsidR="00712788" w:rsidRPr="005C7767">
        <w:rPr>
          <w:b w:val="0"/>
          <w:bCs w:val="0"/>
          <w:sz w:val="24"/>
        </w:rPr>
        <w:t xml:space="preserve"> The Contractor must review the Confined Space job task with Assigned Project Safety Coordinator.</w:t>
      </w:r>
      <w:r w:rsidR="007836F9">
        <w:rPr>
          <w:b w:val="0"/>
          <w:bCs w:val="0"/>
          <w:sz w:val="24"/>
        </w:rPr>
        <w:t xml:space="preserve"> VMFA Confined Spaces are labeled with Danger signs.</w:t>
      </w:r>
    </w:p>
    <w:p w:rsidR="006D6099" w:rsidRPr="005C7767" w:rsidRDefault="006D6099">
      <w:pPr>
        <w:pStyle w:val="Subtitle"/>
        <w:jc w:val="left"/>
        <w:rPr>
          <w:b w:val="0"/>
          <w:bCs w:val="0"/>
          <w:sz w:val="24"/>
        </w:rPr>
      </w:pPr>
    </w:p>
    <w:p w:rsidR="006D6099" w:rsidRPr="005C7767" w:rsidRDefault="006D6099">
      <w:pPr>
        <w:pStyle w:val="Subtitle"/>
        <w:numPr>
          <w:ilvl w:val="0"/>
          <w:numId w:val="2"/>
        </w:numPr>
        <w:jc w:val="left"/>
        <w:rPr>
          <w:b w:val="0"/>
          <w:bCs w:val="0"/>
          <w:sz w:val="24"/>
        </w:rPr>
      </w:pPr>
      <w:proofErr w:type="gramStart"/>
      <w:r w:rsidRPr="005C7767">
        <w:rPr>
          <w:b w:val="0"/>
          <w:bCs w:val="0"/>
          <w:sz w:val="24"/>
        </w:rPr>
        <w:t>Immediately re</w:t>
      </w:r>
      <w:r w:rsidR="003D1951" w:rsidRPr="005C7767">
        <w:rPr>
          <w:b w:val="0"/>
          <w:bCs w:val="0"/>
          <w:sz w:val="24"/>
        </w:rPr>
        <w:t xml:space="preserve">port all accidents, injuries/illnesses, </w:t>
      </w:r>
      <w:r w:rsidRPr="005C7767">
        <w:rPr>
          <w:b w:val="0"/>
          <w:bCs w:val="0"/>
          <w:sz w:val="24"/>
        </w:rPr>
        <w:t xml:space="preserve">near-miss accidents, unsafe conditions, and property damage to the </w:t>
      </w:r>
      <w:r w:rsidR="002B11DF" w:rsidRPr="005C7767">
        <w:rPr>
          <w:b w:val="0"/>
          <w:bCs w:val="0"/>
          <w:sz w:val="24"/>
        </w:rPr>
        <w:t>VMFA Assigned Project Safety Coordinator</w:t>
      </w:r>
      <w:r w:rsidR="003D1951" w:rsidRPr="005C7767">
        <w:rPr>
          <w:b w:val="0"/>
          <w:bCs w:val="0"/>
          <w:sz w:val="24"/>
        </w:rPr>
        <w:t xml:space="preserve"> who in turn </w:t>
      </w:r>
      <w:r w:rsidR="00C4299C" w:rsidRPr="005C7767">
        <w:rPr>
          <w:b w:val="0"/>
          <w:bCs w:val="0"/>
          <w:sz w:val="24"/>
        </w:rPr>
        <w:t xml:space="preserve">will </w:t>
      </w:r>
      <w:r w:rsidR="003D1951" w:rsidRPr="005C7767">
        <w:rPr>
          <w:b w:val="0"/>
          <w:bCs w:val="0"/>
          <w:sz w:val="24"/>
        </w:rPr>
        <w:t>notify the VMFA Health and Safety Coordinator</w:t>
      </w:r>
      <w:r w:rsidR="0029073B" w:rsidRPr="005C7767">
        <w:rPr>
          <w:b w:val="0"/>
          <w:bCs w:val="0"/>
          <w:sz w:val="24"/>
        </w:rPr>
        <w:t>.</w:t>
      </w:r>
      <w:proofErr w:type="gramEnd"/>
      <w:r w:rsidR="0029073B" w:rsidRPr="005C7767">
        <w:rPr>
          <w:b w:val="0"/>
          <w:bCs w:val="0"/>
          <w:sz w:val="24"/>
        </w:rPr>
        <w:t xml:space="preserve">  </w:t>
      </w:r>
    </w:p>
    <w:p w:rsidR="006D6099" w:rsidRPr="005C7767" w:rsidRDefault="006D6099">
      <w:pPr>
        <w:pStyle w:val="Subtitle"/>
        <w:jc w:val="left"/>
        <w:rPr>
          <w:b w:val="0"/>
          <w:bCs w:val="0"/>
          <w:sz w:val="24"/>
        </w:rPr>
      </w:pPr>
    </w:p>
    <w:p w:rsidR="006D6099" w:rsidRPr="005C7767" w:rsidRDefault="006D6099">
      <w:pPr>
        <w:pStyle w:val="Subtitle"/>
        <w:numPr>
          <w:ilvl w:val="0"/>
          <w:numId w:val="2"/>
        </w:numPr>
        <w:jc w:val="left"/>
        <w:rPr>
          <w:b w:val="0"/>
          <w:bCs w:val="0"/>
          <w:sz w:val="24"/>
        </w:rPr>
      </w:pPr>
      <w:r w:rsidRPr="005C7767">
        <w:rPr>
          <w:b w:val="0"/>
          <w:bCs w:val="0"/>
          <w:sz w:val="24"/>
        </w:rPr>
        <w:t>Read and obey all signs, labels, danger notices, and other warning devices.  Ensure that they are not removed without proper authorization.</w:t>
      </w:r>
    </w:p>
    <w:p w:rsidR="006D6099" w:rsidRPr="005C7767" w:rsidRDefault="006D6099">
      <w:pPr>
        <w:pStyle w:val="Subtitle"/>
        <w:jc w:val="left"/>
        <w:rPr>
          <w:b w:val="0"/>
          <w:bCs w:val="0"/>
          <w:sz w:val="24"/>
        </w:rPr>
      </w:pPr>
    </w:p>
    <w:p w:rsidR="006D6099" w:rsidRPr="005C7767" w:rsidRDefault="006D6099">
      <w:pPr>
        <w:pStyle w:val="Subtitle"/>
        <w:numPr>
          <w:ilvl w:val="0"/>
          <w:numId w:val="2"/>
        </w:numPr>
        <w:jc w:val="left"/>
        <w:rPr>
          <w:b w:val="0"/>
          <w:bCs w:val="0"/>
          <w:sz w:val="24"/>
        </w:rPr>
      </w:pPr>
      <w:r w:rsidRPr="005C7767">
        <w:rPr>
          <w:b w:val="0"/>
          <w:bCs w:val="0"/>
          <w:sz w:val="24"/>
        </w:rPr>
        <w:t>Comply with all environmental procedures pertaining to proper waste disposal of controlled materials.</w:t>
      </w:r>
    </w:p>
    <w:p w:rsidR="006D6099" w:rsidRPr="005C7767" w:rsidRDefault="006D6099">
      <w:pPr>
        <w:pStyle w:val="Subtitle"/>
        <w:jc w:val="left"/>
        <w:rPr>
          <w:b w:val="0"/>
          <w:bCs w:val="0"/>
          <w:sz w:val="24"/>
        </w:rPr>
      </w:pPr>
    </w:p>
    <w:p w:rsidR="006D6099" w:rsidRPr="005C7767" w:rsidRDefault="006D6099">
      <w:pPr>
        <w:pStyle w:val="Subtitle"/>
        <w:numPr>
          <w:ilvl w:val="0"/>
          <w:numId w:val="2"/>
        </w:numPr>
        <w:jc w:val="left"/>
        <w:rPr>
          <w:b w:val="0"/>
          <w:bCs w:val="0"/>
          <w:sz w:val="24"/>
        </w:rPr>
      </w:pPr>
      <w:r w:rsidRPr="005C7767">
        <w:rPr>
          <w:b w:val="0"/>
          <w:bCs w:val="0"/>
          <w:sz w:val="24"/>
        </w:rPr>
        <w:t>Wear appropriate personal protective equipment when required.</w:t>
      </w:r>
    </w:p>
    <w:p w:rsidR="006D6099" w:rsidRPr="005C7767" w:rsidRDefault="006D6099">
      <w:pPr>
        <w:pStyle w:val="Subtitle"/>
        <w:jc w:val="left"/>
        <w:rPr>
          <w:b w:val="0"/>
          <w:bCs w:val="0"/>
          <w:sz w:val="24"/>
        </w:rPr>
      </w:pPr>
    </w:p>
    <w:p w:rsidR="006D6099" w:rsidRPr="005C7767" w:rsidRDefault="006D6099">
      <w:pPr>
        <w:pStyle w:val="Subtitle"/>
        <w:numPr>
          <w:ilvl w:val="0"/>
          <w:numId w:val="2"/>
        </w:numPr>
        <w:jc w:val="left"/>
        <w:rPr>
          <w:b w:val="0"/>
          <w:bCs w:val="0"/>
          <w:sz w:val="24"/>
        </w:rPr>
      </w:pPr>
      <w:r w:rsidRPr="005C7767">
        <w:rPr>
          <w:b w:val="0"/>
          <w:bCs w:val="0"/>
          <w:sz w:val="24"/>
        </w:rPr>
        <w:t>Maintain good housekeeping practices.</w:t>
      </w:r>
    </w:p>
    <w:p w:rsidR="006D6099" w:rsidRPr="005C7767" w:rsidRDefault="006D6099">
      <w:pPr>
        <w:pStyle w:val="Subtitle"/>
        <w:jc w:val="left"/>
        <w:rPr>
          <w:b w:val="0"/>
          <w:bCs w:val="0"/>
          <w:sz w:val="24"/>
        </w:rPr>
      </w:pPr>
    </w:p>
    <w:p w:rsidR="006D6099" w:rsidRPr="005C7767" w:rsidRDefault="006D6099">
      <w:pPr>
        <w:pStyle w:val="Subtitle"/>
        <w:numPr>
          <w:ilvl w:val="0"/>
          <w:numId w:val="2"/>
        </w:numPr>
        <w:jc w:val="left"/>
        <w:rPr>
          <w:b w:val="0"/>
          <w:bCs w:val="0"/>
          <w:sz w:val="24"/>
        </w:rPr>
      </w:pPr>
      <w:r w:rsidRPr="005C7767">
        <w:rPr>
          <w:b w:val="0"/>
          <w:bCs w:val="0"/>
          <w:sz w:val="24"/>
        </w:rPr>
        <w:t xml:space="preserve">Adhere to federal, state, local and </w:t>
      </w:r>
      <w:r w:rsidR="00774C01" w:rsidRPr="005C7767">
        <w:rPr>
          <w:b w:val="0"/>
          <w:bCs w:val="0"/>
          <w:sz w:val="24"/>
        </w:rPr>
        <w:t>VMFA</w:t>
      </w:r>
      <w:r w:rsidRPr="005C7767">
        <w:rPr>
          <w:b w:val="0"/>
          <w:bCs w:val="0"/>
          <w:sz w:val="24"/>
        </w:rPr>
        <w:t xml:space="preserve"> </w:t>
      </w:r>
      <w:r w:rsidR="00B312E2">
        <w:rPr>
          <w:b w:val="0"/>
          <w:bCs w:val="0"/>
          <w:sz w:val="24"/>
        </w:rPr>
        <w:t>S</w:t>
      </w:r>
      <w:r w:rsidRPr="005C7767">
        <w:rPr>
          <w:b w:val="0"/>
          <w:bCs w:val="0"/>
          <w:sz w:val="24"/>
        </w:rPr>
        <w:t>afety</w:t>
      </w:r>
      <w:r w:rsidR="00B312E2">
        <w:rPr>
          <w:b w:val="0"/>
          <w:bCs w:val="0"/>
          <w:sz w:val="24"/>
        </w:rPr>
        <w:t xml:space="preserve"> &amp; Security</w:t>
      </w:r>
      <w:r w:rsidRPr="005C7767">
        <w:rPr>
          <w:b w:val="0"/>
          <w:bCs w:val="0"/>
          <w:sz w:val="24"/>
        </w:rPr>
        <w:t xml:space="preserve"> rules, regulations, standards.</w:t>
      </w:r>
      <w:r w:rsidR="0081741E" w:rsidRPr="005C7767">
        <w:rPr>
          <w:b w:val="0"/>
          <w:bCs w:val="0"/>
          <w:sz w:val="24"/>
        </w:rPr>
        <w:t xml:space="preserve"> Notify the VMFA Contract Manager of any regulatory agency visits to the VMFA worksite.  The VMFA Contract Manager in turn must inform the </w:t>
      </w:r>
      <w:r w:rsidR="00C4299C" w:rsidRPr="005C7767">
        <w:rPr>
          <w:b w:val="0"/>
          <w:bCs w:val="0"/>
          <w:sz w:val="24"/>
        </w:rPr>
        <w:t xml:space="preserve">VMFA </w:t>
      </w:r>
      <w:r w:rsidR="0081741E" w:rsidRPr="005C7767">
        <w:rPr>
          <w:b w:val="0"/>
          <w:bCs w:val="0"/>
          <w:sz w:val="24"/>
        </w:rPr>
        <w:t>Health and Safety Coordinator of the</w:t>
      </w:r>
      <w:r w:rsidR="00603BB4" w:rsidRPr="005C7767">
        <w:rPr>
          <w:b w:val="0"/>
          <w:bCs w:val="0"/>
          <w:sz w:val="24"/>
        </w:rPr>
        <w:t xml:space="preserve"> regulatory agency</w:t>
      </w:r>
      <w:r w:rsidR="0081741E" w:rsidRPr="005C7767">
        <w:rPr>
          <w:b w:val="0"/>
          <w:bCs w:val="0"/>
          <w:sz w:val="24"/>
        </w:rPr>
        <w:t xml:space="preserve"> visit.</w:t>
      </w:r>
    </w:p>
    <w:p w:rsidR="005055FE" w:rsidRDefault="005055FE" w:rsidP="005055FE">
      <w:pPr>
        <w:pStyle w:val="ListParagraph"/>
        <w:rPr>
          <w:b/>
          <w:bCs/>
        </w:rPr>
      </w:pPr>
    </w:p>
    <w:p w:rsidR="006762A8" w:rsidRPr="005C7767" w:rsidRDefault="006762A8" w:rsidP="005055FE">
      <w:pPr>
        <w:pStyle w:val="ListParagraph"/>
        <w:rPr>
          <w:b/>
          <w:bCs/>
        </w:rPr>
      </w:pPr>
    </w:p>
    <w:p w:rsidR="005055FE" w:rsidRPr="005C7767" w:rsidRDefault="005055FE" w:rsidP="005055FE">
      <w:pPr>
        <w:pStyle w:val="Subtitle"/>
        <w:jc w:val="left"/>
        <w:rPr>
          <w:bCs w:val="0"/>
          <w:sz w:val="24"/>
          <w:u w:val="single"/>
        </w:rPr>
      </w:pPr>
      <w:r w:rsidRPr="005C7767">
        <w:rPr>
          <w:bCs w:val="0"/>
          <w:sz w:val="24"/>
          <w:u w:val="single"/>
        </w:rPr>
        <w:t>SECURITY</w:t>
      </w:r>
    </w:p>
    <w:p w:rsidR="005055FE" w:rsidRPr="005C7767" w:rsidRDefault="005055FE" w:rsidP="005055FE">
      <w:pPr>
        <w:pStyle w:val="Subtitle"/>
        <w:jc w:val="left"/>
        <w:rPr>
          <w:bCs w:val="0"/>
          <w:sz w:val="24"/>
          <w:u w:val="single"/>
        </w:rPr>
      </w:pPr>
    </w:p>
    <w:p w:rsidR="005055FE" w:rsidRPr="005C7767" w:rsidRDefault="005055FE" w:rsidP="005055FE">
      <w:r w:rsidRPr="005C7767">
        <w:t xml:space="preserve">All persons and packages are subject to being searched upon entering or exiting VMFA. </w:t>
      </w:r>
    </w:p>
    <w:p w:rsidR="005055FE" w:rsidRPr="005C7767" w:rsidRDefault="005055FE" w:rsidP="005055FE"/>
    <w:p w:rsidR="005055FE" w:rsidRPr="005C7767" w:rsidRDefault="005055FE" w:rsidP="005055FE">
      <w:pPr>
        <w:pStyle w:val="Subtitle"/>
        <w:numPr>
          <w:ilvl w:val="0"/>
          <w:numId w:val="31"/>
        </w:numPr>
        <w:jc w:val="left"/>
        <w:rPr>
          <w:b w:val="0"/>
          <w:bCs w:val="0"/>
          <w:sz w:val="24"/>
        </w:rPr>
      </w:pPr>
      <w:r w:rsidRPr="005C7767">
        <w:rPr>
          <w:b w:val="0"/>
          <w:bCs w:val="0"/>
          <w:sz w:val="24"/>
        </w:rPr>
        <w:t>All Contractors are required to have valid identification or have proper VMFA Staff validation of identification in order to be granted access to VMFA.</w:t>
      </w:r>
    </w:p>
    <w:p w:rsidR="005055FE" w:rsidRPr="005C7767" w:rsidRDefault="005055FE" w:rsidP="005055FE">
      <w:pPr>
        <w:pStyle w:val="Subtitle"/>
        <w:ind w:left="360" w:hanging="360"/>
        <w:jc w:val="left"/>
        <w:rPr>
          <w:b w:val="0"/>
          <w:bCs w:val="0"/>
          <w:sz w:val="24"/>
        </w:rPr>
      </w:pPr>
    </w:p>
    <w:p w:rsidR="005055FE" w:rsidRPr="005C7767" w:rsidRDefault="005055FE" w:rsidP="005055FE">
      <w:pPr>
        <w:pStyle w:val="Subtitle"/>
        <w:numPr>
          <w:ilvl w:val="0"/>
          <w:numId w:val="31"/>
        </w:numPr>
        <w:jc w:val="left"/>
        <w:rPr>
          <w:b w:val="0"/>
          <w:bCs w:val="0"/>
          <w:sz w:val="24"/>
        </w:rPr>
      </w:pPr>
      <w:r w:rsidRPr="005C7767">
        <w:rPr>
          <w:b w:val="0"/>
          <w:bCs w:val="0"/>
          <w:sz w:val="24"/>
        </w:rPr>
        <w:t>All Contractors (as are all visitors) are subject to search and inspection of all packages, boxes, cases, and bags at the point of access whenever entering or leaving our facilities.  Extreme care and consideration will be afforded to all equipment and tools, however for security, loss prevention, and asset protection purposes, general measures must be respected through voluntary compliance to insure adequate protection of VMFA property and personnel.  Proper VMFA Staff validation of tools and equipment might be of assistance in instituting these procedures.</w:t>
      </w:r>
    </w:p>
    <w:p w:rsidR="005055FE" w:rsidRPr="005C7767" w:rsidRDefault="005055FE" w:rsidP="005055FE">
      <w:pPr>
        <w:pStyle w:val="ListParagraph"/>
        <w:ind w:left="360" w:hanging="360"/>
        <w:rPr>
          <w:b/>
          <w:bCs/>
        </w:rPr>
      </w:pPr>
    </w:p>
    <w:p w:rsidR="005055FE" w:rsidRPr="005C7767" w:rsidRDefault="005055FE" w:rsidP="005055FE">
      <w:pPr>
        <w:pStyle w:val="Subtitle"/>
        <w:numPr>
          <w:ilvl w:val="0"/>
          <w:numId w:val="31"/>
        </w:numPr>
        <w:jc w:val="left"/>
      </w:pPr>
      <w:r w:rsidRPr="005C7767">
        <w:rPr>
          <w:b w:val="0"/>
          <w:bCs w:val="0"/>
          <w:sz w:val="24"/>
        </w:rPr>
        <w:t>All Contractors are required to be under escort by proper VMFA Staff in order to be granted access to VMFA, particularly when scheduled to work in the “Non-public” areas and or at times other than regular business hours, unless issued a contractor badge without escort requirements.</w:t>
      </w:r>
    </w:p>
    <w:p w:rsidR="005055FE" w:rsidRPr="005C7767" w:rsidRDefault="005055FE" w:rsidP="005055FE">
      <w:pPr>
        <w:pStyle w:val="ListParagraph"/>
        <w:ind w:left="360" w:hanging="360"/>
      </w:pPr>
    </w:p>
    <w:p w:rsidR="005055FE" w:rsidRPr="005C7767" w:rsidRDefault="005055FE" w:rsidP="005055FE">
      <w:pPr>
        <w:pStyle w:val="Subtitle"/>
        <w:numPr>
          <w:ilvl w:val="0"/>
          <w:numId w:val="31"/>
        </w:numPr>
        <w:jc w:val="left"/>
      </w:pPr>
      <w:r w:rsidRPr="005C7767">
        <w:rPr>
          <w:b w:val="0"/>
          <w:bCs w:val="0"/>
          <w:sz w:val="24"/>
        </w:rPr>
        <w:t xml:space="preserve">All Contractors are required to check in with their VMFA Staff “point-of-contact” upon reporting to the facility at Access and before beginning any work. All Contractors are required to check out with their VMFA Staff “point-of-contact” upon finishing the work and leaving VMFA. </w:t>
      </w:r>
    </w:p>
    <w:p w:rsidR="005055FE" w:rsidRPr="005C7767" w:rsidRDefault="005055FE" w:rsidP="005055FE">
      <w:pPr>
        <w:pStyle w:val="Subtitle"/>
        <w:jc w:val="left"/>
        <w:rPr>
          <w:b w:val="0"/>
          <w:bCs w:val="0"/>
          <w:sz w:val="24"/>
        </w:rPr>
      </w:pPr>
    </w:p>
    <w:p w:rsidR="005055FE" w:rsidRPr="005C7767" w:rsidRDefault="005055FE" w:rsidP="005055FE">
      <w:pPr>
        <w:pStyle w:val="Subtitle"/>
        <w:jc w:val="left"/>
        <w:rPr>
          <w:b w:val="0"/>
          <w:bCs w:val="0"/>
          <w:sz w:val="24"/>
        </w:rPr>
      </w:pPr>
    </w:p>
    <w:p w:rsidR="006D6099" w:rsidRPr="005C7767" w:rsidRDefault="006D6099">
      <w:pPr>
        <w:pStyle w:val="Subtitle"/>
        <w:jc w:val="left"/>
        <w:rPr>
          <w:b w:val="0"/>
          <w:bCs w:val="0"/>
          <w:sz w:val="24"/>
        </w:rPr>
      </w:pPr>
    </w:p>
    <w:p w:rsidR="006D6099" w:rsidRPr="005C7767" w:rsidRDefault="006D6099">
      <w:pPr>
        <w:pStyle w:val="Subtitle"/>
        <w:jc w:val="left"/>
        <w:rPr>
          <w:sz w:val="24"/>
        </w:rPr>
      </w:pPr>
      <w:r w:rsidRPr="005C7767">
        <w:rPr>
          <w:sz w:val="24"/>
          <w:u w:val="single"/>
        </w:rPr>
        <w:t>HOUSEKEEPING</w:t>
      </w:r>
    </w:p>
    <w:p w:rsidR="006D6099" w:rsidRPr="005C7767" w:rsidRDefault="006D6099">
      <w:pPr>
        <w:pStyle w:val="Subtitle"/>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 xml:space="preserve">All spills must be promptly cleaned up.  If the spill is too large to manage, it must be reported to </w:t>
      </w:r>
      <w:r w:rsidR="002B11DF" w:rsidRPr="005C7767">
        <w:rPr>
          <w:b w:val="0"/>
          <w:bCs w:val="0"/>
          <w:sz w:val="24"/>
        </w:rPr>
        <w:t>the Buildings and Grounds Department</w:t>
      </w:r>
      <w:r w:rsidRPr="005C7767">
        <w:rPr>
          <w:b w:val="0"/>
          <w:bCs w:val="0"/>
          <w:sz w:val="24"/>
        </w:rPr>
        <w:t>.</w:t>
      </w:r>
    </w:p>
    <w:p w:rsidR="006D6099" w:rsidRPr="005C7767" w:rsidRDefault="006D6099">
      <w:pPr>
        <w:pStyle w:val="Subtitle"/>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All walkways, aisles, passageways, and exits must be kept clear.</w:t>
      </w:r>
    </w:p>
    <w:p w:rsidR="006D6099" w:rsidRPr="005C7767" w:rsidRDefault="006D6099">
      <w:pPr>
        <w:pStyle w:val="Subtitle"/>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Fire doors must not be blocked by storage items or other materials.</w:t>
      </w:r>
    </w:p>
    <w:p w:rsidR="006D6099" w:rsidRPr="005C7767" w:rsidRDefault="006D6099">
      <w:pPr>
        <w:pStyle w:val="Subtitle"/>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The storage of combustible or hazardous substances and flammable liquids must be kept to a minimum and stored in approved containers.</w:t>
      </w:r>
    </w:p>
    <w:p w:rsidR="006D6099" w:rsidRPr="005C7767" w:rsidRDefault="006D6099">
      <w:pPr>
        <w:pStyle w:val="Subtitle"/>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 xml:space="preserve">Maintain </w:t>
      </w:r>
      <w:r w:rsidR="005D78F3" w:rsidRPr="005C7767">
        <w:rPr>
          <w:b w:val="0"/>
          <w:bCs w:val="0"/>
          <w:sz w:val="24"/>
        </w:rPr>
        <w:t>unobstructed</w:t>
      </w:r>
      <w:r w:rsidRPr="005C7767">
        <w:rPr>
          <w:b w:val="0"/>
          <w:bCs w:val="0"/>
          <w:sz w:val="24"/>
        </w:rPr>
        <w:t xml:space="preserve"> access to exits, fire extinguishers, fire alarm boxes and equipment, safety eyewashes and showers, and electrical panels.</w:t>
      </w:r>
    </w:p>
    <w:p w:rsidR="006D6099" w:rsidRPr="005C7767" w:rsidRDefault="006D6099">
      <w:pPr>
        <w:pStyle w:val="Subtitle"/>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Keep liquids covered when possible, especially when carrying between rooms and work stations.</w:t>
      </w:r>
    </w:p>
    <w:p w:rsidR="006D6099" w:rsidRPr="005C7767" w:rsidRDefault="006D6099" w:rsidP="006F7BA9">
      <w:pPr>
        <w:pStyle w:val="Subtitle"/>
        <w:numPr>
          <w:ilvl w:val="1"/>
          <w:numId w:val="3"/>
        </w:numPr>
        <w:jc w:val="left"/>
        <w:rPr>
          <w:b w:val="0"/>
          <w:bCs w:val="0"/>
          <w:sz w:val="24"/>
        </w:rPr>
      </w:pPr>
      <w:r w:rsidRPr="005C7767">
        <w:rPr>
          <w:b w:val="0"/>
          <w:bCs w:val="0"/>
          <w:sz w:val="24"/>
        </w:rPr>
        <w:t>If spills do oc</w:t>
      </w:r>
      <w:r w:rsidR="0092019D" w:rsidRPr="005C7767">
        <w:rPr>
          <w:b w:val="0"/>
          <w:bCs w:val="0"/>
          <w:sz w:val="24"/>
        </w:rPr>
        <w:t xml:space="preserve">cur, clean them up immediately.  </w:t>
      </w:r>
    </w:p>
    <w:p w:rsidR="006F7BA9" w:rsidRPr="005C7767" w:rsidRDefault="006F7BA9" w:rsidP="006F7BA9">
      <w:pPr>
        <w:pStyle w:val="Subtitle"/>
        <w:ind w:left="1080"/>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Safely dispose of waste in appropriate receptacles.</w:t>
      </w:r>
    </w:p>
    <w:p w:rsidR="006D6099" w:rsidRPr="005C7767" w:rsidRDefault="006D6099">
      <w:pPr>
        <w:pStyle w:val="Subtitle"/>
        <w:numPr>
          <w:ilvl w:val="1"/>
          <w:numId w:val="3"/>
        </w:numPr>
        <w:jc w:val="left"/>
        <w:rPr>
          <w:b w:val="0"/>
          <w:bCs w:val="0"/>
          <w:sz w:val="24"/>
        </w:rPr>
      </w:pPr>
      <w:r w:rsidRPr="005C7767">
        <w:rPr>
          <w:b w:val="0"/>
          <w:bCs w:val="0"/>
          <w:sz w:val="24"/>
        </w:rPr>
        <w:lastRenderedPageBreak/>
        <w:t>Provide approved receptacles, such as UL waste cans, for the disposal of oily rags and waste materials.</w:t>
      </w:r>
    </w:p>
    <w:p w:rsidR="006D6099" w:rsidRPr="005C7767" w:rsidRDefault="006D6099">
      <w:pPr>
        <w:pStyle w:val="Subtitle"/>
        <w:numPr>
          <w:ilvl w:val="1"/>
          <w:numId w:val="3"/>
        </w:numPr>
        <w:jc w:val="left"/>
        <w:rPr>
          <w:b w:val="0"/>
          <w:bCs w:val="0"/>
          <w:sz w:val="24"/>
        </w:rPr>
      </w:pPr>
      <w:r w:rsidRPr="005C7767">
        <w:rPr>
          <w:b w:val="0"/>
          <w:bCs w:val="0"/>
          <w:sz w:val="24"/>
        </w:rPr>
        <w:t>Ensure that liquids or objects are not stored on top of machinery or electrical equipment.</w:t>
      </w:r>
    </w:p>
    <w:p w:rsidR="006D6099" w:rsidRPr="005C7767" w:rsidRDefault="006D6099">
      <w:pPr>
        <w:pStyle w:val="Subtitle"/>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Ensure that bulky or heavy storage items have adequate support, and ensure that they are not stacked or stored in a precarious position.</w:t>
      </w:r>
    </w:p>
    <w:p w:rsidR="006D6099" w:rsidRPr="005C7767" w:rsidRDefault="006D6099">
      <w:pPr>
        <w:pStyle w:val="Subtitle"/>
        <w:jc w:val="left"/>
        <w:rPr>
          <w:b w:val="0"/>
          <w:bCs w:val="0"/>
          <w:sz w:val="24"/>
        </w:rPr>
      </w:pPr>
    </w:p>
    <w:p w:rsidR="006D6099" w:rsidRPr="005C7767" w:rsidRDefault="006F7BA9">
      <w:pPr>
        <w:pStyle w:val="Subtitle"/>
        <w:numPr>
          <w:ilvl w:val="0"/>
          <w:numId w:val="3"/>
        </w:numPr>
        <w:jc w:val="left"/>
        <w:rPr>
          <w:b w:val="0"/>
          <w:bCs w:val="0"/>
          <w:sz w:val="24"/>
        </w:rPr>
      </w:pPr>
      <w:r w:rsidRPr="005C7767">
        <w:rPr>
          <w:b w:val="0"/>
          <w:bCs w:val="0"/>
          <w:sz w:val="24"/>
        </w:rPr>
        <w:t>VMFA is a smoke-free facility</w:t>
      </w:r>
      <w:r w:rsidR="006D6099" w:rsidRPr="005C7767">
        <w:rPr>
          <w:b w:val="0"/>
          <w:bCs w:val="0"/>
          <w:sz w:val="24"/>
        </w:rPr>
        <w:t>.</w:t>
      </w:r>
    </w:p>
    <w:p w:rsidR="006D6099" w:rsidRPr="005C7767" w:rsidRDefault="006D6099">
      <w:pPr>
        <w:pStyle w:val="Subtitle"/>
        <w:jc w:val="left"/>
        <w:rPr>
          <w:b w:val="0"/>
          <w:bCs w:val="0"/>
          <w:sz w:val="24"/>
        </w:rPr>
      </w:pPr>
    </w:p>
    <w:p w:rsidR="006D6099" w:rsidRPr="005C7767" w:rsidRDefault="006D6099">
      <w:pPr>
        <w:pStyle w:val="Subtitle"/>
        <w:numPr>
          <w:ilvl w:val="0"/>
          <w:numId w:val="3"/>
        </w:numPr>
        <w:jc w:val="left"/>
        <w:rPr>
          <w:b w:val="0"/>
          <w:bCs w:val="0"/>
          <w:sz w:val="24"/>
        </w:rPr>
      </w:pPr>
      <w:r w:rsidRPr="005C7767">
        <w:rPr>
          <w:b w:val="0"/>
          <w:bCs w:val="0"/>
          <w:sz w:val="24"/>
        </w:rPr>
        <w:t>Ensure that all work areas are inspected at the end of the day for obvious housekeeping violations.</w:t>
      </w:r>
    </w:p>
    <w:p w:rsidR="006D6099" w:rsidRPr="005C7767" w:rsidRDefault="006D6099">
      <w:pPr>
        <w:pStyle w:val="Subtitle"/>
        <w:jc w:val="left"/>
        <w:rPr>
          <w:b w:val="0"/>
          <w:bCs w:val="0"/>
          <w:sz w:val="24"/>
        </w:rPr>
      </w:pPr>
    </w:p>
    <w:p w:rsidR="006D6099" w:rsidRPr="005C7767" w:rsidRDefault="005D78F3">
      <w:pPr>
        <w:pStyle w:val="Subtitle"/>
        <w:numPr>
          <w:ilvl w:val="0"/>
          <w:numId w:val="3"/>
        </w:numPr>
        <w:jc w:val="left"/>
        <w:rPr>
          <w:b w:val="0"/>
          <w:bCs w:val="0"/>
          <w:sz w:val="24"/>
        </w:rPr>
      </w:pPr>
      <w:proofErr w:type="gramStart"/>
      <w:r w:rsidRPr="005C7767">
        <w:rPr>
          <w:b w:val="0"/>
          <w:bCs w:val="0"/>
          <w:sz w:val="24"/>
        </w:rPr>
        <w:t xml:space="preserve">Report </w:t>
      </w:r>
      <w:r w:rsidR="006F7BA9" w:rsidRPr="005C7767">
        <w:rPr>
          <w:b w:val="0"/>
          <w:bCs w:val="0"/>
          <w:sz w:val="24"/>
        </w:rPr>
        <w:t>problems</w:t>
      </w:r>
      <w:r w:rsidR="006D6099" w:rsidRPr="005C7767">
        <w:rPr>
          <w:b w:val="0"/>
          <w:bCs w:val="0"/>
          <w:sz w:val="24"/>
        </w:rPr>
        <w:t xml:space="preserve"> </w:t>
      </w:r>
      <w:r w:rsidR="006F7BA9" w:rsidRPr="005C7767">
        <w:rPr>
          <w:b w:val="0"/>
          <w:bCs w:val="0"/>
          <w:sz w:val="24"/>
        </w:rPr>
        <w:t>that cannot easily be corrected</w:t>
      </w:r>
      <w:r w:rsidR="006D6099" w:rsidRPr="005C7767">
        <w:rPr>
          <w:b w:val="0"/>
          <w:bCs w:val="0"/>
          <w:sz w:val="24"/>
        </w:rPr>
        <w:t>.</w:t>
      </w:r>
      <w:proofErr w:type="gramEnd"/>
    </w:p>
    <w:p w:rsidR="006D6099" w:rsidRPr="005C7767" w:rsidRDefault="006D6099">
      <w:pPr>
        <w:pStyle w:val="Subtitle"/>
        <w:jc w:val="left"/>
        <w:rPr>
          <w:b w:val="0"/>
          <w:bCs w:val="0"/>
          <w:sz w:val="24"/>
        </w:rPr>
      </w:pPr>
    </w:p>
    <w:p w:rsidR="00317B9C" w:rsidRPr="005C7767" w:rsidRDefault="00317B9C">
      <w:pPr>
        <w:pStyle w:val="Subtitle"/>
        <w:jc w:val="left"/>
        <w:rPr>
          <w:sz w:val="24"/>
          <w:u w:val="single"/>
        </w:rPr>
      </w:pPr>
    </w:p>
    <w:p w:rsidR="006D6099" w:rsidRPr="005C7767" w:rsidRDefault="006D6099">
      <w:pPr>
        <w:pStyle w:val="Subtitle"/>
        <w:jc w:val="left"/>
        <w:rPr>
          <w:sz w:val="24"/>
        </w:rPr>
      </w:pPr>
      <w:r w:rsidRPr="005C7767">
        <w:rPr>
          <w:sz w:val="24"/>
          <w:u w:val="single"/>
        </w:rPr>
        <w:t>BARRICADES</w:t>
      </w:r>
    </w:p>
    <w:p w:rsidR="006D6099" w:rsidRPr="005C7767" w:rsidRDefault="006D6099">
      <w:pPr>
        <w:pStyle w:val="Subtitle"/>
        <w:jc w:val="left"/>
        <w:rPr>
          <w:b w:val="0"/>
          <w:bCs w:val="0"/>
          <w:sz w:val="24"/>
        </w:rPr>
      </w:pPr>
    </w:p>
    <w:p w:rsidR="006D6099" w:rsidRPr="005C7767" w:rsidRDefault="006D6099">
      <w:pPr>
        <w:pStyle w:val="Subtitle"/>
        <w:numPr>
          <w:ilvl w:val="0"/>
          <w:numId w:val="4"/>
        </w:numPr>
        <w:jc w:val="left"/>
        <w:rPr>
          <w:b w:val="0"/>
          <w:bCs w:val="0"/>
          <w:sz w:val="24"/>
        </w:rPr>
      </w:pPr>
      <w:r w:rsidRPr="005C7767">
        <w:rPr>
          <w:b w:val="0"/>
          <w:bCs w:val="0"/>
          <w:sz w:val="24"/>
        </w:rPr>
        <w:t xml:space="preserve">All requests for closure of aisles, corridors, passageways, and roadways must be reviewed and approved by the designated </w:t>
      </w:r>
      <w:r w:rsidR="00774C01" w:rsidRPr="005C7767">
        <w:rPr>
          <w:b w:val="0"/>
          <w:bCs w:val="0"/>
          <w:sz w:val="24"/>
        </w:rPr>
        <w:t>VMFA</w:t>
      </w:r>
      <w:r w:rsidR="00C57962" w:rsidRPr="005C7767">
        <w:rPr>
          <w:b w:val="0"/>
          <w:bCs w:val="0"/>
          <w:sz w:val="24"/>
        </w:rPr>
        <w:t xml:space="preserve"> B</w:t>
      </w:r>
      <w:r w:rsidR="006F7BA9" w:rsidRPr="005C7767">
        <w:rPr>
          <w:b w:val="0"/>
          <w:bCs w:val="0"/>
          <w:sz w:val="24"/>
        </w:rPr>
        <w:t>uildings and Grounds Manager</w:t>
      </w:r>
      <w:r w:rsidRPr="005C7767">
        <w:rPr>
          <w:b w:val="0"/>
          <w:bCs w:val="0"/>
          <w:sz w:val="24"/>
        </w:rPr>
        <w:t>.</w:t>
      </w:r>
    </w:p>
    <w:p w:rsidR="006D6099" w:rsidRPr="005C7767" w:rsidRDefault="006D6099">
      <w:pPr>
        <w:pStyle w:val="Subtitle"/>
        <w:jc w:val="left"/>
        <w:rPr>
          <w:b w:val="0"/>
          <w:bCs w:val="0"/>
          <w:sz w:val="24"/>
        </w:rPr>
      </w:pPr>
    </w:p>
    <w:p w:rsidR="006D6099" w:rsidRPr="005C7767" w:rsidRDefault="006D6099">
      <w:pPr>
        <w:pStyle w:val="Subtitle"/>
        <w:numPr>
          <w:ilvl w:val="0"/>
          <w:numId w:val="4"/>
        </w:numPr>
        <w:jc w:val="left"/>
        <w:rPr>
          <w:b w:val="0"/>
          <w:bCs w:val="0"/>
          <w:sz w:val="24"/>
        </w:rPr>
      </w:pPr>
      <w:r w:rsidRPr="005C7767">
        <w:rPr>
          <w:b w:val="0"/>
          <w:bCs w:val="0"/>
          <w:sz w:val="24"/>
        </w:rPr>
        <w:t>Erect barricades to prevent unauthorized entry into restricted or hazardous areas.  All barricades must have a posted sign visible at the main access point(s) to include the company name, date posted, project supervisor name, and hazard(s) listed.</w:t>
      </w:r>
    </w:p>
    <w:p w:rsidR="006D6099" w:rsidRPr="005C7767" w:rsidRDefault="006D6099">
      <w:pPr>
        <w:pStyle w:val="Subtitle"/>
        <w:jc w:val="left"/>
        <w:rPr>
          <w:b w:val="0"/>
          <w:bCs w:val="0"/>
          <w:sz w:val="24"/>
        </w:rPr>
      </w:pPr>
    </w:p>
    <w:p w:rsidR="006D6099" w:rsidRPr="005C7767" w:rsidRDefault="006D6099">
      <w:pPr>
        <w:pStyle w:val="Subtitle"/>
        <w:numPr>
          <w:ilvl w:val="0"/>
          <w:numId w:val="4"/>
        </w:numPr>
        <w:jc w:val="left"/>
        <w:rPr>
          <w:b w:val="0"/>
          <w:bCs w:val="0"/>
          <w:sz w:val="24"/>
        </w:rPr>
      </w:pPr>
      <w:r w:rsidRPr="005C7767">
        <w:rPr>
          <w:b w:val="0"/>
          <w:bCs w:val="0"/>
          <w:sz w:val="24"/>
        </w:rPr>
        <w:t>Place barricades around ladders, staging, and high work if there is a danger of tools or material falling on people below.</w:t>
      </w:r>
    </w:p>
    <w:p w:rsidR="006D6099" w:rsidRPr="005C7767" w:rsidRDefault="006D6099">
      <w:pPr>
        <w:pStyle w:val="Subtitle"/>
        <w:jc w:val="left"/>
        <w:rPr>
          <w:b w:val="0"/>
          <w:bCs w:val="0"/>
          <w:sz w:val="24"/>
        </w:rPr>
      </w:pPr>
    </w:p>
    <w:p w:rsidR="006D6099" w:rsidRPr="005C7767" w:rsidRDefault="006D6099">
      <w:pPr>
        <w:pStyle w:val="Subtitle"/>
        <w:numPr>
          <w:ilvl w:val="0"/>
          <w:numId w:val="4"/>
        </w:numPr>
        <w:jc w:val="left"/>
        <w:rPr>
          <w:b w:val="0"/>
          <w:bCs w:val="0"/>
          <w:sz w:val="24"/>
        </w:rPr>
      </w:pPr>
      <w:r w:rsidRPr="005C7767">
        <w:rPr>
          <w:b w:val="0"/>
          <w:bCs w:val="0"/>
          <w:sz w:val="24"/>
        </w:rPr>
        <w:t>Place barricades around holes, trenches, and excavations to prevent personnel and moving equipment from falling in.</w:t>
      </w:r>
    </w:p>
    <w:p w:rsidR="006D6099" w:rsidRPr="005C7767" w:rsidRDefault="006D6099">
      <w:pPr>
        <w:pStyle w:val="Subtitle"/>
        <w:jc w:val="left"/>
        <w:rPr>
          <w:b w:val="0"/>
          <w:bCs w:val="0"/>
          <w:sz w:val="24"/>
        </w:rPr>
      </w:pPr>
    </w:p>
    <w:p w:rsidR="006D6099" w:rsidRPr="005C7767" w:rsidRDefault="006F7BA9">
      <w:pPr>
        <w:pStyle w:val="Subtitle"/>
        <w:numPr>
          <w:ilvl w:val="0"/>
          <w:numId w:val="4"/>
        </w:numPr>
        <w:jc w:val="left"/>
        <w:rPr>
          <w:b w:val="0"/>
          <w:bCs w:val="0"/>
          <w:sz w:val="24"/>
        </w:rPr>
      </w:pPr>
      <w:r w:rsidRPr="005C7767">
        <w:rPr>
          <w:b w:val="0"/>
          <w:bCs w:val="0"/>
          <w:sz w:val="24"/>
        </w:rPr>
        <w:t>Provide signs</w:t>
      </w:r>
      <w:r w:rsidR="006D6099" w:rsidRPr="005C7767">
        <w:rPr>
          <w:b w:val="0"/>
          <w:bCs w:val="0"/>
          <w:sz w:val="24"/>
        </w:rPr>
        <w:t xml:space="preserve"> and illumination, as needed, to ensure barricade effectiveness against injury.</w:t>
      </w:r>
    </w:p>
    <w:p w:rsidR="006D6099" w:rsidRPr="005C7767" w:rsidRDefault="006D6099">
      <w:pPr>
        <w:pStyle w:val="Subtitle"/>
        <w:jc w:val="left"/>
        <w:rPr>
          <w:b w:val="0"/>
          <w:bCs w:val="0"/>
          <w:sz w:val="24"/>
        </w:rPr>
      </w:pPr>
    </w:p>
    <w:p w:rsidR="006D6099" w:rsidRPr="005C7767" w:rsidRDefault="006F7BA9">
      <w:pPr>
        <w:pStyle w:val="Subtitle"/>
        <w:numPr>
          <w:ilvl w:val="0"/>
          <w:numId w:val="4"/>
        </w:numPr>
        <w:jc w:val="left"/>
        <w:rPr>
          <w:b w:val="0"/>
          <w:bCs w:val="0"/>
          <w:sz w:val="24"/>
        </w:rPr>
      </w:pPr>
      <w:r w:rsidRPr="005C7767">
        <w:rPr>
          <w:b w:val="0"/>
          <w:bCs w:val="0"/>
          <w:sz w:val="24"/>
        </w:rPr>
        <w:t>Provide</w:t>
      </w:r>
      <w:r w:rsidR="006D6099" w:rsidRPr="005C7767">
        <w:rPr>
          <w:b w:val="0"/>
          <w:bCs w:val="0"/>
          <w:sz w:val="24"/>
        </w:rPr>
        <w:t xml:space="preserve"> a “spotter” outside all danger areas.</w:t>
      </w:r>
    </w:p>
    <w:p w:rsidR="006D6099" w:rsidRPr="005C7767" w:rsidRDefault="006D6099">
      <w:pPr>
        <w:pStyle w:val="Subtitle"/>
        <w:jc w:val="left"/>
        <w:rPr>
          <w:b w:val="0"/>
          <w:bCs w:val="0"/>
          <w:sz w:val="24"/>
        </w:rPr>
      </w:pPr>
    </w:p>
    <w:p w:rsidR="006D6099" w:rsidRPr="005C7767" w:rsidRDefault="006D6099">
      <w:pPr>
        <w:pStyle w:val="Subtitle"/>
        <w:jc w:val="left"/>
        <w:rPr>
          <w:b w:val="0"/>
          <w:bCs w:val="0"/>
          <w:sz w:val="24"/>
        </w:rPr>
      </w:pPr>
      <w:r w:rsidRPr="005C7767">
        <w:rPr>
          <w:sz w:val="24"/>
        </w:rPr>
        <w:t>Yellow “Caution” barrier tape</w:t>
      </w:r>
      <w:r w:rsidRPr="005C7767">
        <w:rPr>
          <w:b w:val="0"/>
          <w:bCs w:val="0"/>
          <w:sz w:val="24"/>
        </w:rPr>
        <w:t xml:space="preserve">:  is to make employees aware that work is being performed in the taped off area and that “Caution” should be taken when entering this area.  </w:t>
      </w:r>
    </w:p>
    <w:p w:rsidR="006F7BA9" w:rsidRPr="005C7767" w:rsidRDefault="006F7BA9">
      <w:pPr>
        <w:pStyle w:val="Subtitle"/>
        <w:jc w:val="left"/>
        <w:rPr>
          <w:b w:val="0"/>
          <w:bCs w:val="0"/>
          <w:sz w:val="24"/>
        </w:rPr>
      </w:pPr>
    </w:p>
    <w:p w:rsidR="006D6099" w:rsidRPr="005C7767" w:rsidRDefault="006D6099">
      <w:pPr>
        <w:pStyle w:val="Subtitle"/>
        <w:jc w:val="left"/>
        <w:rPr>
          <w:b w:val="0"/>
          <w:bCs w:val="0"/>
          <w:sz w:val="24"/>
        </w:rPr>
      </w:pPr>
      <w:r w:rsidRPr="005C7767">
        <w:rPr>
          <w:sz w:val="24"/>
        </w:rPr>
        <w:t>Red “Danger” barrier tape</w:t>
      </w:r>
      <w:r w:rsidRPr="005C7767">
        <w:rPr>
          <w:b w:val="0"/>
          <w:bCs w:val="0"/>
          <w:sz w:val="24"/>
        </w:rPr>
        <w:t>:  is a danger warning.  Imminent danger can be present.  Authorized workers have cleared this area so that if a mishap should happen, employees not related to the work will be clear of the danger.</w:t>
      </w:r>
    </w:p>
    <w:p w:rsidR="006D6099" w:rsidRPr="005C7767" w:rsidRDefault="006D6099">
      <w:pPr>
        <w:pStyle w:val="Subtitle"/>
        <w:jc w:val="left"/>
        <w:rPr>
          <w:b w:val="0"/>
          <w:bCs w:val="0"/>
          <w:sz w:val="24"/>
        </w:rPr>
      </w:pPr>
    </w:p>
    <w:p w:rsidR="006D6099" w:rsidRPr="005C7767" w:rsidRDefault="006F7BA9">
      <w:pPr>
        <w:pStyle w:val="Subtitle"/>
        <w:jc w:val="left"/>
        <w:rPr>
          <w:b w:val="0"/>
          <w:bCs w:val="0"/>
          <w:sz w:val="24"/>
        </w:rPr>
      </w:pPr>
      <w:r w:rsidRPr="005C7767">
        <w:rPr>
          <w:b w:val="0"/>
          <w:bCs w:val="0"/>
          <w:sz w:val="24"/>
        </w:rPr>
        <w:t>Workers</w:t>
      </w:r>
      <w:r w:rsidR="006D6099" w:rsidRPr="005C7767">
        <w:rPr>
          <w:b w:val="0"/>
          <w:bCs w:val="0"/>
          <w:sz w:val="24"/>
        </w:rPr>
        <w:t xml:space="preserve"> cannot enter the taped off area until you have authorization to do so from the person who put up the tape.  Permission must be obtained before entry can be made inside the area.  All affected workers inside the taped off area must be notified when entry is being made and when you have cleared the area.</w:t>
      </w:r>
    </w:p>
    <w:p w:rsidR="006D6099" w:rsidRPr="005C7767" w:rsidRDefault="006D6099">
      <w:pPr>
        <w:pStyle w:val="Subtitle"/>
        <w:jc w:val="left"/>
        <w:rPr>
          <w:b w:val="0"/>
          <w:bCs w:val="0"/>
          <w:sz w:val="24"/>
        </w:rPr>
      </w:pPr>
    </w:p>
    <w:p w:rsidR="006D6099" w:rsidRPr="005C7767" w:rsidRDefault="006D6099">
      <w:pPr>
        <w:pStyle w:val="Subtitle"/>
        <w:jc w:val="left"/>
        <w:rPr>
          <w:b w:val="0"/>
          <w:bCs w:val="0"/>
          <w:sz w:val="24"/>
        </w:rPr>
      </w:pPr>
    </w:p>
    <w:p w:rsidR="006D6099" w:rsidRPr="005C7767" w:rsidRDefault="006D6099">
      <w:pPr>
        <w:pStyle w:val="Subtitle"/>
        <w:jc w:val="left"/>
        <w:rPr>
          <w:sz w:val="24"/>
        </w:rPr>
      </w:pPr>
      <w:r w:rsidRPr="005C7767">
        <w:rPr>
          <w:sz w:val="24"/>
          <w:u w:val="single"/>
        </w:rPr>
        <w:t>FIRE PREVENTION</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Maintain good housekeeping practices by keeping work areas clean and orderly.  Do not allow debris, combustible materials, or flammable items to accumulate where they might present a fire hazard.</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lastRenderedPageBreak/>
        <w:t>Properly dispose of oily rags and other wiping materials used in conjunction with flammable or combustible liquids.  Rags and wiping materials must be deposited in approved, covered waste containers and emptied daily.</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Store flammable liquids in approved and properly labeled containers, and keep flammable liquids away from open flames, sparks, hot surfaces, and other sources of heat.</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Do not use flammable liquids for cleaning purposes.</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781264">
        <w:rPr>
          <w:bCs w:val="0"/>
          <w:sz w:val="24"/>
          <w:u w:val="single"/>
        </w:rPr>
        <w:t>Do not use solvents</w:t>
      </w:r>
      <w:r w:rsidRPr="005C7767">
        <w:rPr>
          <w:b w:val="0"/>
          <w:bCs w:val="0"/>
          <w:sz w:val="24"/>
        </w:rPr>
        <w:t xml:space="preserve"> near an open flame or other ignition sources.</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Restrict the storage of combustible materials to at least 25 feet from any flammable or combustible liquid storage tank.</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Utilize electrical grounding and bonding wires when transferring flammable liquids from one container to another.</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Safely remove flammable or combustible liquid spillage in a timely manner, or control the spill until it can be safely removed.</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Keep equipment and machinery in good condition and clean of oil or debris that can easily burn.</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Maintain electrical equipment in good operating condition, and ensure that wiring faults are promptly corrected.</w:t>
      </w:r>
    </w:p>
    <w:p w:rsidR="006D6099" w:rsidRPr="005C7767" w:rsidRDefault="006D6099">
      <w:pPr>
        <w:pStyle w:val="Subtitle"/>
        <w:jc w:val="left"/>
        <w:rPr>
          <w:b w:val="0"/>
          <w:bCs w:val="0"/>
          <w:sz w:val="24"/>
        </w:rPr>
      </w:pPr>
    </w:p>
    <w:p w:rsidR="006D6099" w:rsidRPr="005C7767" w:rsidRDefault="006D6099">
      <w:pPr>
        <w:pStyle w:val="Subtitle"/>
        <w:numPr>
          <w:ilvl w:val="0"/>
          <w:numId w:val="7"/>
        </w:numPr>
        <w:jc w:val="left"/>
        <w:rPr>
          <w:b w:val="0"/>
          <w:bCs w:val="0"/>
          <w:sz w:val="24"/>
        </w:rPr>
      </w:pPr>
      <w:r w:rsidRPr="005C7767">
        <w:rPr>
          <w:b w:val="0"/>
          <w:bCs w:val="0"/>
          <w:sz w:val="24"/>
        </w:rPr>
        <w:t>Maintain a clear distance in</w:t>
      </w:r>
      <w:r w:rsidR="00781264">
        <w:rPr>
          <w:b w:val="0"/>
          <w:bCs w:val="0"/>
          <w:sz w:val="24"/>
        </w:rPr>
        <w:t xml:space="preserve"> accordance with 29 CFR 1910 (General Industry),</w:t>
      </w:r>
      <w:r w:rsidRPr="005C7767">
        <w:rPr>
          <w:b w:val="0"/>
          <w:bCs w:val="0"/>
          <w:sz w:val="24"/>
        </w:rPr>
        <w:t xml:space="preserve"> 29 CFR 1926</w:t>
      </w:r>
      <w:r w:rsidR="00781264">
        <w:rPr>
          <w:b w:val="0"/>
          <w:bCs w:val="0"/>
          <w:sz w:val="24"/>
        </w:rPr>
        <w:t xml:space="preserve"> (Construction) and VMFA Hot Work Permit between hot work</w:t>
      </w:r>
      <w:r w:rsidRPr="005C7767">
        <w:rPr>
          <w:b w:val="0"/>
          <w:bCs w:val="0"/>
          <w:sz w:val="24"/>
        </w:rPr>
        <w:t xml:space="preserve"> operations and any combustible material, or completely protect the combustible material with a non-combustible cover or shield.  Provide for a fire watch with fire extinguisher present.</w:t>
      </w:r>
      <w:r w:rsidR="00781264">
        <w:rPr>
          <w:b w:val="0"/>
          <w:bCs w:val="0"/>
          <w:sz w:val="24"/>
        </w:rPr>
        <w:t xml:space="preserve">  </w:t>
      </w:r>
      <w:r w:rsidR="00781264">
        <w:rPr>
          <w:bCs w:val="0"/>
          <w:sz w:val="24"/>
        </w:rPr>
        <w:t xml:space="preserve">NOTE:  </w:t>
      </w:r>
      <w:r w:rsidR="00B6063F">
        <w:rPr>
          <w:bCs w:val="0"/>
          <w:sz w:val="24"/>
        </w:rPr>
        <w:t>All other means of doing a job task must be considered before considering hot work.</w:t>
      </w:r>
    </w:p>
    <w:p w:rsidR="006D6099" w:rsidRPr="005C7767" w:rsidRDefault="006D6099">
      <w:pPr>
        <w:pStyle w:val="Subtitle"/>
        <w:jc w:val="left"/>
        <w:rPr>
          <w:b w:val="0"/>
          <w:bCs w:val="0"/>
          <w:sz w:val="24"/>
        </w:rPr>
      </w:pPr>
    </w:p>
    <w:p w:rsidR="006D6099" w:rsidRPr="005C7767" w:rsidRDefault="006D6099">
      <w:pPr>
        <w:pStyle w:val="Subtitle"/>
        <w:jc w:val="left"/>
        <w:rPr>
          <w:b w:val="0"/>
          <w:bCs w:val="0"/>
          <w:sz w:val="24"/>
        </w:rPr>
      </w:pPr>
    </w:p>
    <w:p w:rsidR="006F7BA9" w:rsidRPr="005C7767" w:rsidRDefault="006F7BA9">
      <w:pPr>
        <w:pStyle w:val="Subtitle"/>
        <w:jc w:val="left"/>
        <w:rPr>
          <w:sz w:val="24"/>
          <w:u w:val="single"/>
        </w:rPr>
      </w:pPr>
    </w:p>
    <w:p w:rsidR="006D6099" w:rsidRPr="005C7767" w:rsidRDefault="006D6099" w:rsidP="006762A8">
      <w:pPr>
        <w:pStyle w:val="Subtitle"/>
        <w:keepNext/>
        <w:keepLines/>
        <w:jc w:val="left"/>
        <w:rPr>
          <w:sz w:val="24"/>
        </w:rPr>
      </w:pPr>
      <w:r w:rsidRPr="005C7767">
        <w:rPr>
          <w:sz w:val="24"/>
          <w:u w:val="single"/>
        </w:rPr>
        <w:t>EMERGENCY EVACUATION</w:t>
      </w:r>
    </w:p>
    <w:p w:rsidR="006D6099" w:rsidRPr="005C7767" w:rsidRDefault="006D6099">
      <w:pPr>
        <w:pStyle w:val="Subtitle"/>
        <w:jc w:val="left"/>
        <w:rPr>
          <w:b w:val="0"/>
          <w:bCs w:val="0"/>
          <w:sz w:val="24"/>
        </w:rPr>
      </w:pPr>
    </w:p>
    <w:p w:rsidR="006D6099" w:rsidRPr="005C7767" w:rsidRDefault="006D6099">
      <w:pPr>
        <w:pStyle w:val="Subtitle"/>
        <w:numPr>
          <w:ilvl w:val="0"/>
          <w:numId w:val="8"/>
        </w:numPr>
        <w:jc w:val="left"/>
        <w:rPr>
          <w:b w:val="0"/>
          <w:bCs w:val="0"/>
          <w:sz w:val="24"/>
        </w:rPr>
      </w:pPr>
      <w:r w:rsidRPr="005C7767">
        <w:rPr>
          <w:b w:val="0"/>
          <w:bCs w:val="0"/>
          <w:sz w:val="24"/>
        </w:rPr>
        <w:t>Proceed directly to the exit designated for the area you are in.</w:t>
      </w:r>
    </w:p>
    <w:p w:rsidR="006D6099" w:rsidRPr="005C7767" w:rsidRDefault="006D6099">
      <w:pPr>
        <w:pStyle w:val="Subtitle"/>
        <w:jc w:val="left"/>
        <w:rPr>
          <w:b w:val="0"/>
          <w:bCs w:val="0"/>
          <w:sz w:val="24"/>
        </w:rPr>
      </w:pPr>
    </w:p>
    <w:p w:rsidR="006D6099" w:rsidRPr="005C7767" w:rsidRDefault="006D6099">
      <w:pPr>
        <w:pStyle w:val="Subtitle"/>
        <w:numPr>
          <w:ilvl w:val="0"/>
          <w:numId w:val="8"/>
        </w:numPr>
        <w:jc w:val="left"/>
        <w:rPr>
          <w:b w:val="0"/>
          <w:bCs w:val="0"/>
          <w:sz w:val="24"/>
        </w:rPr>
      </w:pPr>
      <w:r w:rsidRPr="005C7767">
        <w:rPr>
          <w:b w:val="0"/>
          <w:bCs w:val="0"/>
          <w:sz w:val="24"/>
        </w:rPr>
        <w:t xml:space="preserve">Proceed directly to </w:t>
      </w:r>
      <w:r w:rsidR="00C57962" w:rsidRPr="005C7767">
        <w:rPr>
          <w:b w:val="0"/>
          <w:bCs w:val="0"/>
          <w:sz w:val="24"/>
        </w:rPr>
        <w:t>the</w:t>
      </w:r>
      <w:r w:rsidRPr="005C7767">
        <w:rPr>
          <w:b w:val="0"/>
          <w:bCs w:val="0"/>
          <w:sz w:val="24"/>
        </w:rPr>
        <w:t xml:space="preserve"> designated place of assembly.</w:t>
      </w:r>
    </w:p>
    <w:p w:rsidR="006D6099" w:rsidRPr="005C7767" w:rsidRDefault="006D6099">
      <w:pPr>
        <w:pStyle w:val="Subtitle"/>
        <w:jc w:val="left"/>
        <w:rPr>
          <w:b w:val="0"/>
          <w:bCs w:val="0"/>
          <w:sz w:val="24"/>
        </w:rPr>
      </w:pPr>
    </w:p>
    <w:p w:rsidR="006D6099" w:rsidRPr="005C7767" w:rsidRDefault="006D6099">
      <w:pPr>
        <w:pStyle w:val="Subtitle"/>
        <w:numPr>
          <w:ilvl w:val="0"/>
          <w:numId w:val="8"/>
        </w:numPr>
        <w:jc w:val="left"/>
        <w:rPr>
          <w:b w:val="0"/>
          <w:bCs w:val="0"/>
          <w:sz w:val="24"/>
        </w:rPr>
      </w:pPr>
      <w:r w:rsidRPr="005C7767">
        <w:rPr>
          <w:b w:val="0"/>
          <w:bCs w:val="0"/>
          <w:sz w:val="24"/>
        </w:rPr>
        <w:t>Wait for further instructions or until the “all clear” signal is given to return to your jobsite.</w:t>
      </w:r>
    </w:p>
    <w:p w:rsidR="0040472C" w:rsidRPr="005C7767" w:rsidRDefault="0040472C" w:rsidP="0040472C">
      <w:pPr>
        <w:pStyle w:val="ListParagraph"/>
        <w:rPr>
          <w:b/>
          <w:bCs/>
        </w:rPr>
      </w:pPr>
    </w:p>
    <w:p w:rsidR="0040472C" w:rsidRPr="005C7767" w:rsidRDefault="0040472C">
      <w:pPr>
        <w:pStyle w:val="Subtitle"/>
        <w:numPr>
          <w:ilvl w:val="0"/>
          <w:numId w:val="8"/>
        </w:numPr>
        <w:jc w:val="left"/>
        <w:rPr>
          <w:b w:val="0"/>
          <w:bCs w:val="0"/>
          <w:sz w:val="24"/>
        </w:rPr>
      </w:pPr>
      <w:r w:rsidRPr="005C7767">
        <w:rPr>
          <w:b w:val="0"/>
          <w:bCs w:val="0"/>
          <w:sz w:val="24"/>
        </w:rPr>
        <w:t>Develop site specific evacuation plan for the contractor employees in the specific work area.</w:t>
      </w:r>
    </w:p>
    <w:p w:rsidR="0040472C" w:rsidRPr="005C7767" w:rsidRDefault="0040472C" w:rsidP="0040472C">
      <w:pPr>
        <w:pStyle w:val="ListParagraph"/>
        <w:rPr>
          <w:b/>
          <w:bCs/>
        </w:rPr>
      </w:pPr>
    </w:p>
    <w:p w:rsidR="0040472C" w:rsidRPr="005C7767" w:rsidRDefault="0040472C" w:rsidP="0040472C">
      <w:pPr>
        <w:pStyle w:val="Subtitle"/>
        <w:ind w:left="360"/>
        <w:jc w:val="left"/>
        <w:rPr>
          <w:b w:val="0"/>
          <w:bCs w:val="0"/>
          <w:sz w:val="24"/>
        </w:rPr>
      </w:pPr>
    </w:p>
    <w:p w:rsidR="006D6099" w:rsidRPr="005C7767" w:rsidRDefault="006D6099">
      <w:pPr>
        <w:pStyle w:val="Subtitle"/>
        <w:jc w:val="left"/>
        <w:rPr>
          <w:sz w:val="24"/>
        </w:rPr>
      </w:pPr>
      <w:r w:rsidRPr="005C7767">
        <w:rPr>
          <w:sz w:val="24"/>
          <w:u w:val="single"/>
        </w:rPr>
        <w:t>ELECTRICAL SAFETY</w:t>
      </w:r>
    </w:p>
    <w:p w:rsidR="006D6099" w:rsidRPr="005C7767" w:rsidRDefault="006D6099">
      <w:pPr>
        <w:pStyle w:val="Subtitle"/>
        <w:jc w:val="left"/>
        <w:rPr>
          <w:b w:val="0"/>
          <w:bCs w:val="0"/>
          <w:sz w:val="24"/>
        </w:rPr>
      </w:pPr>
    </w:p>
    <w:p w:rsidR="006D6099" w:rsidRPr="005C7767" w:rsidRDefault="006D6099">
      <w:pPr>
        <w:pStyle w:val="Subtitle"/>
        <w:numPr>
          <w:ilvl w:val="0"/>
          <w:numId w:val="9"/>
        </w:numPr>
        <w:jc w:val="left"/>
        <w:rPr>
          <w:b w:val="0"/>
          <w:bCs w:val="0"/>
          <w:sz w:val="24"/>
        </w:rPr>
      </w:pPr>
      <w:r w:rsidRPr="005C7767">
        <w:rPr>
          <w:b w:val="0"/>
          <w:bCs w:val="0"/>
          <w:sz w:val="24"/>
        </w:rPr>
        <w:t>Use established electrical safety procedures.</w:t>
      </w:r>
    </w:p>
    <w:p w:rsidR="006D6099" w:rsidRPr="005C7767" w:rsidRDefault="006D6099">
      <w:pPr>
        <w:pStyle w:val="Subtitle"/>
        <w:jc w:val="left"/>
        <w:rPr>
          <w:b w:val="0"/>
          <w:bCs w:val="0"/>
          <w:sz w:val="24"/>
        </w:rPr>
      </w:pPr>
    </w:p>
    <w:p w:rsidR="006D6099" w:rsidRPr="005C7767" w:rsidRDefault="006F7BA9">
      <w:pPr>
        <w:pStyle w:val="Subtitle"/>
        <w:numPr>
          <w:ilvl w:val="0"/>
          <w:numId w:val="9"/>
        </w:numPr>
        <w:jc w:val="left"/>
        <w:rPr>
          <w:b w:val="0"/>
          <w:bCs w:val="0"/>
          <w:sz w:val="24"/>
        </w:rPr>
      </w:pPr>
      <w:r w:rsidRPr="005C7767">
        <w:rPr>
          <w:b w:val="0"/>
          <w:bCs w:val="0"/>
          <w:sz w:val="24"/>
        </w:rPr>
        <w:t>Utilize</w:t>
      </w:r>
      <w:r w:rsidR="006D6099" w:rsidRPr="005C7767">
        <w:rPr>
          <w:b w:val="0"/>
          <w:bCs w:val="0"/>
          <w:sz w:val="24"/>
        </w:rPr>
        <w:t xml:space="preserve"> appropriate lock-out/tag-out procedures and devices.</w:t>
      </w:r>
    </w:p>
    <w:p w:rsidR="006D6099" w:rsidRPr="005C7767" w:rsidRDefault="006D6099">
      <w:pPr>
        <w:pStyle w:val="Subtitle"/>
        <w:jc w:val="left"/>
        <w:rPr>
          <w:b w:val="0"/>
          <w:bCs w:val="0"/>
          <w:sz w:val="24"/>
        </w:rPr>
      </w:pPr>
    </w:p>
    <w:p w:rsidR="006D6099" w:rsidRPr="005C7767" w:rsidRDefault="006D6099">
      <w:pPr>
        <w:pStyle w:val="Subtitle"/>
        <w:numPr>
          <w:ilvl w:val="0"/>
          <w:numId w:val="9"/>
        </w:numPr>
        <w:jc w:val="left"/>
        <w:rPr>
          <w:b w:val="0"/>
          <w:bCs w:val="0"/>
          <w:sz w:val="24"/>
        </w:rPr>
      </w:pPr>
      <w:r w:rsidRPr="005C7767">
        <w:rPr>
          <w:b w:val="0"/>
          <w:bCs w:val="0"/>
          <w:sz w:val="24"/>
        </w:rPr>
        <w:lastRenderedPageBreak/>
        <w:t>All electrical installations and equipment must meet applicable codes and safety standards, and be properly maintained.</w:t>
      </w:r>
    </w:p>
    <w:p w:rsidR="006D6099" w:rsidRPr="005C7767" w:rsidRDefault="006D6099">
      <w:pPr>
        <w:pStyle w:val="Subtitle"/>
        <w:jc w:val="left"/>
        <w:rPr>
          <w:b w:val="0"/>
          <w:bCs w:val="0"/>
          <w:sz w:val="24"/>
        </w:rPr>
      </w:pPr>
    </w:p>
    <w:p w:rsidR="006D6099" w:rsidRPr="005C7767" w:rsidRDefault="006D6099">
      <w:pPr>
        <w:pStyle w:val="Subtitle"/>
        <w:numPr>
          <w:ilvl w:val="0"/>
          <w:numId w:val="9"/>
        </w:numPr>
        <w:jc w:val="left"/>
        <w:rPr>
          <w:b w:val="0"/>
          <w:bCs w:val="0"/>
          <w:sz w:val="24"/>
        </w:rPr>
      </w:pPr>
      <w:r w:rsidRPr="005C7767">
        <w:rPr>
          <w:b w:val="0"/>
          <w:bCs w:val="0"/>
          <w:sz w:val="24"/>
        </w:rPr>
        <w:t>Only qualified personnel are authorized and allowed to work on electrical equipment.</w:t>
      </w:r>
    </w:p>
    <w:p w:rsidR="006D6099" w:rsidRPr="005C7767" w:rsidRDefault="006D6099">
      <w:pPr>
        <w:pStyle w:val="Subtitle"/>
        <w:jc w:val="left"/>
        <w:rPr>
          <w:b w:val="0"/>
          <w:bCs w:val="0"/>
          <w:sz w:val="24"/>
        </w:rPr>
      </w:pPr>
    </w:p>
    <w:p w:rsidR="006D6099" w:rsidRPr="005C7767" w:rsidRDefault="006D6099">
      <w:pPr>
        <w:pStyle w:val="Subtitle"/>
        <w:numPr>
          <w:ilvl w:val="0"/>
          <w:numId w:val="9"/>
        </w:numPr>
        <w:jc w:val="left"/>
        <w:rPr>
          <w:b w:val="0"/>
          <w:bCs w:val="0"/>
          <w:sz w:val="24"/>
        </w:rPr>
      </w:pPr>
      <w:r w:rsidRPr="005C7767">
        <w:rPr>
          <w:b w:val="0"/>
          <w:bCs w:val="0"/>
          <w:sz w:val="24"/>
        </w:rPr>
        <w:t>All equipment must be appropriately grounded and protected by GFCI.</w:t>
      </w:r>
    </w:p>
    <w:p w:rsidR="006D6099" w:rsidRPr="005C7767" w:rsidRDefault="006D6099">
      <w:pPr>
        <w:pStyle w:val="Subtitle"/>
        <w:jc w:val="left"/>
        <w:rPr>
          <w:b w:val="0"/>
          <w:bCs w:val="0"/>
          <w:sz w:val="24"/>
        </w:rPr>
      </w:pPr>
    </w:p>
    <w:p w:rsidR="006D6099" w:rsidRPr="005C7767" w:rsidRDefault="006D6099">
      <w:pPr>
        <w:pStyle w:val="Subtitle"/>
        <w:numPr>
          <w:ilvl w:val="0"/>
          <w:numId w:val="9"/>
        </w:numPr>
        <w:jc w:val="left"/>
        <w:rPr>
          <w:b w:val="0"/>
          <w:bCs w:val="0"/>
          <w:sz w:val="24"/>
        </w:rPr>
      </w:pPr>
      <w:r w:rsidRPr="005C7767">
        <w:rPr>
          <w:b w:val="0"/>
          <w:bCs w:val="0"/>
          <w:sz w:val="24"/>
        </w:rPr>
        <w:t>Circuits must be protected against excessive overload by fuses or GFCI circuit breakers of the correct type and capacity.</w:t>
      </w:r>
    </w:p>
    <w:p w:rsidR="006D6099" w:rsidRPr="005C7767" w:rsidRDefault="006D6099">
      <w:pPr>
        <w:pStyle w:val="Subtitle"/>
        <w:jc w:val="left"/>
        <w:rPr>
          <w:b w:val="0"/>
          <w:bCs w:val="0"/>
          <w:sz w:val="24"/>
        </w:rPr>
      </w:pPr>
    </w:p>
    <w:p w:rsidR="006D6099" w:rsidRPr="005C7767" w:rsidRDefault="006D6099">
      <w:pPr>
        <w:pStyle w:val="Subtitle"/>
        <w:numPr>
          <w:ilvl w:val="0"/>
          <w:numId w:val="9"/>
        </w:numPr>
        <w:jc w:val="left"/>
        <w:rPr>
          <w:b w:val="0"/>
          <w:bCs w:val="0"/>
          <w:sz w:val="24"/>
        </w:rPr>
      </w:pPr>
      <w:r w:rsidRPr="005C7767">
        <w:rPr>
          <w:b w:val="0"/>
          <w:bCs w:val="0"/>
          <w:sz w:val="24"/>
        </w:rPr>
        <w:t>Electric equipment and circuits must be provided with approved switches or other controls.  Switches and controls must be of approved design and construction, and must be properly installed.</w:t>
      </w:r>
    </w:p>
    <w:p w:rsidR="006D6099" w:rsidRPr="005C7767" w:rsidRDefault="006D6099">
      <w:pPr>
        <w:pStyle w:val="Subtitle"/>
        <w:jc w:val="left"/>
        <w:rPr>
          <w:b w:val="0"/>
          <w:bCs w:val="0"/>
          <w:sz w:val="24"/>
        </w:rPr>
      </w:pPr>
    </w:p>
    <w:p w:rsidR="006D6099" w:rsidRPr="005C7767" w:rsidRDefault="006D6099">
      <w:pPr>
        <w:pStyle w:val="Subtitle"/>
        <w:jc w:val="left"/>
        <w:rPr>
          <w:sz w:val="24"/>
          <w:u w:val="single"/>
        </w:rPr>
      </w:pPr>
    </w:p>
    <w:p w:rsidR="006D6099" w:rsidRPr="005C7767" w:rsidRDefault="006D6099">
      <w:pPr>
        <w:pStyle w:val="Subtitle"/>
        <w:jc w:val="left"/>
        <w:rPr>
          <w:sz w:val="24"/>
        </w:rPr>
      </w:pPr>
      <w:r w:rsidRPr="005C7767">
        <w:rPr>
          <w:sz w:val="24"/>
          <w:u w:val="single"/>
        </w:rPr>
        <w:t>LOCKOUT/TAGOUT SAFETY</w:t>
      </w:r>
    </w:p>
    <w:p w:rsidR="006D6099" w:rsidRPr="005C7767" w:rsidRDefault="006D6099">
      <w:pPr>
        <w:pStyle w:val="Subtitle"/>
        <w:jc w:val="left"/>
        <w:rPr>
          <w:b w:val="0"/>
          <w:bCs w:val="0"/>
          <w:sz w:val="24"/>
        </w:rPr>
      </w:pPr>
    </w:p>
    <w:p w:rsidR="006D6099" w:rsidRPr="005C7767" w:rsidRDefault="006D6099">
      <w:pPr>
        <w:pStyle w:val="Subtitle"/>
        <w:numPr>
          <w:ilvl w:val="0"/>
          <w:numId w:val="10"/>
        </w:numPr>
        <w:jc w:val="left"/>
        <w:rPr>
          <w:b w:val="0"/>
          <w:bCs w:val="0"/>
          <w:sz w:val="24"/>
        </w:rPr>
      </w:pPr>
      <w:r w:rsidRPr="005C7767">
        <w:rPr>
          <w:b w:val="0"/>
          <w:bCs w:val="0"/>
          <w:sz w:val="24"/>
        </w:rPr>
        <w:t xml:space="preserve">Contractors and </w:t>
      </w:r>
      <w:r w:rsidR="00774C01" w:rsidRPr="005C7767">
        <w:rPr>
          <w:b w:val="0"/>
          <w:bCs w:val="0"/>
          <w:sz w:val="24"/>
        </w:rPr>
        <w:t>VMFA</w:t>
      </w:r>
      <w:r w:rsidR="0078322A">
        <w:rPr>
          <w:b w:val="0"/>
          <w:bCs w:val="0"/>
          <w:sz w:val="24"/>
        </w:rPr>
        <w:t xml:space="preserve"> staff </w:t>
      </w:r>
      <w:r w:rsidR="0078322A" w:rsidRPr="005C7767">
        <w:rPr>
          <w:b w:val="0"/>
          <w:bCs w:val="0"/>
          <w:sz w:val="24"/>
        </w:rPr>
        <w:t>must</w:t>
      </w:r>
      <w:r w:rsidRPr="005C7767">
        <w:rPr>
          <w:b w:val="0"/>
          <w:bCs w:val="0"/>
          <w:sz w:val="24"/>
        </w:rPr>
        <w:t xml:space="preserve"> inform each other of their respective lockout/</w:t>
      </w:r>
      <w:proofErr w:type="spellStart"/>
      <w:r w:rsidRPr="005C7767">
        <w:rPr>
          <w:b w:val="0"/>
          <w:bCs w:val="0"/>
          <w:sz w:val="24"/>
        </w:rPr>
        <w:t>tagout</w:t>
      </w:r>
      <w:proofErr w:type="spellEnd"/>
      <w:r w:rsidRPr="005C7767">
        <w:rPr>
          <w:b w:val="0"/>
          <w:bCs w:val="0"/>
          <w:sz w:val="24"/>
        </w:rPr>
        <w:t xml:space="preserve"> procedures.</w:t>
      </w:r>
    </w:p>
    <w:p w:rsidR="006D6099" w:rsidRPr="005C7767" w:rsidRDefault="006D6099">
      <w:pPr>
        <w:pStyle w:val="Subtitle"/>
        <w:jc w:val="left"/>
        <w:rPr>
          <w:b w:val="0"/>
          <w:bCs w:val="0"/>
          <w:sz w:val="24"/>
        </w:rPr>
      </w:pPr>
    </w:p>
    <w:p w:rsidR="006D6099" w:rsidRPr="005C7767" w:rsidRDefault="006D6099">
      <w:pPr>
        <w:pStyle w:val="Subtitle"/>
        <w:numPr>
          <w:ilvl w:val="0"/>
          <w:numId w:val="10"/>
        </w:numPr>
        <w:jc w:val="left"/>
        <w:rPr>
          <w:b w:val="0"/>
          <w:bCs w:val="0"/>
          <w:sz w:val="24"/>
        </w:rPr>
      </w:pPr>
      <w:r w:rsidRPr="005C7767">
        <w:rPr>
          <w:b w:val="0"/>
          <w:bCs w:val="0"/>
          <w:sz w:val="24"/>
        </w:rPr>
        <w:t>Lockout/</w:t>
      </w:r>
      <w:proofErr w:type="spellStart"/>
      <w:r w:rsidRPr="005C7767">
        <w:rPr>
          <w:b w:val="0"/>
          <w:bCs w:val="0"/>
          <w:sz w:val="24"/>
        </w:rPr>
        <w:t>tagout</w:t>
      </w:r>
      <w:proofErr w:type="spellEnd"/>
      <w:r w:rsidRPr="005C7767">
        <w:rPr>
          <w:b w:val="0"/>
          <w:bCs w:val="0"/>
          <w:sz w:val="24"/>
        </w:rPr>
        <w:t xml:space="preserve"> procedures must be implemented in the following situations:</w:t>
      </w:r>
    </w:p>
    <w:p w:rsidR="006D6099" w:rsidRPr="005C7767" w:rsidRDefault="006D6099">
      <w:pPr>
        <w:pStyle w:val="Subtitle"/>
        <w:jc w:val="left"/>
        <w:rPr>
          <w:b w:val="0"/>
          <w:bCs w:val="0"/>
          <w:sz w:val="24"/>
        </w:rPr>
      </w:pPr>
    </w:p>
    <w:p w:rsidR="006D6099" w:rsidRPr="005C7767" w:rsidRDefault="006D6099">
      <w:pPr>
        <w:pStyle w:val="Subtitle"/>
        <w:numPr>
          <w:ilvl w:val="1"/>
          <w:numId w:val="3"/>
        </w:numPr>
        <w:jc w:val="left"/>
        <w:rPr>
          <w:b w:val="0"/>
          <w:bCs w:val="0"/>
          <w:sz w:val="24"/>
        </w:rPr>
      </w:pPr>
      <w:proofErr w:type="gramStart"/>
      <w:r w:rsidRPr="005C7767">
        <w:rPr>
          <w:b w:val="0"/>
          <w:bCs w:val="0"/>
          <w:sz w:val="24"/>
        </w:rPr>
        <w:t>Whenever service or maintenance is being performed on or around any machine or equipment where injury could result from unexpected start-up or the release of stored energy.</w:t>
      </w:r>
      <w:proofErr w:type="gramEnd"/>
    </w:p>
    <w:p w:rsidR="006D6099" w:rsidRPr="005C7767" w:rsidRDefault="006D6099">
      <w:pPr>
        <w:pStyle w:val="Subtitle"/>
        <w:numPr>
          <w:ilvl w:val="1"/>
          <w:numId w:val="3"/>
        </w:numPr>
        <w:jc w:val="left"/>
        <w:rPr>
          <w:b w:val="0"/>
          <w:bCs w:val="0"/>
          <w:sz w:val="24"/>
        </w:rPr>
      </w:pPr>
      <w:proofErr w:type="gramStart"/>
      <w:r w:rsidRPr="005C7767">
        <w:rPr>
          <w:b w:val="0"/>
          <w:bCs w:val="0"/>
          <w:sz w:val="24"/>
        </w:rPr>
        <w:t>Whenever new equipment or machinery is being installed.</w:t>
      </w:r>
      <w:proofErr w:type="gramEnd"/>
    </w:p>
    <w:p w:rsidR="006D6099" w:rsidRPr="005C7767" w:rsidRDefault="006D6099">
      <w:pPr>
        <w:pStyle w:val="Subtitle"/>
        <w:numPr>
          <w:ilvl w:val="1"/>
          <w:numId w:val="3"/>
        </w:numPr>
        <w:jc w:val="left"/>
        <w:rPr>
          <w:b w:val="0"/>
          <w:bCs w:val="0"/>
          <w:sz w:val="24"/>
        </w:rPr>
      </w:pPr>
      <w:r w:rsidRPr="005C7767">
        <w:rPr>
          <w:b w:val="0"/>
          <w:bCs w:val="0"/>
          <w:sz w:val="24"/>
        </w:rPr>
        <w:t>When a guard or other safety device must be bypassed or removed.</w:t>
      </w:r>
    </w:p>
    <w:p w:rsidR="006D6099" w:rsidRPr="005C7767" w:rsidRDefault="006D6099">
      <w:pPr>
        <w:pStyle w:val="Subtitle"/>
        <w:numPr>
          <w:ilvl w:val="1"/>
          <w:numId w:val="3"/>
        </w:numPr>
        <w:jc w:val="left"/>
        <w:rPr>
          <w:b w:val="0"/>
          <w:bCs w:val="0"/>
          <w:sz w:val="24"/>
        </w:rPr>
      </w:pPr>
      <w:r w:rsidRPr="005C7767">
        <w:rPr>
          <w:b w:val="0"/>
          <w:bCs w:val="0"/>
          <w:sz w:val="24"/>
        </w:rPr>
        <w:t>When anyone must place any part of his or her body where it could be caught by moving machinery or equipment.</w:t>
      </w:r>
    </w:p>
    <w:p w:rsidR="006D6099" w:rsidRPr="005C7767" w:rsidRDefault="006D6099">
      <w:pPr>
        <w:pStyle w:val="Subtitle"/>
        <w:jc w:val="left"/>
        <w:rPr>
          <w:b w:val="0"/>
          <w:bCs w:val="0"/>
          <w:sz w:val="24"/>
        </w:rPr>
      </w:pPr>
    </w:p>
    <w:p w:rsidR="006D6099" w:rsidRPr="005C7767" w:rsidRDefault="006D6099">
      <w:pPr>
        <w:pStyle w:val="Subtitle"/>
        <w:numPr>
          <w:ilvl w:val="0"/>
          <w:numId w:val="10"/>
        </w:numPr>
        <w:jc w:val="left"/>
        <w:rPr>
          <w:b w:val="0"/>
          <w:bCs w:val="0"/>
          <w:sz w:val="24"/>
        </w:rPr>
      </w:pPr>
      <w:r w:rsidRPr="005C7767">
        <w:rPr>
          <w:b w:val="0"/>
          <w:bCs w:val="0"/>
          <w:sz w:val="24"/>
        </w:rPr>
        <w:t xml:space="preserve">The established procedure of applying energy controls include specific actions that must be implemented in sequence.  These are briefly identified as follows:  </w:t>
      </w:r>
    </w:p>
    <w:p w:rsidR="006D6099" w:rsidRPr="005C7767" w:rsidRDefault="006D6099">
      <w:pPr>
        <w:pStyle w:val="Subtitle"/>
        <w:jc w:val="left"/>
        <w:rPr>
          <w:b w:val="0"/>
          <w:bCs w:val="0"/>
          <w:sz w:val="24"/>
        </w:rPr>
      </w:pPr>
    </w:p>
    <w:p w:rsidR="006D6099" w:rsidRPr="005C7767" w:rsidRDefault="0078322A">
      <w:pPr>
        <w:pStyle w:val="Subtitle"/>
        <w:numPr>
          <w:ilvl w:val="1"/>
          <w:numId w:val="10"/>
        </w:numPr>
        <w:jc w:val="left"/>
        <w:rPr>
          <w:b w:val="0"/>
          <w:bCs w:val="0"/>
          <w:sz w:val="24"/>
        </w:rPr>
      </w:pPr>
      <w:r>
        <w:rPr>
          <w:b w:val="0"/>
          <w:bCs w:val="0"/>
          <w:sz w:val="24"/>
        </w:rPr>
        <w:t>Notify VMFA Electrical Department</w:t>
      </w:r>
      <w:r w:rsidR="006D6099" w:rsidRPr="005C7767">
        <w:rPr>
          <w:b w:val="0"/>
          <w:bCs w:val="0"/>
          <w:sz w:val="24"/>
        </w:rPr>
        <w:t xml:space="preserve"> in advance of need.</w:t>
      </w:r>
    </w:p>
    <w:p w:rsidR="006D6099" w:rsidRPr="005C7767" w:rsidRDefault="006D6099">
      <w:pPr>
        <w:pStyle w:val="Subtitle"/>
        <w:numPr>
          <w:ilvl w:val="1"/>
          <w:numId w:val="10"/>
        </w:numPr>
        <w:jc w:val="left"/>
        <w:rPr>
          <w:b w:val="0"/>
          <w:bCs w:val="0"/>
          <w:sz w:val="24"/>
        </w:rPr>
      </w:pPr>
      <w:proofErr w:type="gramStart"/>
      <w:r w:rsidRPr="005C7767">
        <w:rPr>
          <w:b w:val="0"/>
          <w:bCs w:val="0"/>
          <w:sz w:val="24"/>
        </w:rPr>
        <w:t>Preparatio</w:t>
      </w:r>
      <w:r w:rsidR="00C57962" w:rsidRPr="005C7767">
        <w:rPr>
          <w:b w:val="0"/>
          <w:bCs w:val="0"/>
          <w:sz w:val="24"/>
        </w:rPr>
        <w:t xml:space="preserve">n for shutdown and notification </w:t>
      </w:r>
      <w:r w:rsidRPr="005C7767">
        <w:rPr>
          <w:b w:val="0"/>
          <w:bCs w:val="0"/>
          <w:sz w:val="24"/>
        </w:rPr>
        <w:t>of affected personnel.</w:t>
      </w:r>
      <w:proofErr w:type="gramEnd"/>
    </w:p>
    <w:p w:rsidR="006D6099" w:rsidRPr="005C7767" w:rsidRDefault="006D6099">
      <w:pPr>
        <w:pStyle w:val="Subtitle"/>
        <w:numPr>
          <w:ilvl w:val="1"/>
          <w:numId w:val="10"/>
        </w:numPr>
        <w:jc w:val="left"/>
        <w:rPr>
          <w:b w:val="0"/>
          <w:bCs w:val="0"/>
          <w:sz w:val="24"/>
        </w:rPr>
      </w:pPr>
      <w:r w:rsidRPr="005C7767">
        <w:rPr>
          <w:b w:val="0"/>
          <w:bCs w:val="0"/>
          <w:sz w:val="24"/>
        </w:rPr>
        <w:t>Shut down of ma</w:t>
      </w:r>
      <w:r w:rsidR="0078322A">
        <w:rPr>
          <w:b w:val="0"/>
          <w:bCs w:val="0"/>
          <w:sz w:val="24"/>
        </w:rPr>
        <w:t>chinery or equipment by VMFA staff.</w:t>
      </w:r>
    </w:p>
    <w:p w:rsidR="006D6099" w:rsidRPr="005C7767" w:rsidRDefault="006D6099">
      <w:pPr>
        <w:pStyle w:val="Subtitle"/>
        <w:numPr>
          <w:ilvl w:val="1"/>
          <w:numId w:val="10"/>
        </w:numPr>
        <w:jc w:val="left"/>
        <w:rPr>
          <w:b w:val="0"/>
          <w:bCs w:val="0"/>
          <w:sz w:val="24"/>
        </w:rPr>
      </w:pPr>
      <w:r w:rsidRPr="005C7767">
        <w:rPr>
          <w:b w:val="0"/>
          <w:bCs w:val="0"/>
          <w:sz w:val="24"/>
        </w:rPr>
        <w:t>Isolate machinery or equipment from its energy source.</w:t>
      </w:r>
    </w:p>
    <w:p w:rsidR="006D6099" w:rsidRPr="005C7767" w:rsidRDefault="00C57962">
      <w:pPr>
        <w:pStyle w:val="Subtitle"/>
        <w:numPr>
          <w:ilvl w:val="1"/>
          <w:numId w:val="10"/>
        </w:numPr>
        <w:jc w:val="left"/>
        <w:rPr>
          <w:b w:val="0"/>
          <w:bCs w:val="0"/>
          <w:sz w:val="24"/>
        </w:rPr>
      </w:pPr>
      <w:r w:rsidRPr="005C7767">
        <w:rPr>
          <w:b w:val="0"/>
          <w:bCs w:val="0"/>
          <w:sz w:val="24"/>
        </w:rPr>
        <w:t>Apply lockout/</w:t>
      </w:r>
      <w:proofErr w:type="spellStart"/>
      <w:r w:rsidRPr="005C7767">
        <w:rPr>
          <w:b w:val="0"/>
          <w:bCs w:val="0"/>
          <w:sz w:val="24"/>
        </w:rPr>
        <w:t>tagout</w:t>
      </w:r>
      <w:proofErr w:type="spellEnd"/>
      <w:r w:rsidRPr="005C7767">
        <w:rPr>
          <w:b w:val="0"/>
          <w:bCs w:val="0"/>
          <w:sz w:val="24"/>
        </w:rPr>
        <w:t xml:space="preserve"> </w:t>
      </w:r>
      <w:r w:rsidR="006D6099" w:rsidRPr="005C7767">
        <w:rPr>
          <w:b w:val="0"/>
          <w:bCs w:val="0"/>
          <w:sz w:val="24"/>
        </w:rPr>
        <w:t>devices.</w:t>
      </w:r>
    </w:p>
    <w:p w:rsidR="006D6099" w:rsidRPr="005C7767" w:rsidRDefault="006D6099">
      <w:pPr>
        <w:pStyle w:val="Subtitle"/>
        <w:numPr>
          <w:ilvl w:val="1"/>
          <w:numId w:val="10"/>
        </w:numPr>
        <w:jc w:val="left"/>
        <w:rPr>
          <w:b w:val="0"/>
          <w:bCs w:val="0"/>
          <w:sz w:val="24"/>
        </w:rPr>
      </w:pPr>
      <w:r w:rsidRPr="005C7767">
        <w:rPr>
          <w:b w:val="0"/>
          <w:bCs w:val="0"/>
          <w:sz w:val="24"/>
        </w:rPr>
        <w:t>Release or control any stored energy.</w:t>
      </w:r>
    </w:p>
    <w:p w:rsidR="006D6099" w:rsidRPr="005C7767" w:rsidRDefault="006D6099">
      <w:pPr>
        <w:pStyle w:val="Subtitle"/>
        <w:numPr>
          <w:ilvl w:val="1"/>
          <w:numId w:val="10"/>
        </w:numPr>
        <w:jc w:val="left"/>
        <w:rPr>
          <w:b w:val="0"/>
          <w:bCs w:val="0"/>
          <w:sz w:val="24"/>
        </w:rPr>
      </w:pPr>
      <w:r w:rsidRPr="005C7767">
        <w:rPr>
          <w:b w:val="0"/>
          <w:bCs w:val="0"/>
          <w:sz w:val="24"/>
        </w:rPr>
        <w:t>Test machinery or equipment to verify that all energy has been released or controlled.</w:t>
      </w:r>
    </w:p>
    <w:p w:rsidR="006D6099" w:rsidRPr="005C7767" w:rsidRDefault="006D6099">
      <w:pPr>
        <w:pStyle w:val="Subtitle"/>
        <w:numPr>
          <w:ilvl w:val="1"/>
          <w:numId w:val="10"/>
        </w:numPr>
        <w:jc w:val="left"/>
        <w:rPr>
          <w:b w:val="0"/>
          <w:bCs w:val="0"/>
          <w:sz w:val="24"/>
        </w:rPr>
      </w:pPr>
      <w:r w:rsidRPr="005C7767">
        <w:rPr>
          <w:b w:val="0"/>
          <w:bCs w:val="0"/>
          <w:sz w:val="24"/>
        </w:rPr>
        <w:t>Perform the work assessment or maintenance repair.</w:t>
      </w:r>
    </w:p>
    <w:p w:rsidR="006D6099" w:rsidRPr="005C7767" w:rsidRDefault="006D6099">
      <w:pPr>
        <w:pStyle w:val="Subtitle"/>
        <w:numPr>
          <w:ilvl w:val="1"/>
          <w:numId w:val="10"/>
        </w:numPr>
        <w:jc w:val="left"/>
        <w:rPr>
          <w:b w:val="0"/>
          <w:bCs w:val="0"/>
          <w:sz w:val="24"/>
        </w:rPr>
      </w:pPr>
      <w:r w:rsidRPr="005C7767">
        <w:rPr>
          <w:b w:val="0"/>
          <w:bCs w:val="0"/>
          <w:sz w:val="24"/>
        </w:rPr>
        <w:t>Prepare for startup of machinery or equipment and notify affected personnel.</w:t>
      </w:r>
    </w:p>
    <w:p w:rsidR="006D6099" w:rsidRPr="005C7767" w:rsidRDefault="006D6099">
      <w:pPr>
        <w:pStyle w:val="Subtitle"/>
        <w:numPr>
          <w:ilvl w:val="1"/>
          <w:numId w:val="10"/>
        </w:numPr>
        <w:jc w:val="left"/>
        <w:rPr>
          <w:b w:val="0"/>
          <w:bCs w:val="0"/>
          <w:sz w:val="24"/>
        </w:rPr>
      </w:pPr>
      <w:r w:rsidRPr="005C7767">
        <w:rPr>
          <w:b w:val="0"/>
          <w:bCs w:val="0"/>
          <w:sz w:val="24"/>
        </w:rPr>
        <w:t>Remove lockout/</w:t>
      </w:r>
      <w:proofErr w:type="spellStart"/>
      <w:r w:rsidRPr="005C7767">
        <w:rPr>
          <w:b w:val="0"/>
          <w:bCs w:val="0"/>
          <w:sz w:val="24"/>
        </w:rPr>
        <w:t>tagout</w:t>
      </w:r>
      <w:proofErr w:type="spellEnd"/>
      <w:r w:rsidRPr="005C7767">
        <w:rPr>
          <w:b w:val="0"/>
          <w:bCs w:val="0"/>
          <w:sz w:val="24"/>
        </w:rPr>
        <w:t xml:space="preserve"> devices.</w:t>
      </w:r>
    </w:p>
    <w:p w:rsidR="006D6099" w:rsidRPr="005C7767" w:rsidRDefault="0078322A">
      <w:pPr>
        <w:pStyle w:val="Subtitle"/>
        <w:numPr>
          <w:ilvl w:val="1"/>
          <w:numId w:val="10"/>
        </w:numPr>
        <w:jc w:val="left"/>
        <w:rPr>
          <w:b w:val="0"/>
          <w:bCs w:val="0"/>
          <w:sz w:val="24"/>
        </w:rPr>
      </w:pPr>
      <w:proofErr w:type="gramStart"/>
      <w:r>
        <w:rPr>
          <w:b w:val="0"/>
          <w:bCs w:val="0"/>
          <w:sz w:val="24"/>
        </w:rPr>
        <w:t>Startup machinery or equipment by VMFA staff.</w:t>
      </w:r>
      <w:proofErr w:type="gramEnd"/>
    </w:p>
    <w:p w:rsidR="006D6099" w:rsidRPr="005C7767" w:rsidRDefault="006D6099">
      <w:pPr>
        <w:pStyle w:val="Subtitle"/>
        <w:jc w:val="left"/>
        <w:rPr>
          <w:b w:val="0"/>
          <w:bCs w:val="0"/>
          <w:sz w:val="24"/>
        </w:rPr>
      </w:pPr>
    </w:p>
    <w:p w:rsidR="001818C8" w:rsidRDefault="001818C8">
      <w:pPr>
        <w:pStyle w:val="Subtitle"/>
        <w:jc w:val="left"/>
        <w:rPr>
          <w:sz w:val="24"/>
          <w:u w:val="single"/>
        </w:rPr>
      </w:pPr>
    </w:p>
    <w:p w:rsidR="006D6099" w:rsidRPr="005C7767" w:rsidRDefault="006D6099">
      <w:pPr>
        <w:pStyle w:val="Subtitle"/>
        <w:jc w:val="left"/>
        <w:rPr>
          <w:sz w:val="24"/>
        </w:rPr>
      </w:pPr>
      <w:r w:rsidRPr="005C7767">
        <w:rPr>
          <w:sz w:val="24"/>
          <w:u w:val="single"/>
        </w:rPr>
        <w:t>TOOLS AND EQUIPMENT</w:t>
      </w:r>
    </w:p>
    <w:p w:rsidR="006D6099" w:rsidRPr="005C7767" w:rsidRDefault="006D6099">
      <w:pPr>
        <w:pStyle w:val="Subtitle"/>
        <w:jc w:val="left"/>
        <w:rPr>
          <w:b w:val="0"/>
          <w:bCs w:val="0"/>
          <w:sz w:val="24"/>
        </w:rPr>
      </w:pPr>
    </w:p>
    <w:p w:rsidR="006D6099" w:rsidRPr="005C7767" w:rsidRDefault="006D6099">
      <w:pPr>
        <w:pStyle w:val="Subtitle"/>
        <w:numPr>
          <w:ilvl w:val="0"/>
          <w:numId w:val="11"/>
        </w:numPr>
        <w:jc w:val="left"/>
        <w:rPr>
          <w:b w:val="0"/>
          <w:bCs w:val="0"/>
          <w:sz w:val="24"/>
        </w:rPr>
      </w:pPr>
      <w:r w:rsidRPr="005C7767">
        <w:rPr>
          <w:b w:val="0"/>
          <w:bCs w:val="0"/>
          <w:sz w:val="24"/>
        </w:rPr>
        <w:t>Tools and equipment must be in good condition and meet applicable safety standards.</w:t>
      </w:r>
    </w:p>
    <w:p w:rsidR="006D6099" w:rsidRPr="005C7767" w:rsidRDefault="006D6099">
      <w:pPr>
        <w:pStyle w:val="Subtitle"/>
        <w:jc w:val="left"/>
        <w:rPr>
          <w:b w:val="0"/>
          <w:bCs w:val="0"/>
          <w:sz w:val="24"/>
        </w:rPr>
      </w:pPr>
    </w:p>
    <w:p w:rsidR="006D6099" w:rsidRPr="005C7767" w:rsidRDefault="00774C01">
      <w:pPr>
        <w:pStyle w:val="Subtitle"/>
        <w:numPr>
          <w:ilvl w:val="0"/>
          <w:numId w:val="11"/>
        </w:numPr>
        <w:jc w:val="left"/>
        <w:rPr>
          <w:b w:val="0"/>
          <w:bCs w:val="0"/>
          <w:sz w:val="24"/>
        </w:rPr>
      </w:pPr>
      <w:r w:rsidRPr="005C7767">
        <w:rPr>
          <w:b w:val="0"/>
          <w:bCs w:val="0"/>
          <w:sz w:val="24"/>
        </w:rPr>
        <w:t>VMFA</w:t>
      </w:r>
      <w:r w:rsidR="00D52F61">
        <w:rPr>
          <w:b w:val="0"/>
          <w:bCs w:val="0"/>
          <w:sz w:val="24"/>
        </w:rPr>
        <w:t xml:space="preserve"> tools and equipment must</w:t>
      </w:r>
      <w:r w:rsidR="006D6099" w:rsidRPr="005C7767">
        <w:rPr>
          <w:b w:val="0"/>
          <w:bCs w:val="0"/>
          <w:sz w:val="24"/>
        </w:rPr>
        <w:t xml:space="preserve"> not used </w:t>
      </w:r>
      <w:r w:rsidR="00ED49B5" w:rsidRPr="005C7767">
        <w:rPr>
          <w:b w:val="0"/>
          <w:bCs w:val="0"/>
          <w:sz w:val="24"/>
        </w:rPr>
        <w:t xml:space="preserve">by Contractor </w:t>
      </w:r>
      <w:r w:rsidR="006D6099" w:rsidRPr="005C7767">
        <w:rPr>
          <w:b w:val="0"/>
          <w:bCs w:val="0"/>
          <w:sz w:val="24"/>
        </w:rPr>
        <w:t xml:space="preserve">unless prior approval is obtained.  Required inspections for all </w:t>
      </w:r>
      <w:r w:rsidR="006D6099" w:rsidRPr="00591E92">
        <w:rPr>
          <w:b w:val="0"/>
          <w:bCs w:val="0"/>
          <w:sz w:val="24"/>
        </w:rPr>
        <w:t>tools</w:t>
      </w:r>
      <w:r w:rsidR="00591E92" w:rsidRPr="00591E92">
        <w:rPr>
          <w:b w:val="0"/>
          <w:bCs w:val="0"/>
          <w:sz w:val="24"/>
        </w:rPr>
        <w:t>/equipment</w:t>
      </w:r>
      <w:r w:rsidR="006D6099" w:rsidRPr="005C7767">
        <w:rPr>
          <w:b w:val="0"/>
          <w:bCs w:val="0"/>
          <w:sz w:val="24"/>
        </w:rPr>
        <w:t xml:space="preserve"> must be properly documented in accordance with 29 CFR 1910 and 29 CFR 1926.</w:t>
      </w:r>
    </w:p>
    <w:p w:rsidR="006D6099" w:rsidRPr="005C7767" w:rsidRDefault="006D6099">
      <w:pPr>
        <w:pStyle w:val="Subtitle"/>
        <w:jc w:val="left"/>
        <w:rPr>
          <w:b w:val="0"/>
          <w:bCs w:val="0"/>
          <w:sz w:val="24"/>
        </w:rPr>
      </w:pPr>
    </w:p>
    <w:p w:rsidR="002F2B10" w:rsidRPr="005C7767" w:rsidRDefault="002F2B10">
      <w:pPr>
        <w:pStyle w:val="Subtitle"/>
        <w:jc w:val="left"/>
        <w:rPr>
          <w:sz w:val="24"/>
          <w:u w:val="single"/>
        </w:rPr>
      </w:pPr>
    </w:p>
    <w:p w:rsidR="006D6099" w:rsidRPr="005C7767" w:rsidRDefault="006D6099">
      <w:pPr>
        <w:pStyle w:val="Subtitle"/>
        <w:jc w:val="left"/>
        <w:rPr>
          <w:sz w:val="24"/>
          <w:u w:val="single"/>
        </w:rPr>
      </w:pPr>
      <w:r w:rsidRPr="005C7767">
        <w:rPr>
          <w:sz w:val="24"/>
          <w:u w:val="single"/>
        </w:rPr>
        <w:t>WELDING AND CUTTING</w:t>
      </w:r>
      <w:r w:rsidR="00595E37" w:rsidRPr="005C7767">
        <w:rPr>
          <w:sz w:val="24"/>
          <w:u w:val="single"/>
        </w:rPr>
        <w:t xml:space="preserve"> (H</w:t>
      </w:r>
      <w:r w:rsidR="00C4299C" w:rsidRPr="005C7767">
        <w:rPr>
          <w:sz w:val="24"/>
          <w:u w:val="single"/>
        </w:rPr>
        <w:t>OT</w:t>
      </w:r>
      <w:r w:rsidR="00595E37" w:rsidRPr="005C7767">
        <w:rPr>
          <w:sz w:val="24"/>
          <w:u w:val="single"/>
        </w:rPr>
        <w:t xml:space="preserve"> W</w:t>
      </w:r>
      <w:r w:rsidR="00C4299C" w:rsidRPr="005C7767">
        <w:rPr>
          <w:sz w:val="24"/>
          <w:u w:val="single"/>
        </w:rPr>
        <w:t>ORK</w:t>
      </w:r>
      <w:r w:rsidR="00595E37" w:rsidRPr="005C7767">
        <w:rPr>
          <w:sz w:val="24"/>
          <w:u w:val="single"/>
        </w:rPr>
        <w:t>)</w:t>
      </w:r>
    </w:p>
    <w:p w:rsidR="00595E37" w:rsidRPr="005C7767" w:rsidRDefault="00595E37">
      <w:pPr>
        <w:pStyle w:val="Subtitle"/>
        <w:jc w:val="left"/>
        <w:rPr>
          <w:i/>
          <w:sz w:val="24"/>
        </w:rPr>
      </w:pPr>
    </w:p>
    <w:p w:rsidR="00595E37" w:rsidRDefault="006762A8">
      <w:pPr>
        <w:pStyle w:val="Subtitle"/>
        <w:jc w:val="left"/>
        <w:rPr>
          <w:b w:val="0"/>
          <w:sz w:val="24"/>
        </w:rPr>
      </w:pPr>
      <w:r w:rsidRPr="006762A8">
        <w:rPr>
          <w:b w:val="0"/>
          <w:sz w:val="24"/>
        </w:rPr>
        <w:t>H</w:t>
      </w:r>
      <w:r w:rsidR="00595E37" w:rsidRPr="006762A8">
        <w:rPr>
          <w:b w:val="0"/>
          <w:sz w:val="24"/>
        </w:rPr>
        <w:t>ot Work is defined as any job task or operation involving open flames or producing heat and/or sparks.  I</w:t>
      </w:r>
      <w:r w:rsidR="00097AB3" w:rsidRPr="006762A8">
        <w:rPr>
          <w:b w:val="0"/>
          <w:sz w:val="24"/>
        </w:rPr>
        <w:t>t i</w:t>
      </w:r>
      <w:r w:rsidR="00595E37" w:rsidRPr="006762A8">
        <w:rPr>
          <w:b w:val="0"/>
          <w:sz w:val="24"/>
        </w:rPr>
        <w:t>ncludes</w:t>
      </w:r>
      <w:r w:rsidR="00097AB3" w:rsidRPr="006762A8">
        <w:rPr>
          <w:b w:val="0"/>
          <w:sz w:val="24"/>
        </w:rPr>
        <w:t>,</w:t>
      </w:r>
      <w:r w:rsidR="00595E37" w:rsidRPr="006762A8">
        <w:rPr>
          <w:b w:val="0"/>
          <w:sz w:val="24"/>
        </w:rPr>
        <w:t xml:space="preserve"> but</w:t>
      </w:r>
      <w:r w:rsidR="00097AB3" w:rsidRPr="006762A8">
        <w:rPr>
          <w:b w:val="0"/>
          <w:sz w:val="24"/>
        </w:rPr>
        <w:t xml:space="preserve"> is</w:t>
      </w:r>
      <w:r w:rsidR="00595E37" w:rsidRPr="006762A8">
        <w:rPr>
          <w:b w:val="0"/>
          <w:sz w:val="24"/>
        </w:rPr>
        <w:t xml:space="preserve"> not limited </w:t>
      </w:r>
      <w:r w:rsidR="002F2B10" w:rsidRPr="006762A8">
        <w:rPr>
          <w:b w:val="0"/>
          <w:sz w:val="24"/>
        </w:rPr>
        <w:t>to</w:t>
      </w:r>
      <w:r w:rsidR="00097AB3" w:rsidRPr="006762A8">
        <w:rPr>
          <w:b w:val="0"/>
          <w:sz w:val="24"/>
        </w:rPr>
        <w:t>,</w:t>
      </w:r>
      <w:r w:rsidR="002F2B10" w:rsidRPr="006762A8">
        <w:rPr>
          <w:b w:val="0"/>
          <w:sz w:val="24"/>
        </w:rPr>
        <w:t xml:space="preserve"> </w:t>
      </w:r>
      <w:r w:rsidR="00595E37" w:rsidRPr="006762A8">
        <w:rPr>
          <w:b w:val="0"/>
          <w:sz w:val="24"/>
        </w:rPr>
        <w:t>welding and open flames, burning, brazing, cutting, soldering, torch applied roofing, resistance welding, riveting, open flame space heating, abrasive blasting, or spark producing operations.</w:t>
      </w:r>
    </w:p>
    <w:p w:rsidR="0078322A" w:rsidRDefault="0078322A">
      <w:pPr>
        <w:pStyle w:val="Subtitle"/>
        <w:jc w:val="left"/>
        <w:rPr>
          <w:b w:val="0"/>
          <w:sz w:val="24"/>
        </w:rPr>
      </w:pPr>
    </w:p>
    <w:p w:rsidR="0078322A" w:rsidRPr="0078322A" w:rsidRDefault="0078322A">
      <w:pPr>
        <w:pStyle w:val="Subtitle"/>
        <w:jc w:val="left"/>
        <w:rPr>
          <w:sz w:val="24"/>
        </w:rPr>
      </w:pPr>
      <w:r>
        <w:rPr>
          <w:sz w:val="24"/>
          <w:u w:val="single"/>
        </w:rPr>
        <w:t>NOTE:</w:t>
      </w:r>
      <w:r>
        <w:rPr>
          <w:sz w:val="24"/>
        </w:rPr>
        <w:t xml:space="preserve"> Obtain a VMFA Hot Work Permit if no other means for doing the job task can be done without hot work.</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Ensure that adequate ventilat</w:t>
      </w:r>
      <w:r w:rsidR="006F2AA7" w:rsidRPr="005C7767">
        <w:rPr>
          <w:b w:val="0"/>
          <w:bCs w:val="0"/>
          <w:sz w:val="24"/>
        </w:rPr>
        <w:t xml:space="preserve">ion is provided for all hot work </w:t>
      </w:r>
      <w:r w:rsidRPr="005C7767">
        <w:rPr>
          <w:b w:val="0"/>
          <w:bCs w:val="0"/>
          <w:sz w:val="24"/>
        </w:rPr>
        <w:t>operations.</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Ensure that all applicable safety guidelines are followed when operating and storing welding equipment.</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If welding or cutting cannot be performed in a location away from combustible or flammable materials (35 feet or closer), the materials should be moved to a safe location or protected with fl</w:t>
      </w:r>
      <w:r w:rsidR="00CE71E1" w:rsidRPr="005C7767">
        <w:rPr>
          <w:b w:val="0"/>
          <w:bCs w:val="0"/>
          <w:sz w:val="24"/>
        </w:rPr>
        <w:t xml:space="preserve">ameproof covers to prevent heat and sparks from </w:t>
      </w:r>
      <w:r w:rsidRPr="005C7767">
        <w:rPr>
          <w:b w:val="0"/>
          <w:bCs w:val="0"/>
          <w:sz w:val="24"/>
        </w:rPr>
        <w:t>coming in contact with them.</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 xml:space="preserve">Whenever there are floor or wall openings, holes, cracks, open doorways, or open windows that cannot be closed, precautions must be taken so that combustible and flammable materials will not be exposed to sparks </w:t>
      </w:r>
      <w:proofErr w:type="gramStart"/>
      <w:r w:rsidRPr="005C7767">
        <w:rPr>
          <w:b w:val="0"/>
          <w:bCs w:val="0"/>
          <w:sz w:val="24"/>
        </w:rPr>
        <w:t>which</w:t>
      </w:r>
      <w:proofErr w:type="gramEnd"/>
      <w:r w:rsidRPr="005C7767">
        <w:rPr>
          <w:b w:val="0"/>
          <w:bCs w:val="0"/>
          <w:sz w:val="24"/>
        </w:rPr>
        <w:t xml:space="preserve"> might pass through the openings.</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Suitable fire extinguishing equipment must be readily available for use in the event of an emergency.</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Fire watchers must be pre</w:t>
      </w:r>
      <w:r w:rsidR="0078322A">
        <w:rPr>
          <w:b w:val="0"/>
          <w:bCs w:val="0"/>
          <w:sz w:val="24"/>
        </w:rPr>
        <w:t>sent whenever hot work</w:t>
      </w:r>
      <w:r w:rsidRPr="005C7767">
        <w:rPr>
          <w:b w:val="0"/>
          <w:bCs w:val="0"/>
          <w:sz w:val="24"/>
        </w:rPr>
        <w:t xml:space="preserve"> is performed in locations where other than a minor fire might develop.  A fire watch must be maintained for at least 30 minutes after the </w:t>
      </w:r>
      <w:r w:rsidR="0078322A">
        <w:rPr>
          <w:b w:val="0"/>
          <w:bCs w:val="0"/>
          <w:sz w:val="24"/>
        </w:rPr>
        <w:t>completion of hot work</w:t>
      </w:r>
      <w:r w:rsidRPr="005C7767">
        <w:rPr>
          <w:b w:val="0"/>
          <w:bCs w:val="0"/>
          <w:sz w:val="24"/>
        </w:rPr>
        <w:t xml:space="preserve"> operations to detect and extinguish possible smoldering fires.</w:t>
      </w:r>
    </w:p>
    <w:p w:rsidR="006D6099" w:rsidRPr="005C7767" w:rsidRDefault="006D6099">
      <w:pPr>
        <w:pStyle w:val="Subtitle"/>
        <w:jc w:val="left"/>
        <w:rPr>
          <w:b w:val="0"/>
          <w:bCs w:val="0"/>
          <w:sz w:val="24"/>
        </w:rPr>
      </w:pPr>
    </w:p>
    <w:p w:rsidR="006D6099" w:rsidRPr="006762A8" w:rsidRDefault="006D6099">
      <w:pPr>
        <w:pStyle w:val="Subtitle"/>
        <w:numPr>
          <w:ilvl w:val="0"/>
          <w:numId w:val="12"/>
        </w:numPr>
        <w:jc w:val="left"/>
        <w:rPr>
          <w:b w:val="0"/>
          <w:bCs w:val="0"/>
          <w:sz w:val="24"/>
        </w:rPr>
      </w:pPr>
      <w:r w:rsidRPr="006762A8">
        <w:rPr>
          <w:b w:val="0"/>
          <w:bCs w:val="0"/>
          <w:sz w:val="24"/>
        </w:rPr>
        <w:t xml:space="preserve">When </w:t>
      </w:r>
      <w:r w:rsidR="0081741E" w:rsidRPr="006762A8">
        <w:rPr>
          <w:b w:val="0"/>
          <w:bCs w:val="0"/>
          <w:sz w:val="24"/>
        </w:rPr>
        <w:t>neither the object to be welded nor</w:t>
      </w:r>
      <w:r w:rsidRPr="006762A8">
        <w:rPr>
          <w:b w:val="0"/>
          <w:bCs w:val="0"/>
          <w:sz w:val="24"/>
        </w:rPr>
        <w:t xml:space="preserve"> the fire </w:t>
      </w:r>
      <w:r w:rsidR="0081741E" w:rsidRPr="006762A8">
        <w:rPr>
          <w:b w:val="0"/>
          <w:bCs w:val="0"/>
          <w:sz w:val="24"/>
        </w:rPr>
        <w:t>hazards near</w:t>
      </w:r>
      <w:r w:rsidR="006F2AA7" w:rsidRPr="006762A8">
        <w:rPr>
          <w:b w:val="0"/>
          <w:bCs w:val="0"/>
          <w:sz w:val="24"/>
        </w:rPr>
        <w:t xml:space="preserve"> the hot work</w:t>
      </w:r>
      <w:r w:rsidRPr="006762A8">
        <w:rPr>
          <w:b w:val="0"/>
          <w:bCs w:val="0"/>
          <w:sz w:val="24"/>
        </w:rPr>
        <w:t xml:space="preserve"> operation </w:t>
      </w:r>
      <w:r w:rsidR="00CE71E1" w:rsidRPr="006762A8">
        <w:rPr>
          <w:b w:val="0"/>
          <w:bCs w:val="0"/>
          <w:sz w:val="24"/>
        </w:rPr>
        <w:t>can</w:t>
      </w:r>
      <w:r w:rsidRPr="006762A8">
        <w:rPr>
          <w:b w:val="0"/>
          <w:bCs w:val="0"/>
          <w:sz w:val="24"/>
        </w:rPr>
        <w:t xml:space="preserve"> be moved to a safe location, the </w:t>
      </w:r>
      <w:r w:rsidR="009A69A3" w:rsidRPr="006762A8">
        <w:rPr>
          <w:b w:val="0"/>
          <w:bCs w:val="0"/>
          <w:sz w:val="24"/>
        </w:rPr>
        <w:t>Building and Grounds supervision</w:t>
      </w:r>
      <w:r w:rsidR="00CE71E1" w:rsidRPr="006762A8">
        <w:rPr>
          <w:b w:val="0"/>
          <w:bCs w:val="0"/>
          <w:sz w:val="24"/>
        </w:rPr>
        <w:t xml:space="preserve"> </w:t>
      </w:r>
      <w:r w:rsidRPr="006762A8">
        <w:rPr>
          <w:b w:val="0"/>
          <w:bCs w:val="0"/>
          <w:sz w:val="24"/>
          <w:u w:val="single"/>
        </w:rPr>
        <w:t>must</w:t>
      </w:r>
      <w:r w:rsidR="0078322A">
        <w:rPr>
          <w:b w:val="0"/>
          <w:bCs w:val="0"/>
          <w:sz w:val="24"/>
        </w:rPr>
        <w:t xml:space="preserve"> inspect the hot work</w:t>
      </w:r>
      <w:r w:rsidRPr="006762A8">
        <w:rPr>
          <w:b w:val="0"/>
          <w:bCs w:val="0"/>
          <w:sz w:val="24"/>
        </w:rPr>
        <w:t xml:space="preserve"> area and issue a “hot work </w:t>
      </w:r>
      <w:r w:rsidR="0078322A">
        <w:rPr>
          <w:b w:val="0"/>
          <w:bCs w:val="0"/>
          <w:sz w:val="24"/>
        </w:rPr>
        <w:t>permit,” authorizing the hot work</w:t>
      </w:r>
      <w:r w:rsidRPr="006762A8">
        <w:rPr>
          <w:b w:val="0"/>
          <w:bCs w:val="0"/>
          <w:sz w:val="24"/>
        </w:rPr>
        <w:t xml:space="preserve"> operation.</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If possible, a clear space in accordance with 29 CFR 1910 and 29 CFR 1926 must be maintained between welding operations and any combustible or flammable materials.</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No welding, cutting, or other hot work should be performed on any drums, barrels, tanks, or other containers until they have been thoroughly cleaned, tested, and certified, free of any flammable or toxic residue by properly trained personnel.</w:t>
      </w:r>
    </w:p>
    <w:p w:rsidR="006D6099" w:rsidRPr="005C7767" w:rsidRDefault="006D6099">
      <w:pPr>
        <w:pStyle w:val="Subtitle"/>
        <w:jc w:val="left"/>
        <w:rPr>
          <w:b w:val="0"/>
          <w:bCs w:val="0"/>
          <w:sz w:val="24"/>
        </w:rPr>
      </w:pPr>
    </w:p>
    <w:p w:rsidR="006D6099" w:rsidRPr="005C7767" w:rsidRDefault="006D6099">
      <w:pPr>
        <w:pStyle w:val="Subtitle"/>
        <w:numPr>
          <w:ilvl w:val="0"/>
          <w:numId w:val="12"/>
        </w:numPr>
        <w:jc w:val="left"/>
        <w:rPr>
          <w:b w:val="0"/>
          <w:bCs w:val="0"/>
          <w:sz w:val="24"/>
        </w:rPr>
      </w:pPr>
      <w:r w:rsidRPr="005C7767">
        <w:rPr>
          <w:b w:val="0"/>
          <w:bCs w:val="0"/>
          <w:sz w:val="24"/>
        </w:rPr>
        <w:t>No welding, cutting or other hot work should be performed in confined spaces unless all applicable safety precautions have been employed.</w:t>
      </w:r>
    </w:p>
    <w:p w:rsidR="006D6099" w:rsidRPr="005C7767" w:rsidRDefault="006D6099">
      <w:pPr>
        <w:pStyle w:val="Subtitle"/>
        <w:jc w:val="left"/>
        <w:rPr>
          <w:b w:val="0"/>
          <w:bCs w:val="0"/>
          <w:sz w:val="24"/>
        </w:rPr>
      </w:pPr>
    </w:p>
    <w:p w:rsidR="00C4299C" w:rsidRPr="005C7767" w:rsidRDefault="00C4299C">
      <w:pPr>
        <w:pStyle w:val="Subtitle"/>
        <w:jc w:val="left"/>
        <w:rPr>
          <w:b w:val="0"/>
          <w:bCs w:val="0"/>
          <w:sz w:val="24"/>
        </w:rPr>
      </w:pPr>
    </w:p>
    <w:p w:rsidR="006D6099" w:rsidRPr="005C7767" w:rsidRDefault="006D6099">
      <w:pPr>
        <w:pStyle w:val="Subtitle"/>
        <w:jc w:val="left"/>
        <w:rPr>
          <w:sz w:val="24"/>
        </w:rPr>
      </w:pPr>
      <w:r w:rsidRPr="005C7767">
        <w:rPr>
          <w:sz w:val="24"/>
          <w:u w:val="single"/>
        </w:rPr>
        <w:t>CONFINED SPACES</w:t>
      </w:r>
    </w:p>
    <w:p w:rsidR="006D6099" w:rsidRPr="005C7767" w:rsidRDefault="006D6099">
      <w:pPr>
        <w:pStyle w:val="Subtitle"/>
        <w:jc w:val="left"/>
        <w:rPr>
          <w:b w:val="0"/>
          <w:bCs w:val="0"/>
          <w:sz w:val="16"/>
        </w:rPr>
      </w:pPr>
    </w:p>
    <w:p w:rsidR="006D6099" w:rsidRPr="005C7767" w:rsidRDefault="006F2AA7" w:rsidP="00C4299C">
      <w:pPr>
        <w:pStyle w:val="Subtitle"/>
        <w:numPr>
          <w:ilvl w:val="0"/>
          <w:numId w:val="26"/>
        </w:numPr>
        <w:ind w:left="360"/>
        <w:jc w:val="left"/>
        <w:rPr>
          <w:b w:val="0"/>
          <w:bCs w:val="0"/>
          <w:sz w:val="24"/>
        </w:rPr>
      </w:pPr>
      <w:r w:rsidRPr="005C7767">
        <w:rPr>
          <w:b w:val="0"/>
          <w:bCs w:val="0"/>
          <w:sz w:val="24"/>
        </w:rPr>
        <w:t xml:space="preserve">Confined Spaces at VMFA have been labeled with danger signs identifying them as “Permit </w:t>
      </w:r>
      <w:proofErr w:type="gramStart"/>
      <w:r w:rsidRPr="005C7767">
        <w:rPr>
          <w:b w:val="0"/>
          <w:bCs w:val="0"/>
          <w:sz w:val="24"/>
        </w:rPr>
        <w:t>Req</w:t>
      </w:r>
      <w:r w:rsidR="00C4299C" w:rsidRPr="005C7767">
        <w:rPr>
          <w:b w:val="0"/>
          <w:bCs w:val="0"/>
          <w:sz w:val="24"/>
        </w:rPr>
        <w:t>uired</w:t>
      </w:r>
      <w:proofErr w:type="gramEnd"/>
      <w:r w:rsidR="00C4299C" w:rsidRPr="005C7767">
        <w:rPr>
          <w:b w:val="0"/>
          <w:bCs w:val="0"/>
          <w:sz w:val="24"/>
        </w:rPr>
        <w:t>” or “Non-Permit Required.”</w:t>
      </w:r>
    </w:p>
    <w:p w:rsidR="00C4299C" w:rsidRPr="005C7767" w:rsidRDefault="00C4299C" w:rsidP="00C4299C">
      <w:pPr>
        <w:pStyle w:val="Subtitle"/>
        <w:ind w:left="360" w:hanging="360"/>
        <w:jc w:val="left"/>
        <w:rPr>
          <w:b w:val="0"/>
          <w:bCs w:val="0"/>
          <w:sz w:val="24"/>
        </w:rPr>
      </w:pPr>
    </w:p>
    <w:p w:rsidR="00C4299C" w:rsidRPr="005C7767" w:rsidRDefault="006F2AA7" w:rsidP="00C4299C">
      <w:pPr>
        <w:pStyle w:val="Subtitle"/>
        <w:numPr>
          <w:ilvl w:val="0"/>
          <w:numId w:val="26"/>
        </w:numPr>
        <w:ind w:left="360"/>
        <w:jc w:val="left"/>
        <w:rPr>
          <w:b w:val="0"/>
          <w:bCs w:val="0"/>
          <w:sz w:val="24"/>
        </w:rPr>
      </w:pPr>
      <w:r w:rsidRPr="005C7767">
        <w:rPr>
          <w:b w:val="0"/>
          <w:bCs w:val="0"/>
          <w:sz w:val="24"/>
        </w:rPr>
        <w:lastRenderedPageBreak/>
        <w:t>Based on the job task</w:t>
      </w:r>
      <w:r w:rsidR="002F2B10" w:rsidRPr="005C7767">
        <w:rPr>
          <w:b w:val="0"/>
          <w:bCs w:val="0"/>
          <w:sz w:val="24"/>
        </w:rPr>
        <w:t>,</w:t>
      </w:r>
      <w:r w:rsidRPr="005C7767">
        <w:rPr>
          <w:b w:val="0"/>
          <w:bCs w:val="0"/>
          <w:sz w:val="24"/>
        </w:rPr>
        <w:t xml:space="preserve"> these designations could change based on the hazard introduced by the job task.</w:t>
      </w:r>
    </w:p>
    <w:p w:rsidR="00C4299C" w:rsidRPr="005C7767" w:rsidRDefault="00C4299C" w:rsidP="00C4299C">
      <w:pPr>
        <w:pStyle w:val="ListParagraph"/>
        <w:ind w:left="360" w:hanging="360"/>
        <w:rPr>
          <w:b/>
          <w:bCs/>
        </w:rPr>
      </w:pPr>
    </w:p>
    <w:p w:rsidR="00C4299C" w:rsidRPr="005C7767" w:rsidRDefault="002F2B10" w:rsidP="00C4299C">
      <w:pPr>
        <w:pStyle w:val="Subtitle"/>
        <w:numPr>
          <w:ilvl w:val="0"/>
          <w:numId w:val="26"/>
        </w:numPr>
        <w:ind w:left="360"/>
        <w:jc w:val="left"/>
        <w:rPr>
          <w:b w:val="0"/>
          <w:bCs w:val="0"/>
          <w:sz w:val="24"/>
        </w:rPr>
      </w:pPr>
      <w:r w:rsidRPr="005C7767">
        <w:rPr>
          <w:b w:val="0"/>
          <w:bCs w:val="0"/>
          <w:sz w:val="24"/>
        </w:rPr>
        <w:t>The Contractors</w:t>
      </w:r>
      <w:r w:rsidR="006F2AA7" w:rsidRPr="005C7767">
        <w:rPr>
          <w:b w:val="0"/>
          <w:bCs w:val="0"/>
          <w:sz w:val="24"/>
        </w:rPr>
        <w:t xml:space="preserve"> “Competent Person” for confined spaces must consult with the “VMFA Assigned Project Safety Coordinator” prior to the job task beginning.</w:t>
      </w:r>
    </w:p>
    <w:p w:rsidR="00C4299C" w:rsidRPr="005C7767" w:rsidRDefault="00C4299C" w:rsidP="00C4299C">
      <w:pPr>
        <w:pStyle w:val="ListParagraph"/>
        <w:ind w:left="360" w:hanging="360"/>
        <w:rPr>
          <w:b/>
          <w:bCs/>
        </w:rPr>
      </w:pPr>
    </w:p>
    <w:p w:rsidR="00C4299C" w:rsidRPr="005C7767" w:rsidRDefault="002F2B10" w:rsidP="00C4299C">
      <w:pPr>
        <w:pStyle w:val="Subtitle"/>
        <w:numPr>
          <w:ilvl w:val="0"/>
          <w:numId w:val="26"/>
        </w:numPr>
        <w:ind w:left="360"/>
        <w:jc w:val="left"/>
        <w:rPr>
          <w:b w:val="0"/>
          <w:bCs w:val="0"/>
          <w:sz w:val="24"/>
        </w:rPr>
      </w:pPr>
      <w:r w:rsidRPr="005C7767">
        <w:rPr>
          <w:b w:val="0"/>
          <w:bCs w:val="0"/>
          <w:sz w:val="24"/>
        </w:rPr>
        <w:t>The C</w:t>
      </w:r>
      <w:r w:rsidR="006F2AA7" w:rsidRPr="005C7767">
        <w:rPr>
          <w:b w:val="0"/>
          <w:bCs w:val="0"/>
          <w:sz w:val="24"/>
        </w:rPr>
        <w:t>ontractor’s “Competent Person” is responsible for following the OSHA requirements for confined space as identified in OSHA 1910.</w:t>
      </w:r>
      <w:r w:rsidR="002C6266" w:rsidRPr="005C7767">
        <w:rPr>
          <w:b w:val="0"/>
          <w:bCs w:val="0"/>
          <w:sz w:val="24"/>
        </w:rPr>
        <w:t>146,</w:t>
      </w:r>
      <w:r w:rsidR="006F2AA7" w:rsidRPr="005C7767">
        <w:rPr>
          <w:b w:val="0"/>
          <w:bCs w:val="0"/>
          <w:sz w:val="24"/>
        </w:rPr>
        <w:t xml:space="preserve"> 1926.</w:t>
      </w:r>
      <w:r w:rsidR="002C6266" w:rsidRPr="005C7767">
        <w:rPr>
          <w:b w:val="0"/>
          <w:bCs w:val="0"/>
          <w:sz w:val="24"/>
        </w:rPr>
        <w:t>21 and VOSH 16VAC25-140.</w:t>
      </w:r>
    </w:p>
    <w:p w:rsidR="00C4299C" w:rsidRPr="005C7767" w:rsidRDefault="00C4299C" w:rsidP="00C4299C">
      <w:pPr>
        <w:pStyle w:val="ListParagraph"/>
        <w:ind w:left="360" w:hanging="360"/>
        <w:rPr>
          <w:b/>
          <w:bCs/>
        </w:rPr>
      </w:pPr>
    </w:p>
    <w:p w:rsidR="006F2AA7" w:rsidRPr="005C7767" w:rsidRDefault="006F2AA7" w:rsidP="00C4299C">
      <w:pPr>
        <w:pStyle w:val="Subtitle"/>
        <w:numPr>
          <w:ilvl w:val="0"/>
          <w:numId w:val="26"/>
        </w:numPr>
        <w:ind w:left="360"/>
        <w:jc w:val="left"/>
        <w:rPr>
          <w:b w:val="0"/>
          <w:bCs w:val="0"/>
          <w:sz w:val="24"/>
        </w:rPr>
      </w:pPr>
      <w:r w:rsidRPr="005C7767">
        <w:rPr>
          <w:b w:val="0"/>
          <w:bCs w:val="0"/>
          <w:sz w:val="24"/>
        </w:rPr>
        <w:t xml:space="preserve">If the confined space entry must be stopped for any safety concern or reason the “VMFA Assigned Project Safety Coordinator” must be immediately notified.  The “VMFA Project Safety </w:t>
      </w:r>
      <w:r w:rsidR="00B401DF" w:rsidRPr="005C7767">
        <w:rPr>
          <w:b w:val="0"/>
          <w:bCs w:val="0"/>
          <w:sz w:val="24"/>
        </w:rPr>
        <w:t>Coordinator” must notify the VMFA Safety and Health Coordinator or designee.</w:t>
      </w:r>
    </w:p>
    <w:p w:rsidR="006D6099" w:rsidRPr="005C7767" w:rsidRDefault="006D6099" w:rsidP="00C4299C">
      <w:pPr>
        <w:pStyle w:val="Subtitle"/>
        <w:ind w:left="360" w:hanging="360"/>
        <w:jc w:val="left"/>
        <w:rPr>
          <w:b w:val="0"/>
          <w:bCs w:val="0"/>
          <w:sz w:val="24"/>
        </w:rPr>
      </w:pPr>
    </w:p>
    <w:p w:rsidR="00CE71E1" w:rsidRPr="005C7767" w:rsidRDefault="00CE71E1">
      <w:pPr>
        <w:pStyle w:val="Subtitle"/>
        <w:jc w:val="left"/>
        <w:rPr>
          <w:sz w:val="24"/>
          <w:u w:val="single"/>
        </w:rPr>
      </w:pPr>
    </w:p>
    <w:p w:rsidR="006D6099" w:rsidRPr="005C7767" w:rsidRDefault="006D6099" w:rsidP="00C4299C">
      <w:pPr>
        <w:pStyle w:val="Subtitle"/>
        <w:keepNext/>
        <w:keepLines/>
        <w:jc w:val="left"/>
        <w:rPr>
          <w:sz w:val="24"/>
        </w:rPr>
      </w:pPr>
      <w:r w:rsidRPr="005C7767">
        <w:rPr>
          <w:sz w:val="24"/>
          <w:u w:val="single"/>
        </w:rPr>
        <w:t>HAZARD COMMUNICATION</w:t>
      </w:r>
    </w:p>
    <w:p w:rsidR="006D6099" w:rsidRPr="005C7767" w:rsidRDefault="006D6099">
      <w:pPr>
        <w:pStyle w:val="Subtitle"/>
        <w:jc w:val="left"/>
        <w:rPr>
          <w:b w:val="0"/>
          <w:bCs w:val="0"/>
          <w:sz w:val="24"/>
        </w:rPr>
      </w:pPr>
    </w:p>
    <w:p w:rsidR="006D6099" w:rsidRPr="005C7767" w:rsidRDefault="006D6099">
      <w:pPr>
        <w:pStyle w:val="Subtitle"/>
        <w:numPr>
          <w:ilvl w:val="0"/>
          <w:numId w:val="14"/>
        </w:numPr>
        <w:jc w:val="left"/>
        <w:rPr>
          <w:b w:val="0"/>
          <w:bCs w:val="0"/>
          <w:sz w:val="24"/>
        </w:rPr>
      </w:pPr>
      <w:r w:rsidRPr="005C7767">
        <w:rPr>
          <w:b w:val="0"/>
          <w:bCs w:val="0"/>
          <w:sz w:val="24"/>
        </w:rPr>
        <w:t xml:space="preserve">Each </w:t>
      </w:r>
      <w:r w:rsidR="0092019D" w:rsidRPr="005C7767">
        <w:rPr>
          <w:b w:val="0"/>
          <w:bCs w:val="0"/>
          <w:sz w:val="24"/>
        </w:rPr>
        <w:t>Contractor</w:t>
      </w:r>
      <w:r w:rsidRPr="005C7767">
        <w:rPr>
          <w:b w:val="0"/>
          <w:bCs w:val="0"/>
          <w:sz w:val="24"/>
        </w:rPr>
        <w:t xml:space="preserve"> or subcontractor must provide to </w:t>
      </w:r>
      <w:r w:rsidR="00774C01" w:rsidRPr="005C7767">
        <w:rPr>
          <w:b w:val="0"/>
          <w:bCs w:val="0"/>
          <w:sz w:val="24"/>
        </w:rPr>
        <w:t>VMFA</w:t>
      </w:r>
      <w:r w:rsidR="00C57962" w:rsidRPr="005C7767">
        <w:rPr>
          <w:b w:val="0"/>
          <w:bCs w:val="0"/>
          <w:sz w:val="24"/>
        </w:rPr>
        <w:t xml:space="preserve"> Safety Data S</w:t>
      </w:r>
      <w:r w:rsidR="002F2B10" w:rsidRPr="005C7767">
        <w:rPr>
          <w:b w:val="0"/>
          <w:bCs w:val="0"/>
          <w:sz w:val="24"/>
        </w:rPr>
        <w:t>heets (</w:t>
      </w:r>
      <w:r w:rsidRPr="005C7767">
        <w:rPr>
          <w:b w:val="0"/>
          <w:bCs w:val="0"/>
          <w:sz w:val="24"/>
        </w:rPr>
        <w:t>SDS) for any hazardous chemical or substances that they will bring to the jobsite.</w:t>
      </w:r>
    </w:p>
    <w:p w:rsidR="006D6099" w:rsidRPr="005C7767" w:rsidRDefault="006D6099">
      <w:pPr>
        <w:pStyle w:val="Subtitle"/>
        <w:jc w:val="left"/>
        <w:rPr>
          <w:b w:val="0"/>
          <w:bCs w:val="0"/>
          <w:sz w:val="24"/>
        </w:rPr>
      </w:pPr>
    </w:p>
    <w:p w:rsidR="006D6099" w:rsidRPr="005C7767" w:rsidRDefault="006D6099">
      <w:pPr>
        <w:pStyle w:val="Subtitle"/>
        <w:numPr>
          <w:ilvl w:val="0"/>
          <w:numId w:val="14"/>
        </w:numPr>
        <w:jc w:val="left"/>
        <w:rPr>
          <w:b w:val="0"/>
          <w:bCs w:val="0"/>
          <w:sz w:val="24"/>
        </w:rPr>
      </w:pPr>
      <w:r w:rsidRPr="005C7767">
        <w:rPr>
          <w:b w:val="0"/>
          <w:bCs w:val="0"/>
          <w:sz w:val="24"/>
        </w:rPr>
        <w:t>All containers of hazardous chemicals and substances (liquids, solids, or gases) must be clearly labeled to indicate the chemical or substance.</w:t>
      </w:r>
    </w:p>
    <w:p w:rsidR="006D6099" w:rsidRPr="005C7767" w:rsidRDefault="006D6099">
      <w:pPr>
        <w:pStyle w:val="Subtitle"/>
        <w:jc w:val="left"/>
        <w:rPr>
          <w:b w:val="0"/>
          <w:bCs w:val="0"/>
          <w:sz w:val="24"/>
        </w:rPr>
      </w:pPr>
    </w:p>
    <w:p w:rsidR="006D6099" w:rsidRPr="005C7767" w:rsidRDefault="006D6099">
      <w:pPr>
        <w:pStyle w:val="Subtitle"/>
        <w:numPr>
          <w:ilvl w:val="0"/>
          <w:numId w:val="14"/>
        </w:numPr>
        <w:jc w:val="left"/>
        <w:rPr>
          <w:b w:val="0"/>
          <w:bCs w:val="0"/>
          <w:sz w:val="24"/>
        </w:rPr>
      </w:pPr>
      <w:r w:rsidRPr="005C7767">
        <w:rPr>
          <w:b w:val="0"/>
          <w:bCs w:val="0"/>
          <w:sz w:val="24"/>
        </w:rPr>
        <w:t>All hazardous chemicals and substances must be stored in approved containers and be under direct supervision and removed from the inside of the facility at the end of each work day.</w:t>
      </w:r>
    </w:p>
    <w:p w:rsidR="00B401DF" w:rsidRPr="005C7767" w:rsidRDefault="00B401DF" w:rsidP="00B401DF">
      <w:pPr>
        <w:pStyle w:val="ListParagraph"/>
        <w:rPr>
          <w:b/>
          <w:bCs/>
        </w:rPr>
      </w:pPr>
    </w:p>
    <w:p w:rsidR="00B401DF" w:rsidRPr="005C7767" w:rsidRDefault="00B401DF">
      <w:pPr>
        <w:pStyle w:val="Subtitle"/>
        <w:numPr>
          <w:ilvl w:val="0"/>
          <w:numId w:val="14"/>
        </w:numPr>
        <w:jc w:val="left"/>
        <w:rPr>
          <w:b w:val="0"/>
          <w:bCs w:val="0"/>
          <w:sz w:val="24"/>
        </w:rPr>
      </w:pPr>
      <w:r w:rsidRPr="005C7767">
        <w:rPr>
          <w:b w:val="0"/>
          <w:bCs w:val="0"/>
          <w:sz w:val="24"/>
        </w:rPr>
        <w:t xml:space="preserve">The “VMFA Project Safety </w:t>
      </w:r>
      <w:r w:rsidR="002F2B10" w:rsidRPr="005C7767">
        <w:rPr>
          <w:b w:val="0"/>
          <w:bCs w:val="0"/>
          <w:sz w:val="24"/>
        </w:rPr>
        <w:t>Coordinator” has the responsibility</w:t>
      </w:r>
      <w:r w:rsidRPr="005C7767">
        <w:rPr>
          <w:b w:val="0"/>
          <w:bCs w:val="0"/>
          <w:sz w:val="24"/>
        </w:rPr>
        <w:t xml:space="preserve"> to inform the Contractor’s Safety Representative of the chemical hazards in this area and t</w:t>
      </w:r>
      <w:r w:rsidR="002F2B10" w:rsidRPr="005C7767">
        <w:rPr>
          <w:b w:val="0"/>
          <w:bCs w:val="0"/>
          <w:sz w:val="24"/>
        </w:rPr>
        <w:t xml:space="preserve">he location of the chemical(s) </w:t>
      </w:r>
      <w:r w:rsidRPr="005C7767">
        <w:rPr>
          <w:b w:val="0"/>
          <w:bCs w:val="0"/>
          <w:sz w:val="24"/>
        </w:rPr>
        <w:t>SDS for the Contractor to review.</w:t>
      </w:r>
    </w:p>
    <w:p w:rsidR="00B401DF" w:rsidRPr="005C7767" w:rsidRDefault="00B401DF" w:rsidP="00B401DF">
      <w:pPr>
        <w:pStyle w:val="ListParagraph"/>
        <w:rPr>
          <w:b/>
          <w:bCs/>
        </w:rPr>
      </w:pPr>
    </w:p>
    <w:p w:rsidR="00B401DF" w:rsidRPr="006762A8" w:rsidRDefault="00B401DF" w:rsidP="00C4299C">
      <w:pPr>
        <w:pStyle w:val="Subtitle"/>
        <w:jc w:val="left"/>
        <w:rPr>
          <w:b w:val="0"/>
          <w:bCs w:val="0"/>
          <w:sz w:val="24"/>
        </w:rPr>
      </w:pPr>
      <w:r w:rsidRPr="006762A8">
        <w:rPr>
          <w:b w:val="0"/>
          <w:bCs w:val="0"/>
          <w:sz w:val="24"/>
        </w:rPr>
        <w:t xml:space="preserve">NOTE: VMFA does </w:t>
      </w:r>
      <w:r w:rsidRPr="006762A8">
        <w:rPr>
          <w:b w:val="0"/>
          <w:bCs w:val="0"/>
          <w:sz w:val="24"/>
          <w:u w:val="single"/>
        </w:rPr>
        <w:t xml:space="preserve">not </w:t>
      </w:r>
      <w:r w:rsidRPr="006762A8">
        <w:rPr>
          <w:b w:val="0"/>
          <w:bCs w:val="0"/>
          <w:sz w:val="24"/>
        </w:rPr>
        <w:t xml:space="preserve">have chemicals on site that fall under OSHA’s Process Safety Management </w:t>
      </w:r>
      <w:r w:rsidR="00B15F2B" w:rsidRPr="006762A8">
        <w:rPr>
          <w:b w:val="0"/>
          <w:bCs w:val="0"/>
          <w:sz w:val="24"/>
        </w:rPr>
        <w:t xml:space="preserve">(1910.119) </w:t>
      </w:r>
      <w:r w:rsidRPr="006762A8">
        <w:rPr>
          <w:b w:val="0"/>
          <w:bCs w:val="0"/>
          <w:sz w:val="24"/>
        </w:rPr>
        <w:t>regulation.</w:t>
      </w:r>
    </w:p>
    <w:p w:rsidR="00B401DF" w:rsidRPr="005C7767" w:rsidRDefault="00B401DF" w:rsidP="00B401DF">
      <w:pPr>
        <w:pStyle w:val="Subtitle"/>
        <w:ind w:left="360"/>
        <w:jc w:val="left"/>
        <w:rPr>
          <w:bCs w:val="0"/>
          <w:sz w:val="24"/>
        </w:rPr>
      </w:pPr>
    </w:p>
    <w:p w:rsidR="00B401DF" w:rsidRPr="005C7767" w:rsidRDefault="00B401DF" w:rsidP="00B401DF">
      <w:pPr>
        <w:pStyle w:val="Subtitle"/>
        <w:ind w:left="360"/>
        <w:jc w:val="left"/>
        <w:rPr>
          <w:bCs w:val="0"/>
          <w:sz w:val="24"/>
        </w:rPr>
      </w:pPr>
    </w:p>
    <w:p w:rsidR="0078322A" w:rsidRDefault="0078322A" w:rsidP="00B401DF">
      <w:pPr>
        <w:pStyle w:val="Subtitle"/>
        <w:jc w:val="left"/>
        <w:rPr>
          <w:bCs w:val="0"/>
          <w:sz w:val="24"/>
          <w:u w:val="single"/>
        </w:rPr>
      </w:pPr>
    </w:p>
    <w:p w:rsidR="00B401DF" w:rsidRPr="005C7767" w:rsidRDefault="00B401DF" w:rsidP="00B401DF">
      <w:pPr>
        <w:pStyle w:val="Subtitle"/>
        <w:jc w:val="left"/>
        <w:rPr>
          <w:bCs w:val="0"/>
          <w:sz w:val="24"/>
          <w:u w:val="single"/>
        </w:rPr>
      </w:pPr>
      <w:r w:rsidRPr="005C7767">
        <w:rPr>
          <w:bCs w:val="0"/>
          <w:sz w:val="24"/>
          <w:u w:val="single"/>
        </w:rPr>
        <w:t>FALL PROTECTION</w:t>
      </w:r>
    </w:p>
    <w:p w:rsidR="00B401DF" w:rsidRPr="005C7767" w:rsidRDefault="00B401DF" w:rsidP="00B401DF">
      <w:pPr>
        <w:pStyle w:val="Subtitle"/>
        <w:jc w:val="left"/>
        <w:rPr>
          <w:bCs w:val="0"/>
          <w:sz w:val="24"/>
          <w:u w:val="single"/>
        </w:rPr>
      </w:pPr>
    </w:p>
    <w:p w:rsidR="00B401DF" w:rsidRPr="005C7767" w:rsidRDefault="00B401DF" w:rsidP="00097AB3">
      <w:pPr>
        <w:pStyle w:val="Subtitle"/>
        <w:numPr>
          <w:ilvl w:val="0"/>
          <w:numId w:val="19"/>
        </w:numPr>
        <w:ind w:left="360"/>
        <w:jc w:val="left"/>
        <w:rPr>
          <w:b w:val="0"/>
          <w:bCs w:val="0"/>
          <w:sz w:val="24"/>
        </w:rPr>
      </w:pPr>
      <w:r w:rsidRPr="005C7767">
        <w:rPr>
          <w:b w:val="0"/>
          <w:bCs w:val="0"/>
          <w:sz w:val="24"/>
        </w:rPr>
        <w:t>VMFA does not have any identified and cert</w:t>
      </w:r>
      <w:r w:rsidR="00364AD4" w:rsidRPr="005C7767">
        <w:rPr>
          <w:b w:val="0"/>
          <w:bCs w:val="0"/>
          <w:sz w:val="24"/>
        </w:rPr>
        <w:t>ified fall hazard control system(s)</w:t>
      </w:r>
      <w:r w:rsidRPr="005C7767">
        <w:rPr>
          <w:b w:val="0"/>
          <w:bCs w:val="0"/>
          <w:sz w:val="24"/>
        </w:rPr>
        <w:t xml:space="preserve"> system or anchorage points.</w:t>
      </w:r>
    </w:p>
    <w:p w:rsidR="00097AB3" w:rsidRPr="005C7767" w:rsidRDefault="00097AB3" w:rsidP="00097AB3">
      <w:pPr>
        <w:pStyle w:val="Subtitle"/>
        <w:ind w:left="360" w:hanging="360"/>
        <w:jc w:val="left"/>
        <w:rPr>
          <w:b w:val="0"/>
          <w:bCs w:val="0"/>
          <w:sz w:val="24"/>
        </w:rPr>
      </w:pPr>
    </w:p>
    <w:p w:rsidR="00B401DF" w:rsidRPr="005C7767" w:rsidRDefault="00364AD4" w:rsidP="00097AB3">
      <w:pPr>
        <w:pStyle w:val="Subtitle"/>
        <w:numPr>
          <w:ilvl w:val="0"/>
          <w:numId w:val="19"/>
        </w:numPr>
        <w:ind w:left="360"/>
        <w:jc w:val="left"/>
        <w:rPr>
          <w:b w:val="0"/>
          <w:bCs w:val="0"/>
          <w:sz w:val="24"/>
        </w:rPr>
      </w:pPr>
      <w:r w:rsidRPr="005C7767">
        <w:rPr>
          <w:b w:val="0"/>
          <w:bCs w:val="0"/>
          <w:sz w:val="24"/>
        </w:rPr>
        <w:t xml:space="preserve"> Fall protection is required when:</w:t>
      </w:r>
    </w:p>
    <w:p w:rsidR="00097AB3" w:rsidRPr="005C7767" w:rsidRDefault="00097AB3" w:rsidP="006762A8">
      <w:pPr>
        <w:pStyle w:val="Subtitle"/>
        <w:tabs>
          <w:tab w:val="left" w:pos="1080"/>
        </w:tabs>
        <w:ind w:left="720"/>
        <w:jc w:val="left"/>
        <w:rPr>
          <w:b w:val="0"/>
          <w:bCs w:val="0"/>
          <w:sz w:val="24"/>
        </w:rPr>
      </w:pPr>
      <w:r w:rsidRPr="005C7767">
        <w:rPr>
          <w:b w:val="0"/>
          <w:bCs w:val="0"/>
          <w:sz w:val="24"/>
        </w:rPr>
        <w:t>1.</w:t>
      </w:r>
      <w:r w:rsidRPr="005C7767">
        <w:rPr>
          <w:b w:val="0"/>
          <w:bCs w:val="0"/>
          <w:sz w:val="24"/>
        </w:rPr>
        <w:tab/>
      </w:r>
      <w:r w:rsidR="00364AD4" w:rsidRPr="005C7767">
        <w:rPr>
          <w:b w:val="0"/>
          <w:bCs w:val="0"/>
          <w:sz w:val="24"/>
        </w:rPr>
        <w:t>Working on unappro</w:t>
      </w:r>
      <w:r w:rsidR="006762A8">
        <w:rPr>
          <w:b w:val="0"/>
          <w:bCs w:val="0"/>
          <w:sz w:val="24"/>
        </w:rPr>
        <w:t>ved platforms or surfaces 4</w:t>
      </w:r>
      <w:r w:rsidR="00364AD4" w:rsidRPr="005C7767">
        <w:rPr>
          <w:b w:val="0"/>
          <w:bCs w:val="0"/>
          <w:sz w:val="24"/>
        </w:rPr>
        <w:t xml:space="preserve"> feet or greater</w:t>
      </w:r>
      <w:r w:rsidR="00D52F61">
        <w:rPr>
          <w:b w:val="0"/>
          <w:bCs w:val="0"/>
          <w:sz w:val="24"/>
        </w:rPr>
        <w:t>.</w:t>
      </w:r>
    </w:p>
    <w:p w:rsidR="00364AD4" w:rsidRPr="005C7767" w:rsidRDefault="00097AB3" w:rsidP="006762A8">
      <w:pPr>
        <w:pStyle w:val="Subtitle"/>
        <w:tabs>
          <w:tab w:val="left" w:pos="1080"/>
        </w:tabs>
        <w:ind w:left="720"/>
        <w:jc w:val="left"/>
        <w:rPr>
          <w:b w:val="0"/>
          <w:bCs w:val="0"/>
          <w:sz w:val="24"/>
        </w:rPr>
      </w:pPr>
      <w:r w:rsidRPr="005C7767">
        <w:rPr>
          <w:b w:val="0"/>
          <w:bCs w:val="0"/>
          <w:sz w:val="24"/>
        </w:rPr>
        <w:t>2.</w:t>
      </w:r>
      <w:r w:rsidRPr="005C7767">
        <w:rPr>
          <w:b w:val="0"/>
          <w:bCs w:val="0"/>
          <w:sz w:val="24"/>
        </w:rPr>
        <w:tab/>
      </w:r>
      <w:r w:rsidR="00364AD4" w:rsidRPr="005C7767">
        <w:rPr>
          <w:b w:val="0"/>
          <w:bCs w:val="0"/>
          <w:sz w:val="24"/>
        </w:rPr>
        <w:t xml:space="preserve">Working within </w:t>
      </w:r>
      <w:r w:rsidR="002C6266" w:rsidRPr="005C7767">
        <w:rPr>
          <w:b w:val="0"/>
          <w:bCs w:val="0"/>
          <w:sz w:val="24"/>
        </w:rPr>
        <w:t>6</w:t>
      </w:r>
      <w:r w:rsidR="00364AD4" w:rsidRPr="005C7767">
        <w:rPr>
          <w:b w:val="0"/>
          <w:bCs w:val="0"/>
          <w:sz w:val="24"/>
        </w:rPr>
        <w:t xml:space="preserve"> feet of an unprotected roof edge</w:t>
      </w:r>
      <w:r w:rsidR="00D52F61">
        <w:rPr>
          <w:b w:val="0"/>
          <w:bCs w:val="0"/>
          <w:sz w:val="24"/>
        </w:rPr>
        <w:t>.</w:t>
      </w:r>
    </w:p>
    <w:p w:rsidR="00097AB3" w:rsidRPr="005C7767" w:rsidRDefault="00097AB3" w:rsidP="00097AB3">
      <w:pPr>
        <w:pStyle w:val="Subtitle"/>
        <w:ind w:left="360" w:hanging="360"/>
        <w:jc w:val="left"/>
        <w:rPr>
          <w:b w:val="0"/>
          <w:bCs w:val="0"/>
          <w:sz w:val="24"/>
        </w:rPr>
      </w:pPr>
    </w:p>
    <w:p w:rsidR="00364AD4" w:rsidRPr="005C7767" w:rsidRDefault="00097AB3" w:rsidP="00097AB3">
      <w:pPr>
        <w:pStyle w:val="Subtitle"/>
        <w:numPr>
          <w:ilvl w:val="0"/>
          <w:numId w:val="19"/>
        </w:numPr>
        <w:ind w:left="360"/>
        <w:jc w:val="left"/>
        <w:rPr>
          <w:b w:val="0"/>
          <w:bCs w:val="0"/>
          <w:sz w:val="24"/>
        </w:rPr>
      </w:pPr>
      <w:r w:rsidRPr="005C7767">
        <w:rPr>
          <w:b w:val="0"/>
          <w:bCs w:val="0"/>
          <w:sz w:val="24"/>
        </w:rPr>
        <w:t>Contractor Fall Protection “Competent</w:t>
      </w:r>
      <w:r w:rsidR="00364AD4" w:rsidRPr="005C7767">
        <w:rPr>
          <w:b w:val="0"/>
          <w:bCs w:val="0"/>
          <w:sz w:val="24"/>
        </w:rPr>
        <w:t xml:space="preserve"> Person” is responsible for reviewing all fall protection job tasks for compliance to OSHA standards for fall protection. </w:t>
      </w:r>
    </w:p>
    <w:p w:rsidR="002B576A" w:rsidRPr="005C7767" w:rsidRDefault="002B576A" w:rsidP="002B576A">
      <w:pPr>
        <w:pStyle w:val="Subtitle"/>
        <w:jc w:val="left"/>
        <w:rPr>
          <w:b w:val="0"/>
          <w:bCs w:val="0"/>
          <w:sz w:val="24"/>
        </w:rPr>
      </w:pPr>
    </w:p>
    <w:p w:rsidR="00C4299C" w:rsidRPr="005C7767" w:rsidRDefault="00C4299C" w:rsidP="002B576A">
      <w:pPr>
        <w:pStyle w:val="Subtitle"/>
        <w:jc w:val="left"/>
        <w:rPr>
          <w:b w:val="0"/>
          <w:bCs w:val="0"/>
          <w:sz w:val="24"/>
        </w:rPr>
      </w:pPr>
    </w:p>
    <w:p w:rsidR="002B576A" w:rsidRPr="005C7767" w:rsidRDefault="002B576A" w:rsidP="002B576A">
      <w:pPr>
        <w:pStyle w:val="Subtitle"/>
        <w:jc w:val="left"/>
        <w:rPr>
          <w:bCs w:val="0"/>
          <w:sz w:val="24"/>
          <w:u w:val="single"/>
        </w:rPr>
      </w:pPr>
      <w:r w:rsidRPr="005C7767">
        <w:rPr>
          <w:bCs w:val="0"/>
          <w:sz w:val="24"/>
          <w:u w:val="single"/>
        </w:rPr>
        <w:t>HAZARDOUS WASTE</w:t>
      </w:r>
    </w:p>
    <w:p w:rsidR="002B576A" w:rsidRPr="005C7767" w:rsidRDefault="002B576A" w:rsidP="002B576A">
      <w:pPr>
        <w:pStyle w:val="Subtitle"/>
        <w:jc w:val="left"/>
        <w:rPr>
          <w:bCs w:val="0"/>
          <w:sz w:val="24"/>
          <w:u w:val="single"/>
        </w:rPr>
      </w:pPr>
    </w:p>
    <w:p w:rsidR="002B576A" w:rsidRPr="005C7767" w:rsidRDefault="002B576A" w:rsidP="00097AB3">
      <w:pPr>
        <w:pStyle w:val="Subtitle"/>
        <w:numPr>
          <w:ilvl w:val="0"/>
          <w:numId w:val="27"/>
        </w:numPr>
        <w:ind w:left="360"/>
        <w:jc w:val="left"/>
        <w:rPr>
          <w:bCs w:val="0"/>
          <w:sz w:val="24"/>
          <w:u w:val="single"/>
        </w:rPr>
      </w:pPr>
      <w:r w:rsidRPr="005C7767">
        <w:rPr>
          <w:b w:val="0"/>
          <w:bCs w:val="0"/>
          <w:sz w:val="24"/>
        </w:rPr>
        <w:t xml:space="preserve">Any hazardous waste generated must be removed from the site and disposed of in a manner consistent with all applicable state and federal regulations.  Chemicals </w:t>
      </w:r>
      <w:r w:rsidRPr="005C7767">
        <w:rPr>
          <w:b w:val="0"/>
          <w:bCs w:val="0"/>
          <w:sz w:val="24"/>
          <w:u w:val="single"/>
        </w:rPr>
        <w:t xml:space="preserve">cannot </w:t>
      </w:r>
      <w:r w:rsidRPr="005C7767">
        <w:rPr>
          <w:b w:val="0"/>
          <w:bCs w:val="0"/>
          <w:sz w:val="24"/>
        </w:rPr>
        <w:t>be dumped into sewer or sink drains.</w:t>
      </w:r>
    </w:p>
    <w:p w:rsidR="00FF69DD" w:rsidRPr="005C7767" w:rsidRDefault="00FF69DD" w:rsidP="00FF69DD">
      <w:pPr>
        <w:pStyle w:val="Subtitle"/>
        <w:jc w:val="left"/>
        <w:rPr>
          <w:b w:val="0"/>
          <w:bCs w:val="0"/>
          <w:sz w:val="24"/>
        </w:rPr>
      </w:pPr>
    </w:p>
    <w:p w:rsidR="003F6552" w:rsidRPr="005C7767" w:rsidRDefault="003F6552" w:rsidP="00FF69DD">
      <w:pPr>
        <w:pStyle w:val="Subtitle"/>
        <w:jc w:val="left"/>
        <w:rPr>
          <w:bCs w:val="0"/>
          <w:sz w:val="24"/>
          <w:u w:val="single"/>
        </w:rPr>
      </w:pPr>
    </w:p>
    <w:p w:rsidR="00FF69DD" w:rsidRPr="005C7767" w:rsidRDefault="00FF69DD" w:rsidP="00FF69DD">
      <w:pPr>
        <w:pStyle w:val="Subtitle"/>
        <w:jc w:val="left"/>
        <w:rPr>
          <w:bCs w:val="0"/>
          <w:sz w:val="24"/>
          <w:u w:val="single"/>
        </w:rPr>
      </w:pPr>
      <w:r w:rsidRPr="005C7767">
        <w:rPr>
          <w:bCs w:val="0"/>
          <w:sz w:val="24"/>
          <w:u w:val="single"/>
        </w:rPr>
        <w:t>PERSONAL PROTECTIVE EQUIPMENT (PPE)</w:t>
      </w:r>
    </w:p>
    <w:p w:rsidR="00FF69DD" w:rsidRPr="005C7767" w:rsidRDefault="00FF69DD" w:rsidP="00FF69DD">
      <w:pPr>
        <w:pStyle w:val="Subtitle"/>
        <w:jc w:val="left"/>
        <w:rPr>
          <w:bCs w:val="0"/>
          <w:sz w:val="24"/>
          <w:u w:val="single"/>
        </w:rPr>
      </w:pPr>
    </w:p>
    <w:p w:rsidR="00FF69DD" w:rsidRPr="005C7767" w:rsidRDefault="00FF69DD" w:rsidP="00097AB3">
      <w:pPr>
        <w:pStyle w:val="Subtitle"/>
        <w:numPr>
          <w:ilvl w:val="0"/>
          <w:numId w:val="23"/>
        </w:numPr>
        <w:tabs>
          <w:tab w:val="left" w:pos="360"/>
        </w:tabs>
        <w:ind w:left="360"/>
        <w:jc w:val="left"/>
        <w:rPr>
          <w:b w:val="0"/>
          <w:bCs w:val="0"/>
          <w:sz w:val="24"/>
        </w:rPr>
      </w:pPr>
      <w:r w:rsidRPr="005C7767">
        <w:rPr>
          <w:b w:val="0"/>
          <w:bCs w:val="0"/>
          <w:sz w:val="24"/>
        </w:rPr>
        <w:t xml:space="preserve"> VMFA does not have any currently designated areas for specific PPE.  VMFA PPE requirements are identified by task requirements.</w:t>
      </w:r>
    </w:p>
    <w:p w:rsidR="00097AB3" w:rsidRPr="005C7767" w:rsidRDefault="00097AB3" w:rsidP="00097AB3">
      <w:pPr>
        <w:pStyle w:val="Subtitle"/>
        <w:tabs>
          <w:tab w:val="left" w:pos="360"/>
        </w:tabs>
        <w:ind w:left="360"/>
        <w:jc w:val="left"/>
        <w:rPr>
          <w:b w:val="0"/>
          <w:bCs w:val="0"/>
          <w:sz w:val="24"/>
        </w:rPr>
      </w:pPr>
    </w:p>
    <w:p w:rsidR="00097AB3" w:rsidRPr="005C7767" w:rsidRDefault="0078322A" w:rsidP="00097AB3">
      <w:pPr>
        <w:pStyle w:val="Subtitle"/>
        <w:numPr>
          <w:ilvl w:val="0"/>
          <w:numId w:val="23"/>
        </w:numPr>
        <w:ind w:left="360"/>
        <w:jc w:val="left"/>
        <w:rPr>
          <w:b w:val="0"/>
          <w:bCs w:val="0"/>
          <w:sz w:val="24"/>
        </w:rPr>
      </w:pPr>
      <w:r>
        <w:rPr>
          <w:b w:val="0"/>
          <w:bCs w:val="0"/>
          <w:sz w:val="24"/>
        </w:rPr>
        <w:t>If working for 1 hour</w:t>
      </w:r>
      <w:r w:rsidR="00FF69DD" w:rsidRPr="005C7767">
        <w:rPr>
          <w:b w:val="0"/>
          <w:bCs w:val="0"/>
          <w:sz w:val="24"/>
        </w:rPr>
        <w:t xml:space="preserve"> or more in the South Wing Chiller Room with process equipment operating</w:t>
      </w:r>
      <w:r w:rsidR="003F6552" w:rsidRPr="005C7767">
        <w:rPr>
          <w:b w:val="0"/>
          <w:bCs w:val="0"/>
          <w:sz w:val="24"/>
        </w:rPr>
        <w:t>,</w:t>
      </w:r>
      <w:r w:rsidR="00FF69DD" w:rsidRPr="005C7767">
        <w:rPr>
          <w:b w:val="0"/>
          <w:bCs w:val="0"/>
          <w:sz w:val="24"/>
        </w:rPr>
        <w:t xml:space="preserve"> then hearing protection is needed.  Walking through this area without hearing protection is permitted.</w:t>
      </w:r>
    </w:p>
    <w:p w:rsidR="00097AB3" w:rsidRPr="005C7767" w:rsidRDefault="00097AB3" w:rsidP="00097AB3">
      <w:pPr>
        <w:pStyle w:val="ListParagraph"/>
        <w:rPr>
          <w:b/>
          <w:bCs/>
        </w:rPr>
      </w:pPr>
    </w:p>
    <w:p w:rsidR="00FF69DD" w:rsidRPr="005C7767" w:rsidRDefault="003F6552" w:rsidP="00097AB3">
      <w:pPr>
        <w:pStyle w:val="Subtitle"/>
        <w:numPr>
          <w:ilvl w:val="0"/>
          <w:numId w:val="23"/>
        </w:numPr>
        <w:ind w:left="360"/>
        <w:jc w:val="left"/>
        <w:rPr>
          <w:b w:val="0"/>
          <w:bCs w:val="0"/>
          <w:sz w:val="24"/>
        </w:rPr>
      </w:pPr>
      <w:r w:rsidRPr="005C7767">
        <w:rPr>
          <w:b w:val="0"/>
          <w:bCs w:val="0"/>
          <w:sz w:val="24"/>
        </w:rPr>
        <w:t xml:space="preserve">The </w:t>
      </w:r>
      <w:r w:rsidR="00FF69DD" w:rsidRPr="005C7767">
        <w:rPr>
          <w:b w:val="0"/>
          <w:bCs w:val="0"/>
          <w:sz w:val="24"/>
        </w:rPr>
        <w:t>Contractor is required to identify</w:t>
      </w:r>
      <w:r w:rsidRPr="005C7767">
        <w:rPr>
          <w:b w:val="0"/>
          <w:bCs w:val="0"/>
          <w:sz w:val="24"/>
        </w:rPr>
        <w:t>,</w:t>
      </w:r>
      <w:r w:rsidR="00FF69DD" w:rsidRPr="005C7767">
        <w:rPr>
          <w:b w:val="0"/>
          <w:bCs w:val="0"/>
          <w:sz w:val="24"/>
        </w:rPr>
        <w:t xml:space="preserve"> by task</w:t>
      </w:r>
      <w:r w:rsidR="0040472C" w:rsidRPr="005C7767">
        <w:rPr>
          <w:b w:val="0"/>
          <w:bCs w:val="0"/>
          <w:sz w:val="24"/>
        </w:rPr>
        <w:t xml:space="preserve"> or operation</w:t>
      </w:r>
      <w:r w:rsidRPr="005C7767">
        <w:rPr>
          <w:b w:val="0"/>
          <w:bCs w:val="0"/>
          <w:sz w:val="24"/>
        </w:rPr>
        <w:t>,</w:t>
      </w:r>
      <w:r w:rsidR="0040472C" w:rsidRPr="005C7767">
        <w:rPr>
          <w:b w:val="0"/>
          <w:bCs w:val="0"/>
          <w:sz w:val="24"/>
        </w:rPr>
        <w:t xml:space="preserve"> any PPE required </w:t>
      </w:r>
      <w:r w:rsidR="00FF69DD" w:rsidRPr="005C7767">
        <w:rPr>
          <w:b w:val="0"/>
          <w:bCs w:val="0"/>
          <w:sz w:val="24"/>
        </w:rPr>
        <w:t>for</w:t>
      </w:r>
      <w:r w:rsidR="002B576A" w:rsidRPr="005C7767">
        <w:rPr>
          <w:b w:val="0"/>
          <w:bCs w:val="0"/>
          <w:sz w:val="24"/>
        </w:rPr>
        <w:t xml:space="preserve"> their employees and supply the PPE</w:t>
      </w:r>
      <w:r w:rsidR="00FF69DD" w:rsidRPr="005C7767">
        <w:rPr>
          <w:b w:val="0"/>
          <w:bCs w:val="0"/>
          <w:sz w:val="24"/>
        </w:rPr>
        <w:t>.</w:t>
      </w:r>
    </w:p>
    <w:p w:rsidR="006D6099" w:rsidRPr="005C7767" w:rsidRDefault="006D6099">
      <w:pPr>
        <w:pStyle w:val="Subtitle"/>
        <w:jc w:val="left"/>
        <w:rPr>
          <w:b w:val="0"/>
          <w:bCs w:val="0"/>
          <w:sz w:val="24"/>
        </w:rPr>
      </w:pPr>
    </w:p>
    <w:p w:rsidR="00CE71E1" w:rsidRPr="005C7767" w:rsidRDefault="00CE71E1">
      <w:pPr>
        <w:pStyle w:val="Subtitle"/>
        <w:jc w:val="left"/>
        <w:rPr>
          <w:sz w:val="24"/>
          <w:u w:val="single"/>
        </w:rPr>
      </w:pPr>
    </w:p>
    <w:p w:rsidR="006D6099" w:rsidRPr="005C7767" w:rsidRDefault="006D6099" w:rsidP="00C4299C">
      <w:pPr>
        <w:pStyle w:val="Subtitle"/>
        <w:keepNext/>
        <w:keepLines/>
        <w:jc w:val="left"/>
        <w:rPr>
          <w:sz w:val="24"/>
          <w:u w:val="single"/>
        </w:rPr>
      </w:pPr>
      <w:r w:rsidRPr="005C7767">
        <w:rPr>
          <w:sz w:val="24"/>
          <w:u w:val="single"/>
        </w:rPr>
        <w:t>FIRST AID AND MEDICAL CARE</w:t>
      </w:r>
    </w:p>
    <w:p w:rsidR="00364AD4" w:rsidRPr="005C7767" w:rsidRDefault="00364AD4" w:rsidP="00C4299C">
      <w:pPr>
        <w:pStyle w:val="Subtitle"/>
        <w:keepNext/>
        <w:keepLines/>
        <w:jc w:val="left"/>
        <w:rPr>
          <w:sz w:val="24"/>
          <w:u w:val="single"/>
        </w:rPr>
      </w:pPr>
    </w:p>
    <w:p w:rsidR="006D6099" w:rsidRPr="005C7767" w:rsidRDefault="006D6099" w:rsidP="00097AB3">
      <w:pPr>
        <w:pStyle w:val="Subtitle"/>
        <w:numPr>
          <w:ilvl w:val="0"/>
          <w:numId w:val="30"/>
        </w:numPr>
        <w:ind w:left="360"/>
        <w:jc w:val="left"/>
        <w:rPr>
          <w:b w:val="0"/>
          <w:bCs w:val="0"/>
          <w:sz w:val="24"/>
        </w:rPr>
      </w:pPr>
      <w:r w:rsidRPr="005C7767">
        <w:rPr>
          <w:b w:val="0"/>
          <w:bCs w:val="0"/>
          <w:sz w:val="24"/>
        </w:rPr>
        <w:t>Ensure that all personnel are aware of the procedure for requesting first aid treatment for anyone who might have been involved in an accident.</w:t>
      </w:r>
    </w:p>
    <w:p w:rsidR="00097AB3" w:rsidRPr="005C7767" w:rsidRDefault="00097AB3" w:rsidP="00097AB3">
      <w:pPr>
        <w:pStyle w:val="Subtitle"/>
        <w:ind w:left="360" w:hanging="360"/>
        <w:jc w:val="left"/>
        <w:rPr>
          <w:b w:val="0"/>
          <w:bCs w:val="0"/>
          <w:sz w:val="24"/>
        </w:rPr>
      </w:pPr>
    </w:p>
    <w:p w:rsidR="00364AD4" w:rsidRPr="005C7767" w:rsidRDefault="00364AD4" w:rsidP="00097AB3">
      <w:pPr>
        <w:pStyle w:val="Subtitle"/>
        <w:numPr>
          <w:ilvl w:val="0"/>
          <w:numId w:val="30"/>
        </w:numPr>
        <w:ind w:left="360"/>
        <w:jc w:val="left"/>
        <w:rPr>
          <w:b w:val="0"/>
          <w:bCs w:val="0"/>
          <w:sz w:val="24"/>
        </w:rPr>
      </w:pPr>
      <w:r w:rsidRPr="005C7767">
        <w:rPr>
          <w:b w:val="0"/>
          <w:bCs w:val="0"/>
          <w:sz w:val="24"/>
        </w:rPr>
        <w:t>Contractor is required to have current trained First Aid personnel on site with First Aid kit(s).</w:t>
      </w:r>
    </w:p>
    <w:p w:rsidR="006D6099" w:rsidRPr="005C7767" w:rsidRDefault="006D6099" w:rsidP="00097AB3">
      <w:pPr>
        <w:pStyle w:val="Subtitle"/>
        <w:ind w:left="360" w:hanging="360"/>
        <w:jc w:val="left"/>
        <w:rPr>
          <w:b w:val="0"/>
          <w:bCs w:val="0"/>
          <w:sz w:val="24"/>
        </w:rPr>
      </w:pPr>
    </w:p>
    <w:p w:rsidR="006D6099" w:rsidRPr="005C7767" w:rsidRDefault="006D6099" w:rsidP="00097AB3">
      <w:pPr>
        <w:pStyle w:val="Subtitle"/>
        <w:numPr>
          <w:ilvl w:val="0"/>
          <w:numId w:val="30"/>
        </w:numPr>
        <w:ind w:left="360"/>
        <w:jc w:val="left"/>
        <w:rPr>
          <w:b w:val="0"/>
          <w:bCs w:val="0"/>
          <w:sz w:val="24"/>
        </w:rPr>
      </w:pPr>
      <w:r w:rsidRPr="005C7767">
        <w:rPr>
          <w:b w:val="0"/>
          <w:bCs w:val="0"/>
          <w:sz w:val="24"/>
        </w:rPr>
        <w:t>Report all injuries to the</w:t>
      </w:r>
      <w:r w:rsidR="00B401DF" w:rsidRPr="005C7767">
        <w:rPr>
          <w:b w:val="0"/>
          <w:bCs w:val="0"/>
          <w:sz w:val="24"/>
        </w:rPr>
        <w:t xml:space="preserve"> VMFA</w:t>
      </w:r>
      <w:r w:rsidR="006672D9">
        <w:rPr>
          <w:b w:val="0"/>
          <w:bCs w:val="0"/>
          <w:sz w:val="24"/>
        </w:rPr>
        <w:t>’s</w:t>
      </w:r>
      <w:r w:rsidR="0040472C" w:rsidRPr="005C7767">
        <w:rPr>
          <w:b w:val="0"/>
          <w:bCs w:val="0"/>
          <w:sz w:val="24"/>
        </w:rPr>
        <w:t xml:space="preserve"> Project Manager and</w:t>
      </w:r>
      <w:r w:rsidR="00D52F61">
        <w:rPr>
          <w:b w:val="0"/>
          <w:bCs w:val="0"/>
          <w:sz w:val="24"/>
        </w:rPr>
        <w:t xml:space="preserve"> VMFA</w:t>
      </w:r>
      <w:r w:rsidRPr="005C7767">
        <w:rPr>
          <w:b w:val="0"/>
          <w:bCs w:val="0"/>
          <w:sz w:val="24"/>
        </w:rPr>
        <w:t xml:space="preserve"> </w:t>
      </w:r>
      <w:r w:rsidR="00CE71E1" w:rsidRPr="005C7767">
        <w:rPr>
          <w:b w:val="0"/>
          <w:bCs w:val="0"/>
          <w:sz w:val="24"/>
        </w:rPr>
        <w:t>Health and Safety Coordinator</w:t>
      </w:r>
      <w:r w:rsidR="00B401DF" w:rsidRPr="005C7767">
        <w:rPr>
          <w:b w:val="0"/>
          <w:bCs w:val="0"/>
          <w:sz w:val="24"/>
        </w:rPr>
        <w:t xml:space="preserve"> or designee</w:t>
      </w:r>
      <w:r w:rsidRPr="005C7767">
        <w:rPr>
          <w:b w:val="0"/>
          <w:bCs w:val="0"/>
          <w:sz w:val="24"/>
        </w:rPr>
        <w:t>.</w:t>
      </w:r>
    </w:p>
    <w:p w:rsidR="0081741E" w:rsidRPr="005C7767" w:rsidRDefault="0081741E" w:rsidP="00097AB3">
      <w:pPr>
        <w:pStyle w:val="ListParagraph"/>
        <w:ind w:left="360" w:hanging="360"/>
        <w:rPr>
          <w:b/>
          <w:bCs/>
        </w:rPr>
      </w:pPr>
    </w:p>
    <w:p w:rsidR="0081741E" w:rsidRPr="005C7767" w:rsidRDefault="0081741E" w:rsidP="00097AB3">
      <w:pPr>
        <w:pStyle w:val="Subtitle"/>
        <w:numPr>
          <w:ilvl w:val="0"/>
          <w:numId w:val="30"/>
        </w:numPr>
        <w:ind w:left="360"/>
        <w:jc w:val="left"/>
        <w:rPr>
          <w:b w:val="0"/>
          <w:bCs w:val="0"/>
          <w:sz w:val="24"/>
        </w:rPr>
      </w:pPr>
      <w:r w:rsidRPr="005C7767">
        <w:rPr>
          <w:b w:val="0"/>
          <w:bCs w:val="0"/>
          <w:sz w:val="24"/>
        </w:rPr>
        <w:t>The Contractor or the subcontractor must complete their company’s accident report form and forward a comple</w:t>
      </w:r>
      <w:r w:rsidR="003F6552" w:rsidRPr="005C7767">
        <w:rPr>
          <w:b w:val="0"/>
          <w:bCs w:val="0"/>
          <w:sz w:val="24"/>
        </w:rPr>
        <w:t>ted copy to the VMFA’s Assigned Safety Project Coordinator and</w:t>
      </w:r>
      <w:r w:rsidR="00D52F61">
        <w:rPr>
          <w:b w:val="0"/>
          <w:bCs w:val="0"/>
          <w:sz w:val="24"/>
        </w:rPr>
        <w:t xml:space="preserve"> VMFA </w:t>
      </w:r>
      <w:r w:rsidR="003F6552" w:rsidRPr="005C7767">
        <w:rPr>
          <w:b w:val="0"/>
          <w:bCs w:val="0"/>
          <w:sz w:val="24"/>
        </w:rPr>
        <w:t>Health and Safety Coordinator.</w:t>
      </w:r>
    </w:p>
    <w:p w:rsidR="006D6099" w:rsidRPr="005C7767" w:rsidRDefault="006D6099">
      <w:pPr>
        <w:pStyle w:val="Subtitle"/>
        <w:jc w:val="left"/>
        <w:rPr>
          <w:b w:val="0"/>
          <w:bCs w:val="0"/>
          <w:sz w:val="24"/>
        </w:rPr>
      </w:pPr>
    </w:p>
    <w:p w:rsidR="006D6099" w:rsidRPr="005C7767" w:rsidRDefault="006D6099">
      <w:pPr>
        <w:pStyle w:val="Subtitle"/>
        <w:jc w:val="left"/>
        <w:rPr>
          <w:b w:val="0"/>
          <w:bCs w:val="0"/>
          <w:sz w:val="24"/>
        </w:rPr>
      </w:pPr>
    </w:p>
    <w:p w:rsidR="006D6099" w:rsidRPr="005C7767" w:rsidRDefault="006D6099">
      <w:pPr>
        <w:pStyle w:val="Subtitle"/>
        <w:jc w:val="left"/>
        <w:rPr>
          <w:b w:val="0"/>
          <w:bCs w:val="0"/>
          <w:sz w:val="24"/>
        </w:rPr>
      </w:pPr>
    </w:p>
    <w:p w:rsidR="006D6099" w:rsidRPr="005C7767" w:rsidRDefault="006D6099">
      <w:pPr>
        <w:pStyle w:val="Subtitle"/>
        <w:jc w:val="left"/>
        <w:rPr>
          <w:b w:val="0"/>
          <w:bCs w:val="0"/>
          <w:sz w:val="24"/>
        </w:rPr>
      </w:pPr>
    </w:p>
    <w:p w:rsidR="00B206A9" w:rsidRDefault="006D6099">
      <w:pPr>
        <w:pStyle w:val="Subtitle"/>
        <w:rPr>
          <w:b w:val="0"/>
          <w:bCs w:val="0"/>
          <w:sz w:val="24"/>
        </w:rPr>
      </w:pPr>
      <w:r w:rsidRPr="005C7767">
        <w:rPr>
          <w:b w:val="0"/>
          <w:bCs w:val="0"/>
          <w:sz w:val="24"/>
        </w:rPr>
        <w:br w:type="page"/>
      </w:r>
    </w:p>
    <w:p w:rsidR="006D6099" w:rsidRPr="005C7767" w:rsidRDefault="006D6099">
      <w:pPr>
        <w:pStyle w:val="Subtitle"/>
        <w:spacing w:line="360" w:lineRule="auto"/>
        <w:jc w:val="left"/>
        <w:rPr>
          <w:b w:val="0"/>
          <w:bCs w:val="0"/>
          <w:sz w:val="24"/>
        </w:rPr>
      </w:pPr>
    </w:p>
    <w:p w:rsidR="006D6099" w:rsidRPr="005C7767" w:rsidRDefault="006D6099">
      <w:pPr>
        <w:pStyle w:val="Subtitle"/>
        <w:spacing w:line="360" w:lineRule="auto"/>
        <w:jc w:val="left"/>
        <w:rPr>
          <w:b w:val="0"/>
          <w:bCs w:val="0"/>
          <w:sz w:val="24"/>
        </w:rPr>
      </w:pPr>
    </w:p>
    <w:p w:rsidR="006D6099" w:rsidRPr="005C7767" w:rsidRDefault="006D6099">
      <w:pPr>
        <w:pStyle w:val="Subtitle"/>
        <w:spacing w:line="360" w:lineRule="auto"/>
        <w:jc w:val="left"/>
        <w:rPr>
          <w:b w:val="0"/>
          <w:bCs w:val="0"/>
          <w:sz w:val="20"/>
        </w:rPr>
      </w:pPr>
    </w:p>
    <w:sectPr w:rsidR="006D6099" w:rsidRPr="005C7767" w:rsidSect="00D72A0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E1" w:rsidRDefault="00C11EE1">
      <w:r>
        <w:separator/>
      </w:r>
    </w:p>
  </w:endnote>
  <w:endnote w:type="continuationSeparator" w:id="0">
    <w:p w:rsidR="00C11EE1" w:rsidRDefault="00C1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5" w:rsidRDefault="000A759C" w:rsidP="00470205">
    <w:pPr>
      <w:pStyle w:val="Footer"/>
      <w:pBdr>
        <w:top w:val="thinThickSmallGap" w:sz="24" w:space="0" w:color="622423"/>
      </w:pBdr>
      <w:tabs>
        <w:tab w:val="clear" w:pos="4320"/>
        <w:tab w:val="clear" w:pos="8640"/>
        <w:tab w:val="right" w:pos="9360"/>
      </w:tabs>
      <w:rPr>
        <w:rFonts w:ascii="Cambria" w:hAnsi="Cambria"/>
      </w:rPr>
    </w:pPr>
    <w:r>
      <w:rPr>
        <w:rFonts w:ascii="Cambria" w:hAnsi="Cambria"/>
      </w:rPr>
      <w:t>U</w:t>
    </w:r>
    <w:r w:rsidR="0091760A">
      <w:rPr>
        <w:rFonts w:ascii="Cambria" w:hAnsi="Cambria"/>
      </w:rPr>
      <w:t xml:space="preserve">pdated </w:t>
    </w:r>
    <w:r w:rsidR="00591E92" w:rsidRPr="00C62F46">
      <w:rPr>
        <w:rFonts w:ascii="Cambria" w:hAnsi="Cambria"/>
      </w:rPr>
      <w:t>11</w:t>
    </w:r>
    <w:r>
      <w:rPr>
        <w:rFonts w:ascii="Cambria" w:hAnsi="Cambria"/>
      </w:rPr>
      <w:t>/</w:t>
    </w:r>
    <w:r w:rsidR="0022059A">
      <w:rPr>
        <w:rFonts w:ascii="Cambria" w:hAnsi="Cambria"/>
      </w:rPr>
      <w:t>20</w:t>
    </w:r>
    <w:r>
      <w:rPr>
        <w:rFonts w:ascii="Cambria" w:hAnsi="Cambria"/>
      </w:rPr>
      <w:t>14</w:t>
    </w:r>
    <w:r w:rsidR="00FE0A55">
      <w:rPr>
        <w:rFonts w:ascii="Cambria" w:hAnsi="Cambria"/>
      </w:rPr>
      <w:tab/>
      <w:t xml:space="preserve">Page </w:t>
    </w:r>
    <w:r w:rsidR="003E5CA9" w:rsidRPr="003E5CA9">
      <w:fldChar w:fldCharType="begin"/>
    </w:r>
    <w:r w:rsidR="006672D9">
      <w:instrText xml:space="preserve"> PAGE   \* MERGEFORMAT </w:instrText>
    </w:r>
    <w:r w:rsidR="003E5CA9" w:rsidRPr="003E5CA9">
      <w:fldChar w:fldCharType="separate"/>
    </w:r>
    <w:r w:rsidR="0083049B" w:rsidRPr="0083049B">
      <w:rPr>
        <w:rFonts w:ascii="Cambria" w:hAnsi="Cambria"/>
        <w:noProof/>
      </w:rPr>
      <w:t>1</w:t>
    </w:r>
    <w:r w:rsidR="003E5CA9">
      <w:rPr>
        <w:rFonts w:ascii="Cambria" w:hAnsi="Cambria"/>
        <w:noProof/>
      </w:rPr>
      <w:fldChar w:fldCharType="end"/>
    </w:r>
  </w:p>
  <w:p w:rsidR="006D6099" w:rsidRDefault="006D6099">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E1" w:rsidRDefault="00C11EE1">
      <w:r>
        <w:separator/>
      </w:r>
    </w:p>
  </w:footnote>
  <w:footnote w:type="continuationSeparator" w:id="0">
    <w:p w:rsidR="00C11EE1" w:rsidRDefault="00C1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026"/>
    <w:multiLevelType w:val="hybridMultilevel"/>
    <w:tmpl w:val="440AA80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B545D4"/>
    <w:multiLevelType w:val="hybridMultilevel"/>
    <w:tmpl w:val="D70681B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D91D6F"/>
    <w:multiLevelType w:val="hybridMultilevel"/>
    <w:tmpl w:val="C9369E8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94297B"/>
    <w:multiLevelType w:val="hybridMultilevel"/>
    <w:tmpl w:val="F592A18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nsid w:val="0F6F4A8D"/>
    <w:multiLevelType w:val="hybridMultilevel"/>
    <w:tmpl w:val="04765B6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8654DA"/>
    <w:multiLevelType w:val="hybridMultilevel"/>
    <w:tmpl w:val="D1CE5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16A40"/>
    <w:multiLevelType w:val="hybridMultilevel"/>
    <w:tmpl w:val="D1CE5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A68A0"/>
    <w:multiLevelType w:val="hybridMultilevel"/>
    <w:tmpl w:val="FE909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15879"/>
    <w:multiLevelType w:val="hybridMultilevel"/>
    <w:tmpl w:val="33B61E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352115"/>
    <w:multiLevelType w:val="hybridMultilevel"/>
    <w:tmpl w:val="C3542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D6659"/>
    <w:multiLevelType w:val="hybridMultilevel"/>
    <w:tmpl w:val="5A2E0D80"/>
    <w:lvl w:ilvl="0" w:tplc="4F946360">
      <w:start w:val="1"/>
      <w:numFmt w:val="upperLetter"/>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70260C"/>
    <w:multiLevelType w:val="hybridMultilevel"/>
    <w:tmpl w:val="66DA593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4E360D"/>
    <w:multiLevelType w:val="hybridMultilevel"/>
    <w:tmpl w:val="B7129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6721E"/>
    <w:multiLevelType w:val="hybridMultilevel"/>
    <w:tmpl w:val="207C9736"/>
    <w:lvl w:ilvl="0" w:tplc="04090015">
      <w:start w:val="1"/>
      <w:numFmt w:val="upperLetter"/>
      <w:lvlText w:val="%1."/>
      <w:lvlJc w:val="left"/>
      <w:pPr>
        <w:tabs>
          <w:tab w:val="num" w:pos="360"/>
        </w:tabs>
        <w:ind w:left="360" w:hanging="360"/>
      </w:pPr>
      <w:rPr>
        <w:rFonts w:hint="default"/>
      </w:rPr>
    </w:lvl>
    <w:lvl w:ilvl="1" w:tplc="78A0379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4A29BF"/>
    <w:multiLevelType w:val="hybridMultilevel"/>
    <w:tmpl w:val="46549538"/>
    <w:lvl w:ilvl="0" w:tplc="07D27DD6">
      <w:start w:val="1"/>
      <w:numFmt w:val="upperRoman"/>
      <w:lvlText w:val="%1."/>
      <w:lvlJc w:val="left"/>
      <w:pPr>
        <w:tabs>
          <w:tab w:val="num" w:pos="1620"/>
        </w:tabs>
        <w:ind w:left="1620" w:hanging="720"/>
      </w:pPr>
      <w:rPr>
        <w:rFonts w:hint="default"/>
      </w:rPr>
    </w:lvl>
    <w:lvl w:ilvl="1" w:tplc="0409000B">
      <w:start w:val="1"/>
      <w:numFmt w:val="bullet"/>
      <w:lvlText w:val=""/>
      <w:lvlJc w:val="left"/>
      <w:pPr>
        <w:tabs>
          <w:tab w:val="num" w:pos="1260"/>
        </w:tabs>
        <w:ind w:left="1260" w:hanging="360"/>
      </w:pPr>
      <w:rPr>
        <w:rFonts w:ascii="Wingdings" w:hAnsi="Wingdings" w:hint="default"/>
      </w:rPr>
    </w:lvl>
    <w:lvl w:ilvl="2" w:tplc="9AA08966">
      <w:start w:val="1"/>
      <w:numFmt w:val="decimal"/>
      <w:lvlText w:val="%3."/>
      <w:lvlJc w:val="left"/>
      <w:pPr>
        <w:tabs>
          <w:tab w:val="num" w:pos="1980"/>
        </w:tabs>
        <w:ind w:left="1980" w:hanging="360"/>
      </w:pPr>
      <w:rPr>
        <w:rFonts w:hint="default"/>
      </w:rPr>
    </w:lvl>
    <w:lvl w:ilvl="3" w:tplc="4DB8E492">
      <w:start w:val="6"/>
      <w:numFmt w:val="upperRoman"/>
      <w:lvlText w:val="%4&gt;"/>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19562D8"/>
    <w:multiLevelType w:val="hybridMultilevel"/>
    <w:tmpl w:val="C04807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37655B"/>
    <w:multiLevelType w:val="hybridMultilevel"/>
    <w:tmpl w:val="DF5A1D8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573A5C"/>
    <w:multiLevelType w:val="hybridMultilevel"/>
    <w:tmpl w:val="973ED3E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8A66532"/>
    <w:multiLevelType w:val="hybridMultilevel"/>
    <w:tmpl w:val="F8208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41F3E"/>
    <w:multiLevelType w:val="hybridMultilevel"/>
    <w:tmpl w:val="8DD0C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9651A"/>
    <w:multiLevelType w:val="hybridMultilevel"/>
    <w:tmpl w:val="D9C611D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6C732E"/>
    <w:multiLevelType w:val="hybridMultilevel"/>
    <w:tmpl w:val="7DC2EF7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4CC6B4B"/>
    <w:multiLevelType w:val="hybridMultilevel"/>
    <w:tmpl w:val="9CA4C1F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99441CC"/>
    <w:multiLevelType w:val="hybridMultilevel"/>
    <w:tmpl w:val="C32C2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32C48"/>
    <w:multiLevelType w:val="hybridMultilevel"/>
    <w:tmpl w:val="22F20F34"/>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nsid w:val="6097562D"/>
    <w:multiLevelType w:val="hybridMultilevel"/>
    <w:tmpl w:val="98242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D0526"/>
    <w:multiLevelType w:val="hybridMultilevel"/>
    <w:tmpl w:val="EE387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45472F"/>
    <w:multiLevelType w:val="hybridMultilevel"/>
    <w:tmpl w:val="310C192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nsid w:val="74110DFF"/>
    <w:multiLevelType w:val="hybridMultilevel"/>
    <w:tmpl w:val="D07A4E7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BBB7666"/>
    <w:multiLevelType w:val="hybridMultilevel"/>
    <w:tmpl w:val="49943E4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EF71619"/>
    <w:multiLevelType w:val="hybridMultilevel"/>
    <w:tmpl w:val="AE101198"/>
    <w:lvl w:ilvl="0" w:tplc="04090015">
      <w:start w:val="1"/>
      <w:numFmt w:val="upperLetter"/>
      <w:lvlText w:val="%1."/>
      <w:lvlJc w:val="left"/>
      <w:pPr>
        <w:tabs>
          <w:tab w:val="num" w:pos="360"/>
        </w:tabs>
        <w:ind w:left="360" w:hanging="360"/>
      </w:pPr>
      <w:rPr>
        <w:rFonts w:hint="default"/>
      </w:rPr>
    </w:lvl>
    <w:lvl w:ilvl="1" w:tplc="46E2CF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0"/>
  </w:num>
  <w:num w:numId="3">
    <w:abstractNumId w:val="30"/>
  </w:num>
  <w:num w:numId="4">
    <w:abstractNumId w:val="16"/>
  </w:num>
  <w:num w:numId="5">
    <w:abstractNumId w:val="28"/>
  </w:num>
  <w:num w:numId="6">
    <w:abstractNumId w:val="22"/>
  </w:num>
  <w:num w:numId="7">
    <w:abstractNumId w:val="2"/>
  </w:num>
  <w:num w:numId="8">
    <w:abstractNumId w:val="11"/>
  </w:num>
  <w:num w:numId="9">
    <w:abstractNumId w:val="1"/>
  </w:num>
  <w:num w:numId="10">
    <w:abstractNumId w:val="13"/>
  </w:num>
  <w:num w:numId="11">
    <w:abstractNumId w:val="4"/>
  </w:num>
  <w:num w:numId="12">
    <w:abstractNumId w:val="21"/>
  </w:num>
  <w:num w:numId="13">
    <w:abstractNumId w:val="0"/>
  </w:num>
  <w:num w:numId="14">
    <w:abstractNumId w:val="29"/>
  </w:num>
  <w:num w:numId="15">
    <w:abstractNumId w:val="8"/>
  </w:num>
  <w:num w:numId="16">
    <w:abstractNumId w:val="17"/>
  </w:num>
  <w:num w:numId="17">
    <w:abstractNumId w:val="3"/>
  </w:num>
  <w:num w:numId="18">
    <w:abstractNumId w:val="19"/>
  </w:num>
  <w:num w:numId="19">
    <w:abstractNumId w:val="5"/>
  </w:num>
  <w:num w:numId="20">
    <w:abstractNumId w:val="27"/>
  </w:num>
  <w:num w:numId="21">
    <w:abstractNumId w:val="24"/>
  </w:num>
  <w:num w:numId="22">
    <w:abstractNumId w:val="25"/>
  </w:num>
  <w:num w:numId="23">
    <w:abstractNumId w:val="26"/>
  </w:num>
  <w:num w:numId="24">
    <w:abstractNumId w:val="15"/>
  </w:num>
  <w:num w:numId="25">
    <w:abstractNumId w:val="18"/>
  </w:num>
  <w:num w:numId="26">
    <w:abstractNumId w:val="9"/>
  </w:num>
  <w:num w:numId="27">
    <w:abstractNumId w:val="6"/>
  </w:num>
  <w:num w:numId="28">
    <w:abstractNumId w:val="7"/>
  </w:num>
  <w:num w:numId="29">
    <w:abstractNumId w:val="12"/>
  </w:num>
  <w:num w:numId="30">
    <w:abstractNumId w:val="2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94E56"/>
    <w:rsid w:val="0000125F"/>
    <w:rsid w:val="000216DD"/>
    <w:rsid w:val="00040F0D"/>
    <w:rsid w:val="000543C4"/>
    <w:rsid w:val="00072207"/>
    <w:rsid w:val="000852DB"/>
    <w:rsid w:val="000974CA"/>
    <w:rsid w:val="00097AB3"/>
    <w:rsid w:val="000A759C"/>
    <w:rsid w:val="000C44E8"/>
    <w:rsid w:val="000D7342"/>
    <w:rsid w:val="000E6AE5"/>
    <w:rsid w:val="000F2AFC"/>
    <w:rsid w:val="00102C5E"/>
    <w:rsid w:val="00134CBB"/>
    <w:rsid w:val="001440EB"/>
    <w:rsid w:val="00162028"/>
    <w:rsid w:val="00176173"/>
    <w:rsid w:val="001818C8"/>
    <w:rsid w:val="00181B12"/>
    <w:rsid w:val="00192AAA"/>
    <w:rsid w:val="001C10C9"/>
    <w:rsid w:val="001C7F18"/>
    <w:rsid w:val="001D57B9"/>
    <w:rsid w:val="001E1953"/>
    <w:rsid w:val="0022059A"/>
    <w:rsid w:val="00234D1F"/>
    <w:rsid w:val="00256BBC"/>
    <w:rsid w:val="00257C35"/>
    <w:rsid w:val="0027161F"/>
    <w:rsid w:val="002725F2"/>
    <w:rsid w:val="00275A34"/>
    <w:rsid w:val="002868AC"/>
    <w:rsid w:val="0029073B"/>
    <w:rsid w:val="002B11DF"/>
    <w:rsid w:val="002B3CD8"/>
    <w:rsid w:val="002B576A"/>
    <w:rsid w:val="002C6266"/>
    <w:rsid w:val="002F064B"/>
    <w:rsid w:val="002F2B10"/>
    <w:rsid w:val="00301575"/>
    <w:rsid w:val="00317B9C"/>
    <w:rsid w:val="00364AD4"/>
    <w:rsid w:val="003745DC"/>
    <w:rsid w:val="003934E6"/>
    <w:rsid w:val="003A7089"/>
    <w:rsid w:val="003A7C2C"/>
    <w:rsid w:val="003D1951"/>
    <w:rsid w:val="003D48F7"/>
    <w:rsid w:val="003E5CA9"/>
    <w:rsid w:val="003F6552"/>
    <w:rsid w:val="0040472C"/>
    <w:rsid w:val="00420AE9"/>
    <w:rsid w:val="00424C80"/>
    <w:rsid w:val="0044750B"/>
    <w:rsid w:val="00457BB0"/>
    <w:rsid w:val="00470205"/>
    <w:rsid w:val="0047169C"/>
    <w:rsid w:val="00477B3E"/>
    <w:rsid w:val="00482E74"/>
    <w:rsid w:val="00494E56"/>
    <w:rsid w:val="004B5952"/>
    <w:rsid w:val="004C334F"/>
    <w:rsid w:val="005055FE"/>
    <w:rsid w:val="00516159"/>
    <w:rsid w:val="00516AE1"/>
    <w:rsid w:val="0053437F"/>
    <w:rsid w:val="0053771A"/>
    <w:rsid w:val="00543887"/>
    <w:rsid w:val="00544834"/>
    <w:rsid w:val="005540D9"/>
    <w:rsid w:val="005548CA"/>
    <w:rsid w:val="0057480E"/>
    <w:rsid w:val="00580AA2"/>
    <w:rsid w:val="00591E92"/>
    <w:rsid w:val="00595E37"/>
    <w:rsid w:val="005A2565"/>
    <w:rsid w:val="005C7767"/>
    <w:rsid w:val="005D78F3"/>
    <w:rsid w:val="00601C4B"/>
    <w:rsid w:val="00603BB4"/>
    <w:rsid w:val="006079D6"/>
    <w:rsid w:val="00610096"/>
    <w:rsid w:val="006404F7"/>
    <w:rsid w:val="006672D9"/>
    <w:rsid w:val="006718AB"/>
    <w:rsid w:val="006761BA"/>
    <w:rsid w:val="006762A8"/>
    <w:rsid w:val="00681E42"/>
    <w:rsid w:val="006D6099"/>
    <w:rsid w:val="006F2AA7"/>
    <w:rsid w:val="006F7BA9"/>
    <w:rsid w:val="00701AEF"/>
    <w:rsid w:val="00712788"/>
    <w:rsid w:val="00774C01"/>
    <w:rsid w:val="00781264"/>
    <w:rsid w:val="0078322A"/>
    <w:rsid w:val="007836F9"/>
    <w:rsid w:val="007A3E41"/>
    <w:rsid w:val="007B513B"/>
    <w:rsid w:val="007D071D"/>
    <w:rsid w:val="007E7F5B"/>
    <w:rsid w:val="008122ED"/>
    <w:rsid w:val="0081741E"/>
    <w:rsid w:val="008218F7"/>
    <w:rsid w:val="008263D8"/>
    <w:rsid w:val="0083049B"/>
    <w:rsid w:val="00843DB3"/>
    <w:rsid w:val="00856550"/>
    <w:rsid w:val="008943AE"/>
    <w:rsid w:val="008B76A8"/>
    <w:rsid w:val="008D3767"/>
    <w:rsid w:val="008D5B6F"/>
    <w:rsid w:val="008D7F48"/>
    <w:rsid w:val="008F26C0"/>
    <w:rsid w:val="008F2DE3"/>
    <w:rsid w:val="00914F86"/>
    <w:rsid w:val="0091760A"/>
    <w:rsid w:val="0092019D"/>
    <w:rsid w:val="0093037C"/>
    <w:rsid w:val="00987CA8"/>
    <w:rsid w:val="009967F7"/>
    <w:rsid w:val="009A69A3"/>
    <w:rsid w:val="009C592A"/>
    <w:rsid w:val="009F2981"/>
    <w:rsid w:val="009F35E0"/>
    <w:rsid w:val="009F4F10"/>
    <w:rsid w:val="00A20E9D"/>
    <w:rsid w:val="00A43157"/>
    <w:rsid w:val="00A4374D"/>
    <w:rsid w:val="00A507C0"/>
    <w:rsid w:val="00A76534"/>
    <w:rsid w:val="00A84414"/>
    <w:rsid w:val="00A9409A"/>
    <w:rsid w:val="00AB6CFD"/>
    <w:rsid w:val="00AB7F91"/>
    <w:rsid w:val="00AD00C9"/>
    <w:rsid w:val="00AE58BC"/>
    <w:rsid w:val="00B15F2B"/>
    <w:rsid w:val="00B206A9"/>
    <w:rsid w:val="00B312E2"/>
    <w:rsid w:val="00B401DF"/>
    <w:rsid w:val="00B4490D"/>
    <w:rsid w:val="00B6063F"/>
    <w:rsid w:val="00BB36DF"/>
    <w:rsid w:val="00BB46B1"/>
    <w:rsid w:val="00BC444D"/>
    <w:rsid w:val="00C04A82"/>
    <w:rsid w:val="00C11EE1"/>
    <w:rsid w:val="00C26399"/>
    <w:rsid w:val="00C362CC"/>
    <w:rsid w:val="00C4299C"/>
    <w:rsid w:val="00C445D8"/>
    <w:rsid w:val="00C5537B"/>
    <w:rsid w:val="00C57962"/>
    <w:rsid w:val="00C62193"/>
    <w:rsid w:val="00C62F46"/>
    <w:rsid w:val="00C80BF2"/>
    <w:rsid w:val="00C81113"/>
    <w:rsid w:val="00C829FD"/>
    <w:rsid w:val="00CB2918"/>
    <w:rsid w:val="00CB78E6"/>
    <w:rsid w:val="00CB7F16"/>
    <w:rsid w:val="00CC144A"/>
    <w:rsid w:val="00CC4A94"/>
    <w:rsid w:val="00CD2A3A"/>
    <w:rsid w:val="00CE403D"/>
    <w:rsid w:val="00CE71E1"/>
    <w:rsid w:val="00CE7ADB"/>
    <w:rsid w:val="00CF1F4B"/>
    <w:rsid w:val="00D24418"/>
    <w:rsid w:val="00D478D4"/>
    <w:rsid w:val="00D52F61"/>
    <w:rsid w:val="00D72A07"/>
    <w:rsid w:val="00DA0DA1"/>
    <w:rsid w:val="00DB7423"/>
    <w:rsid w:val="00DC43C9"/>
    <w:rsid w:val="00DE661C"/>
    <w:rsid w:val="00DE6920"/>
    <w:rsid w:val="00E25332"/>
    <w:rsid w:val="00E674D8"/>
    <w:rsid w:val="00E836DF"/>
    <w:rsid w:val="00EA58FB"/>
    <w:rsid w:val="00EB6DF4"/>
    <w:rsid w:val="00EC4A1D"/>
    <w:rsid w:val="00ED49B5"/>
    <w:rsid w:val="00EF4561"/>
    <w:rsid w:val="00F109F3"/>
    <w:rsid w:val="00F14248"/>
    <w:rsid w:val="00F16200"/>
    <w:rsid w:val="00F16991"/>
    <w:rsid w:val="00F90BFF"/>
    <w:rsid w:val="00FA324C"/>
    <w:rsid w:val="00FB2BC9"/>
    <w:rsid w:val="00FC021E"/>
    <w:rsid w:val="00FC0488"/>
    <w:rsid w:val="00FD7EA1"/>
    <w:rsid w:val="00FE0A55"/>
    <w:rsid w:val="00FE3FC9"/>
    <w:rsid w:val="00FF6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4A1D"/>
    <w:pPr>
      <w:jc w:val="center"/>
    </w:pPr>
    <w:rPr>
      <w:b/>
      <w:bCs/>
      <w:sz w:val="48"/>
    </w:rPr>
  </w:style>
  <w:style w:type="paragraph" w:styleId="Subtitle">
    <w:name w:val="Subtitle"/>
    <w:basedOn w:val="Normal"/>
    <w:link w:val="SubtitleChar"/>
    <w:uiPriority w:val="11"/>
    <w:qFormat/>
    <w:rsid w:val="00EC4A1D"/>
    <w:pPr>
      <w:jc w:val="center"/>
    </w:pPr>
    <w:rPr>
      <w:b/>
      <w:bCs/>
      <w:sz w:val="28"/>
    </w:rPr>
  </w:style>
  <w:style w:type="paragraph" w:styleId="Header">
    <w:name w:val="header"/>
    <w:basedOn w:val="Normal"/>
    <w:rsid w:val="00EC4A1D"/>
    <w:pPr>
      <w:tabs>
        <w:tab w:val="center" w:pos="4320"/>
        <w:tab w:val="right" w:pos="8640"/>
      </w:tabs>
    </w:pPr>
  </w:style>
  <w:style w:type="paragraph" w:styleId="Footer">
    <w:name w:val="footer"/>
    <w:basedOn w:val="Normal"/>
    <w:link w:val="FooterChar"/>
    <w:uiPriority w:val="99"/>
    <w:rsid w:val="00EC4A1D"/>
    <w:pPr>
      <w:tabs>
        <w:tab w:val="center" w:pos="4320"/>
        <w:tab w:val="right" w:pos="8640"/>
      </w:tabs>
    </w:pPr>
  </w:style>
  <w:style w:type="character" w:styleId="PageNumber">
    <w:name w:val="page number"/>
    <w:basedOn w:val="DefaultParagraphFont"/>
    <w:rsid w:val="00EC4A1D"/>
  </w:style>
  <w:style w:type="paragraph" w:styleId="BalloonText">
    <w:name w:val="Balloon Text"/>
    <w:basedOn w:val="Normal"/>
    <w:link w:val="BalloonTextChar"/>
    <w:rsid w:val="00CC144A"/>
    <w:rPr>
      <w:rFonts w:ascii="Tahoma" w:hAnsi="Tahoma"/>
      <w:sz w:val="16"/>
      <w:szCs w:val="16"/>
    </w:rPr>
  </w:style>
  <w:style w:type="character" w:customStyle="1" w:styleId="BalloonTextChar">
    <w:name w:val="Balloon Text Char"/>
    <w:link w:val="BalloonText"/>
    <w:rsid w:val="00CC144A"/>
    <w:rPr>
      <w:rFonts w:ascii="Tahoma" w:hAnsi="Tahoma" w:cs="Tahoma"/>
      <w:sz w:val="16"/>
      <w:szCs w:val="16"/>
    </w:rPr>
  </w:style>
  <w:style w:type="paragraph" w:styleId="ListParagraph">
    <w:name w:val="List Paragraph"/>
    <w:basedOn w:val="Normal"/>
    <w:uiPriority w:val="34"/>
    <w:qFormat/>
    <w:rsid w:val="007E7F5B"/>
    <w:pPr>
      <w:ind w:left="720"/>
    </w:pPr>
  </w:style>
  <w:style w:type="character" w:customStyle="1" w:styleId="FooterChar">
    <w:name w:val="Footer Char"/>
    <w:link w:val="Footer"/>
    <w:uiPriority w:val="99"/>
    <w:rsid w:val="00FE0A55"/>
    <w:rPr>
      <w:sz w:val="24"/>
      <w:szCs w:val="24"/>
    </w:rPr>
  </w:style>
  <w:style w:type="character" w:customStyle="1" w:styleId="SubtitleChar">
    <w:name w:val="Subtitle Char"/>
    <w:basedOn w:val="DefaultParagraphFont"/>
    <w:link w:val="Subtitle"/>
    <w:uiPriority w:val="11"/>
    <w:rsid w:val="005055FE"/>
    <w:rPr>
      <w:b/>
      <w:bCs/>
      <w:sz w:val="28"/>
      <w:szCs w:val="24"/>
    </w:rPr>
  </w:style>
  <w:style w:type="paragraph" w:styleId="Revision">
    <w:name w:val="Revision"/>
    <w:hidden/>
    <w:uiPriority w:val="99"/>
    <w:semiHidden/>
    <w:rsid w:val="006079D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LUNENBURG CORRECTIONAL CENTER</vt:lpstr>
    </vt:vector>
  </TitlesOfParts>
  <Company>Virginia Department of Corrections</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VMFA</dc:title>
  <dc:creator>Timpano, Al (VMFA)</dc:creator>
  <cp:lastModifiedBy>wqk28562</cp:lastModifiedBy>
  <cp:revision>6</cp:revision>
  <cp:lastPrinted>2014-07-07T18:46:00Z</cp:lastPrinted>
  <dcterms:created xsi:type="dcterms:W3CDTF">2014-11-24T18:59:00Z</dcterms:created>
  <dcterms:modified xsi:type="dcterms:W3CDTF">2014-11-24T19:09:00Z</dcterms:modified>
</cp:coreProperties>
</file>