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E2F3F" w14:textId="77777777" w:rsidR="00311BCA" w:rsidRPr="0022378B" w:rsidRDefault="001B1C63" w:rsidP="001B1C63">
      <w:pPr>
        <w:jc w:val="center"/>
        <w:rPr>
          <w:rFonts w:ascii="Garamond" w:hAnsi="Garamond"/>
        </w:rPr>
      </w:pPr>
      <w:r w:rsidRPr="0022378B">
        <w:rPr>
          <w:rFonts w:ascii="Garamond" w:hAnsi="Garamond"/>
        </w:rPr>
        <w:t>Virginia Museum of Fine Arts</w:t>
      </w:r>
    </w:p>
    <w:p w14:paraId="41375B67" w14:textId="5651DB5A" w:rsidR="001B1C63" w:rsidRPr="0022378B" w:rsidRDefault="00AD6556" w:rsidP="001B1C63">
      <w:pPr>
        <w:jc w:val="center"/>
        <w:rPr>
          <w:rFonts w:ascii="Garamond" w:hAnsi="Garamond"/>
        </w:rPr>
      </w:pPr>
      <w:r w:rsidRPr="0022378B">
        <w:rPr>
          <w:rFonts w:ascii="Garamond" w:hAnsi="Garamond"/>
        </w:rPr>
        <w:t xml:space="preserve">Minutes of the </w:t>
      </w:r>
      <w:r w:rsidR="001034A8" w:rsidRPr="0022378B">
        <w:rPr>
          <w:rFonts w:ascii="Garamond" w:hAnsi="Garamond"/>
        </w:rPr>
        <w:t>Art Acquisitions Sub-c</w:t>
      </w:r>
      <w:r w:rsidRPr="0022378B">
        <w:rPr>
          <w:rFonts w:ascii="Garamond" w:hAnsi="Garamond"/>
        </w:rPr>
        <w:t xml:space="preserve">ommittee </w:t>
      </w:r>
      <w:r w:rsidR="001B1C63" w:rsidRPr="0022378B">
        <w:rPr>
          <w:rFonts w:ascii="Garamond" w:hAnsi="Garamond"/>
        </w:rPr>
        <w:t>Meeting</w:t>
      </w:r>
    </w:p>
    <w:p w14:paraId="03BA5E41" w14:textId="5F18373F" w:rsidR="001B1C63" w:rsidRPr="0022378B" w:rsidRDefault="001034A8" w:rsidP="001B1C63">
      <w:pPr>
        <w:jc w:val="center"/>
        <w:rPr>
          <w:rFonts w:ascii="Garamond" w:hAnsi="Garamond"/>
        </w:rPr>
      </w:pPr>
      <w:r w:rsidRPr="0022378B">
        <w:rPr>
          <w:rFonts w:ascii="Garamond" w:hAnsi="Garamond"/>
        </w:rPr>
        <w:t>Tuesday, 15 March 2016, 1:00p</w:t>
      </w:r>
      <w:r w:rsidR="001B1C63" w:rsidRPr="0022378B">
        <w:rPr>
          <w:rFonts w:ascii="Garamond" w:hAnsi="Garamond"/>
        </w:rPr>
        <w:t>m</w:t>
      </w:r>
    </w:p>
    <w:p w14:paraId="1FBEA34E" w14:textId="587F1857" w:rsidR="001B1C63" w:rsidRPr="0022378B" w:rsidRDefault="001034A8" w:rsidP="001B1C63">
      <w:pPr>
        <w:jc w:val="center"/>
        <w:rPr>
          <w:rFonts w:ascii="Garamond" w:hAnsi="Garamond"/>
        </w:rPr>
      </w:pPr>
      <w:proofErr w:type="spellStart"/>
      <w:r w:rsidRPr="0022378B">
        <w:rPr>
          <w:rFonts w:ascii="Garamond" w:hAnsi="Garamond"/>
        </w:rPr>
        <w:t>Raysor</w:t>
      </w:r>
      <w:proofErr w:type="spellEnd"/>
      <w:r w:rsidRPr="0022378B">
        <w:rPr>
          <w:rFonts w:ascii="Garamond" w:hAnsi="Garamond"/>
        </w:rPr>
        <w:t xml:space="preserve"> Print Study and Claiborne Robertson Room</w:t>
      </w:r>
    </w:p>
    <w:p w14:paraId="6F8BA9F2" w14:textId="77777777" w:rsidR="001B1C63" w:rsidRPr="0022378B" w:rsidRDefault="001B1C63" w:rsidP="00311BCA">
      <w:pPr>
        <w:rPr>
          <w:rFonts w:ascii="Garamond" w:hAnsi="Garamond"/>
        </w:rPr>
      </w:pPr>
    </w:p>
    <w:p w14:paraId="5C03951C" w14:textId="77777777" w:rsidR="001B1C63" w:rsidRPr="0022378B" w:rsidRDefault="001B1C63" w:rsidP="00311BCA">
      <w:pPr>
        <w:rPr>
          <w:rFonts w:ascii="Garamond" w:hAnsi="Garamond"/>
        </w:rPr>
      </w:pPr>
      <w:r w:rsidRPr="0022378B">
        <w:rPr>
          <w:rFonts w:ascii="Garamond" w:hAnsi="Garamond"/>
        </w:rPr>
        <w:t>There were present:</w:t>
      </w:r>
    </w:p>
    <w:p w14:paraId="22C13851" w14:textId="7137A51A" w:rsidR="00432218" w:rsidRPr="0022378B" w:rsidRDefault="001034A8" w:rsidP="00432218">
      <w:pPr>
        <w:ind w:left="720"/>
        <w:rPr>
          <w:rFonts w:ascii="Garamond" w:hAnsi="Garamond"/>
        </w:rPr>
      </w:pPr>
      <w:r w:rsidRPr="0022378B">
        <w:rPr>
          <w:rFonts w:ascii="Garamond" w:hAnsi="Garamond"/>
        </w:rPr>
        <w:t>Dr. Monroe E. Harris, Jr., Co-chair</w:t>
      </w:r>
    </w:p>
    <w:p w14:paraId="04C769EF" w14:textId="0492299C" w:rsidR="001034A8" w:rsidRPr="0022378B" w:rsidRDefault="001034A8" w:rsidP="00432218">
      <w:pPr>
        <w:ind w:left="720"/>
        <w:rPr>
          <w:rFonts w:ascii="Garamond" w:hAnsi="Garamond"/>
        </w:rPr>
      </w:pPr>
      <w:r w:rsidRPr="0022378B">
        <w:rPr>
          <w:rFonts w:ascii="Garamond" w:hAnsi="Garamond"/>
        </w:rPr>
        <w:t>Karen C. Abramson</w:t>
      </w:r>
    </w:p>
    <w:p w14:paraId="7EC5C7E2" w14:textId="6564188C" w:rsidR="001034A8" w:rsidRPr="0022378B" w:rsidRDefault="001034A8" w:rsidP="00432218">
      <w:pPr>
        <w:ind w:left="720"/>
        <w:rPr>
          <w:rFonts w:ascii="Garamond" w:hAnsi="Garamond"/>
        </w:rPr>
      </w:pPr>
      <w:r w:rsidRPr="0022378B">
        <w:rPr>
          <w:rFonts w:ascii="Garamond" w:hAnsi="Garamond"/>
        </w:rPr>
        <w:t>Cynthia Fralin</w:t>
      </w:r>
    </w:p>
    <w:p w14:paraId="7652E690" w14:textId="2C3E5868" w:rsidR="001034A8" w:rsidRPr="0022378B" w:rsidRDefault="001034A8" w:rsidP="00432218">
      <w:pPr>
        <w:ind w:left="720"/>
        <w:rPr>
          <w:rFonts w:ascii="Garamond" w:hAnsi="Garamond"/>
        </w:rPr>
      </w:pPr>
      <w:r w:rsidRPr="0022378B">
        <w:rPr>
          <w:rFonts w:ascii="Garamond" w:hAnsi="Garamond"/>
        </w:rPr>
        <w:t>Susan Goode</w:t>
      </w:r>
    </w:p>
    <w:p w14:paraId="2E41C564" w14:textId="18E3D02D" w:rsidR="001034A8" w:rsidRPr="0022378B" w:rsidRDefault="001034A8" w:rsidP="00432218">
      <w:pPr>
        <w:ind w:left="720"/>
        <w:rPr>
          <w:rFonts w:ascii="Garamond" w:hAnsi="Garamond"/>
        </w:rPr>
      </w:pPr>
      <w:r w:rsidRPr="0022378B">
        <w:rPr>
          <w:rFonts w:ascii="Garamond" w:hAnsi="Garamond"/>
        </w:rPr>
        <w:t>Margaret N. Gottwald</w:t>
      </w:r>
    </w:p>
    <w:p w14:paraId="424FACA0" w14:textId="059E4DB8" w:rsidR="009B2992" w:rsidRPr="0022378B" w:rsidRDefault="009B2992" w:rsidP="00432218">
      <w:pPr>
        <w:ind w:left="720"/>
        <w:rPr>
          <w:rFonts w:ascii="Garamond" w:hAnsi="Garamond"/>
        </w:rPr>
      </w:pPr>
      <w:r w:rsidRPr="0022378B">
        <w:rPr>
          <w:rFonts w:ascii="Garamond" w:hAnsi="Garamond"/>
        </w:rPr>
        <w:t>Dr. Paul Monroe</w:t>
      </w:r>
    </w:p>
    <w:p w14:paraId="6ED267C5" w14:textId="43E31A1C" w:rsidR="001034A8" w:rsidRPr="0022378B" w:rsidRDefault="001034A8" w:rsidP="00432218">
      <w:pPr>
        <w:ind w:left="720"/>
        <w:rPr>
          <w:rFonts w:ascii="Garamond" w:hAnsi="Garamond"/>
        </w:rPr>
      </w:pPr>
      <w:r w:rsidRPr="0022378B">
        <w:rPr>
          <w:rFonts w:ascii="Garamond" w:hAnsi="Garamond"/>
        </w:rPr>
        <w:t>Dr. Claude G. Perkins</w:t>
      </w:r>
    </w:p>
    <w:p w14:paraId="76B61F7E" w14:textId="5822ECC2" w:rsidR="001034A8" w:rsidRPr="0022378B" w:rsidRDefault="001034A8" w:rsidP="00432218">
      <w:pPr>
        <w:ind w:left="720"/>
        <w:rPr>
          <w:rFonts w:ascii="Garamond" w:hAnsi="Garamond"/>
        </w:rPr>
      </w:pPr>
      <w:r w:rsidRPr="0022378B">
        <w:rPr>
          <w:rFonts w:ascii="Garamond" w:hAnsi="Garamond"/>
        </w:rPr>
        <w:t>Dr. Shantaram Talegaonkar</w:t>
      </w:r>
    </w:p>
    <w:p w14:paraId="7A6D8F64" w14:textId="3938EDF2" w:rsidR="001034A8" w:rsidRPr="0022378B" w:rsidRDefault="009B2992" w:rsidP="00432218">
      <w:pPr>
        <w:ind w:left="720"/>
        <w:rPr>
          <w:rFonts w:ascii="Garamond" w:hAnsi="Garamond"/>
        </w:rPr>
      </w:pPr>
      <w:r w:rsidRPr="0022378B">
        <w:rPr>
          <w:rFonts w:ascii="Garamond" w:hAnsi="Garamond"/>
        </w:rPr>
        <w:t>William A. Royall, Jr.</w:t>
      </w:r>
      <w:r w:rsidR="00B14091">
        <w:rPr>
          <w:rFonts w:ascii="Garamond" w:hAnsi="Garamond"/>
        </w:rPr>
        <w:t>, Ex-officio</w:t>
      </w:r>
    </w:p>
    <w:p w14:paraId="22C67FD7" w14:textId="77777777" w:rsidR="00AD6556" w:rsidRPr="0022378B" w:rsidRDefault="00AD6556" w:rsidP="00311BCA">
      <w:pPr>
        <w:rPr>
          <w:rFonts w:ascii="Garamond" w:hAnsi="Garamond"/>
        </w:rPr>
      </w:pPr>
    </w:p>
    <w:p w14:paraId="6793C445" w14:textId="77777777" w:rsidR="001B1C63" w:rsidRPr="0022378B" w:rsidRDefault="001B1C63" w:rsidP="00311BCA">
      <w:pPr>
        <w:rPr>
          <w:rFonts w:ascii="Garamond" w:hAnsi="Garamond"/>
        </w:rPr>
      </w:pPr>
      <w:r w:rsidRPr="0022378B">
        <w:rPr>
          <w:rFonts w:ascii="Garamond" w:hAnsi="Garamond"/>
        </w:rPr>
        <w:t>By invitation:</w:t>
      </w:r>
    </w:p>
    <w:p w14:paraId="2ADD7564" w14:textId="77777777" w:rsidR="001B1C63" w:rsidRPr="0022378B" w:rsidRDefault="001B1C63" w:rsidP="001B1C63">
      <w:pPr>
        <w:ind w:left="720"/>
        <w:rPr>
          <w:rFonts w:ascii="Garamond" w:hAnsi="Garamond"/>
        </w:rPr>
      </w:pPr>
      <w:r w:rsidRPr="0022378B">
        <w:rPr>
          <w:rFonts w:ascii="Garamond" w:hAnsi="Garamond"/>
        </w:rPr>
        <w:t>Alex Nyerges, Director</w:t>
      </w:r>
    </w:p>
    <w:p w14:paraId="58597AA5" w14:textId="01AD9C09" w:rsidR="009B2992" w:rsidRPr="0022378B" w:rsidRDefault="009B2992" w:rsidP="001B1C63">
      <w:pPr>
        <w:ind w:left="720"/>
        <w:rPr>
          <w:rFonts w:ascii="Garamond" w:hAnsi="Garamond"/>
        </w:rPr>
      </w:pPr>
      <w:r w:rsidRPr="0022378B">
        <w:rPr>
          <w:rFonts w:ascii="Garamond" w:hAnsi="Garamond"/>
        </w:rPr>
        <w:t>Tyler Bishop</w:t>
      </w:r>
    </w:p>
    <w:p w14:paraId="7BC2F7E9" w14:textId="667BC994" w:rsidR="009B2992" w:rsidRPr="0022378B" w:rsidRDefault="009B2992" w:rsidP="001B1C63">
      <w:pPr>
        <w:ind w:left="720"/>
        <w:rPr>
          <w:rFonts w:ascii="Garamond" w:hAnsi="Garamond"/>
        </w:rPr>
      </w:pPr>
      <w:r w:rsidRPr="0022378B">
        <w:rPr>
          <w:rFonts w:ascii="Garamond" w:hAnsi="Garamond"/>
        </w:rPr>
        <w:t>Stephen D. Bonadies</w:t>
      </w:r>
    </w:p>
    <w:p w14:paraId="7C47B871" w14:textId="7B9A26AF" w:rsidR="009B2992" w:rsidRPr="0022378B" w:rsidRDefault="009B2992" w:rsidP="001B1C63">
      <w:pPr>
        <w:ind w:left="720"/>
        <w:rPr>
          <w:rFonts w:ascii="Garamond" w:hAnsi="Garamond"/>
        </w:rPr>
      </w:pPr>
      <w:r w:rsidRPr="0022378B">
        <w:rPr>
          <w:rFonts w:ascii="Garamond" w:hAnsi="Garamond"/>
        </w:rPr>
        <w:t>Dr. Lee Anne Chesterfield</w:t>
      </w:r>
    </w:p>
    <w:p w14:paraId="35F10D5B" w14:textId="7E77B4BA" w:rsidR="009B2992" w:rsidRPr="0022378B" w:rsidRDefault="009B2992" w:rsidP="001B1C63">
      <w:pPr>
        <w:ind w:left="720"/>
        <w:rPr>
          <w:rFonts w:ascii="Garamond" w:hAnsi="Garamond"/>
        </w:rPr>
      </w:pPr>
      <w:r w:rsidRPr="0022378B">
        <w:rPr>
          <w:rFonts w:ascii="Garamond" w:hAnsi="Garamond"/>
        </w:rPr>
        <w:t>Kristie Couser</w:t>
      </w:r>
    </w:p>
    <w:p w14:paraId="63CB047A" w14:textId="01657B9C" w:rsidR="009B2992" w:rsidRPr="0022378B" w:rsidRDefault="009B2992" w:rsidP="001B1C63">
      <w:pPr>
        <w:ind w:left="720"/>
        <w:rPr>
          <w:rFonts w:ascii="Garamond" w:hAnsi="Garamond"/>
        </w:rPr>
      </w:pPr>
      <w:r w:rsidRPr="0022378B">
        <w:rPr>
          <w:rFonts w:ascii="Garamond" w:hAnsi="Garamond"/>
        </w:rPr>
        <w:t>Dr. Betty Crutcher</w:t>
      </w:r>
    </w:p>
    <w:p w14:paraId="515D3FCD" w14:textId="1BE47781" w:rsidR="009B2992" w:rsidRPr="0022378B" w:rsidRDefault="009B2992" w:rsidP="001B1C63">
      <w:pPr>
        <w:ind w:left="720"/>
        <w:rPr>
          <w:rFonts w:ascii="Garamond" w:hAnsi="Garamond"/>
        </w:rPr>
      </w:pPr>
      <w:r w:rsidRPr="0022378B">
        <w:rPr>
          <w:rFonts w:ascii="Garamond" w:hAnsi="Garamond"/>
        </w:rPr>
        <w:t>W. Birch Douglass III</w:t>
      </w:r>
    </w:p>
    <w:p w14:paraId="2D43C4DF" w14:textId="16DC2C28" w:rsidR="009B2992" w:rsidRPr="0022378B" w:rsidRDefault="009B2992" w:rsidP="001B1C63">
      <w:pPr>
        <w:ind w:left="720"/>
        <w:rPr>
          <w:rFonts w:ascii="Garamond" w:hAnsi="Garamond"/>
        </w:rPr>
      </w:pPr>
      <w:r w:rsidRPr="0022378B">
        <w:rPr>
          <w:rFonts w:ascii="Garamond" w:hAnsi="Garamond"/>
        </w:rPr>
        <w:t>Dr. Sarah Eckhardt</w:t>
      </w:r>
    </w:p>
    <w:p w14:paraId="4A7190E5" w14:textId="77777777" w:rsidR="009B2992" w:rsidRPr="0022378B" w:rsidRDefault="009B2992" w:rsidP="009B2992">
      <w:pPr>
        <w:ind w:left="720"/>
        <w:rPr>
          <w:rFonts w:ascii="Garamond" w:hAnsi="Garamond"/>
        </w:rPr>
      </w:pPr>
      <w:r w:rsidRPr="0022378B">
        <w:rPr>
          <w:rFonts w:ascii="Garamond" w:hAnsi="Garamond"/>
        </w:rPr>
        <w:t>Jody Green</w:t>
      </w:r>
    </w:p>
    <w:p w14:paraId="650F88D4" w14:textId="01D06C6C" w:rsidR="009B2992" w:rsidRPr="0022378B" w:rsidRDefault="009B2992" w:rsidP="009B2992">
      <w:pPr>
        <w:ind w:left="720"/>
        <w:rPr>
          <w:rFonts w:ascii="Garamond" w:hAnsi="Garamond"/>
        </w:rPr>
      </w:pPr>
      <w:r w:rsidRPr="0022378B">
        <w:rPr>
          <w:rFonts w:ascii="Garamond" w:hAnsi="Garamond"/>
        </w:rPr>
        <w:t>Aiesha Halstead</w:t>
      </w:r>
    </w:p>
    <w:p w14:paraId="33DC2CCC" w14:textId="20AF657B" w:rsidR="009B2992" w:rsidRPr="0022378B" w:rsidRDefault="009B2992" w:rsidP="001B1C63">
      <w:pPr>
        <w:ind w:left="720"/>
        <w:rPr>
          <w:rFonts w:ascii="Garamond" w:hAnsi="Garamond"/>
        </w:rPr>
      </w:pPr>
      <w:r w:rsidRPr="0022378B">
        <w:rPr>
          <w:rFonts w:ascii="Garamond" w:hAnsi="Garamond"/>
        </w:rPr>
        <w:t>Terrell Harrigan</w:t>
      </w:r>
    </w:p>
    <w:p w14:paraId="4C6C21F5" w14:textId="77777777" w:rsidR="00B14091" w:rsidRPr="0022378B" w:rsidRDefault="00B14091" w:rsidP="00B14091">
      <w:pPr>
        <w:ind w:left="720"/>
        <w:rPr>
          <w:rFonts w:ascii="Garamond" w:hAnsi="Garamond"/>
        </w:rPr>
      </w:pPr>
      <w:r w:rsidRPr="0022378B">
        <w:rPr>
          <w:rFonts w:ascii="Garamond" w:hAnsi="Garamond"/>
        </w:rPr>
        <w:t>Marissa</w:t>
      </w:r>
      <w:r>
        <w:rPr>
          <w:rFonts w:ascii="Garamond" w:hAnsi="Garamond"/>
        </w:rPr>
        <w:t xml:space="preserve"> Herman</w:t>
      </w:r>
    </w:p>
    <w:p w14:paraId="20011205" w14:textId="19792418" w:rsidR="009B2992" w:rsidRPr="0022378B" w:rsidRDefault="009B2992" w:rsidP="001B1C63">
      <w:pPr>
        <w:ind w:left="720"/>
        <w:rPr>
          <w:rFonts w:ascii="Garamond" w:hAnsi="Garamond"/>
        </w:rPr>
      </w:pPr>
      <w:r w:rsidRPr="0022378B">
        <w:rPr>
          <w:rFonts w:ascii="Garamond" w:hAnsi="Garamond"/>
        </w:rPr>
        <w:t>Ashley Holdsworth</w:t>
      </w:r>
    </w:p>
    <w:p w14:paraId="16671EDB" w14:textId="0D178377" w:rsidR="009B2992" w:rsidRPr="0022378B" w:rsidRDefault="009B2992" w:rsidP="001B1C63">
      <w:pPr>
        <w:ind w:left="720"/>
        <w:rPr>
          <w:rFonts w:ascii="Garamond" w:hAnsi="Garamond"/>
        </w:rPr>
      </w:pPr>
      <w:r w:rsidRPr="0022378B">
        <w:rPr>
          <w:rFonts w:ascii="Garamond" w:hAnsi="Garamond"/>
        </w:rPr>
        <w:t>Wei Huang</w:t>
      </w:r>
    </w:p>
    <w:p w14:paraId="03D4E239" w14:textId="4F1023C4" w:rsidR="009B2992" w:rsidRPr="0022378B" w:rsidRDefault="00B14091" w:rsidP="001B1C63">
      <w:pPr>
        <w:ind w:left="720"/>
        <w:rPr>
          <w:rFonts w:ascii="Garamond" w:hAnsi="Garamond"/>
        </w:rPr>
      </w:pPr>
      <w:r>
        <w:rPr>
          <w:rFonts w:ascii="Garamond" w:hAnsi="Garamond"/>
        </w:rPr>
        <w:t>Li Ji</w:t>
      </w:r>
      <w:r w:rsidR="009B2992" w:rsidRPr="0022378B">
        <w:rPr>
          <w:rFonts w:ascii="Garamond" w:hAnsi="Garamond"/>
        </w:rPr>
        <w:t>an</w:t>
      </w:r>
    </w:p>
    <w:p w14:paraId="18F76393" w14:textId="67F34B56" w:rsidR="009B2992" w:rsidRPr="0022378B" w:rsidRDefault="009B2992" w:rsidP="001B1C63">
      <w:pPr>
        <w:ind w:left="720"/>
        <w:rPr>
          <w:rFonts w:ascii="Garamond" w:hAnsi="Garamond"/>
        </w:rPr>
      </w:pPr>
      <w:r w:rsidRPr="0022378B">
        <w:rPr>
          <w:rFonts w:ascii="Garamond" w:hAnsi="Garamond"/>
        </w:rPr>
        <w:t>Kenneth Johnson, Sr.</w:t>
      </w:r>
    </w:p>
    <w:p w14:paraId="3C035C28" w14:textId="7AC4D64B" w:rsidR="009B2992" w:rsidRPr="0022378B" w:rsidRDefault="009B2992" w:rsidP="001B1C63">
      <w:pPr>
        <w:ind w:left="720"/>
        <w:rPr>
          <w:rFonts w:ascii="Garamond" w:hAnsi="Garamond"/>
        </w:rPr>
      </w:pPr>
      <w:r w:rsidRPr="0022378B">
        <w:rPr>
          <w:rFonts w:ascii="Garamond" w:hAnsi="Garamond"/>
        </w:rPr>
        <w:t>Laura Keller</w:t>
      </w:r>
    </w:p>
    <w:p w14:paraId="7B9E1627" w14:textId="6A455663" w:rsidR="009B2992" w:rsidRPr="0022378B" w:rsidRDefault="009B2992" w:rsidP="001B1C63">
      <w:pPr>
        <w:ind w:left="720"/>
        <w:rPr>
          <w:rFonts w:ascii="Garamond" w:hAnsi="Garamond"/>
        </w:rPr>
      </w:pPr>
      <w:r w:rsidRPr="0022378B">
        <w:rPr>
          <w:rFonts w:ascii="Garamond" w:hAnsi="Garamond"/>
        </w:rPr>
        <w:t>Dr. Mitchell Merling</w:t>
      </w:r>
    </w:p>
    <w:p w14:paraId="204A4252" w14:textId="29A5BA26" w:rsidR="009B2992" w:rsidRPr="0022378B" w:rsidRDefault="003E388B" w:rsidP="001B1C63">
      <w:pPr>
        <w:ind w:left="720"/>
        <w:rPr>
          <w:rFonts w:ascii="Garamond" w:hAnsi="Garamond"/>
        </w:rPr>
      </w:pPr>
      <w:r>
        <w:rPr>
          <w:rFonts w:ascii="Garamond" w:hAnsi="Garamond"/>
        </w:rPr>
        <w:t xml:space="preserve">Dr. </w:t>
      </w:r>
      <w:r w:rsidR="009B2992" w:rsidRPr="0022378B">
        <w:rPr>
          <w:rFonts w:ascii="Garamond" w:hAnsi="Garamond"/>
        </w:rPr>
        <w:t>Johanna Minich</w:t>
      </w:r>
    </w:p>
    <w:p w14:paraId="6C5DEC76" w14:textId="5EE89E0D" w:rsidR="009B2992" w:rsidRPr="0022378B" w:rsidRDefault="009B2992" w:rsidP="001B1C63">
      <w:pPr>
        <w:ind w:left="720"/>
        <w:rPr>
          <w:rFonts w:ascii="Garamond" w:hAnsi="Garamond"/>
        </w:rPr>
      </w:pPr>
      <w:r w:rsidRPr="0022378B">
        <w:rPr>
          <w:rFonts w:ascii="Garamond" w:hAnsi="Garamond"/>
        </w:rPr>
        <w:t>Rebecca Morrison</w:t>
      </w:r>
    </w:p>
    <w:p w14:paraId="011006FC" w14:textId="4A392038" w:rsidR="009B2992" w:rsidRPr="0022378B" w:rsidRDefault="009B2992" w:rsidP="001B1C63">
      <w:pPr>
        <w:ind w:left="720"/>
        <w:rPr>
          <w:rFonts w:ascii="Garamond" w:hAnsi="Garamond"/>
        </w:rPr>
      </w:pPr>
      <w:r w:rsidRPr="0022378B">
        <w:rPr>
          <w:rFonts w:ascii="Garamond" w:hAnsi="Garamond"/>
        </w:rPr>
        <w:t>Carrie Nee</w:t>
      </w:r>
    </w:p>
    <w:p w14:paraId="1D0454E2" w14:textId="6A0F7E8D" w:rsidR="009B2992" w:rsidRPr="0022378B" w:rsidRDefault="009B2992" w:rsidP="001B1C63">
      <w:pPr>
        <w:ind w:left="720"/>
        <w:rPr>
          <w:rFonts w:ascii="Garamond" w:hAnsi="Garamond"/>
        </w:rPr>
      </w:pPr>
      <w:r w:rsidRPr="0022378B">
        <w:rPr>
          <w:rFonts w:ascii="Garamond" w:hAnsi="Garamond"/>
        </w:rPr>
        <w:t>Christopher Oliver</w:t>
      </w:r>
    </w:p>
    <w:p w14:paraId="0C95CE14" w14:textId="3A54EEED" w:rsidR="009B2992" w:rsidRPr="0022378B" w:rsidRDefault="009B2992" w:rsidP="001B1C63">
      <w:pPr>
        <w:ind w:left="720"/>
        <w:rPr>
          <w:rFonts w:ascii="Garamond" w:hAnsi="Garamond"/>
        </w:rPr>
      </w:pPr>
      <w:r w:rsidRPr="0022378B">
        <w:rPr>
          <w:rFonts w:ascii="Garamond" w:hAnsi="Garamond"/>
        </w:rPr>
        <w:t>Dr. Susan Rawles</w:t>
      </w:r>
    </w:p>
    <w:p w14:paraId="6F76C448" w14:textId="3857D981" w:rsidR="009B2992" w:rsidRPr="0022378B" w:rsidRDefault="009B2992" w:rsidP="001B1C63">
      <w:pPr>
        <w:ind w:left="720"/>
        <w:rPr>
          <w:rFonts w:ascii="Garamond" w:hAnsi="Garamond"/>
        </w:rPr>
      </w:pPr>
      <w:r w:rsidRPr="0022378B">
        <w:rPr>
          <w:rFonts w:ascii="Garamond" w:hAnsi="Garamond"/>
        </w:rPr>
        <w:t>Hossein Sadid</w:t>
      </w:r>
    </w:p>
    <w:p w14:paraId="675EBBCF" w14:textId="396DFDFF" w:rsidR="009B2992" w:rsidRPr="0022378B" w:rsidRDefault="009B2992" w:rsidP="001B1C63">
      <w:pPr>
        <w:ind w:left="720"/>
        <w:rPr>
          <w:rFonts w:ascii="Garamond" w:hAnsi="Garamond"/>
        </w:rPr>
      </w:pPr>
      <w:r w:rsidRPr="0022378B">
        <w:rPr>
          <w:rFonts w:ascii="Garamond" w:hAnsi="Garamond"/>
        </w:rPr>
        <w:t>Dr. Peter Schertz</w:t>
      </w:r>
    </w:p>
    <w:p w14:paraId="1D3FF385" w14:textId="3ADA7CE1" w:rsidR="009B2992" w:rsidRPr="0022378B" w:rsidRDefault="009B2992" w:rsidP="001B1C63">
      <w:pPr>
        <w:ind w:left="720"/>
        <w:rPr>
          <w:rFonts w:ascii="Garamond" w:hAnsi="Garamond"/>
        </w:rPr>
      </w:pPr>
      <w:r w:rsidRPr="0022378B">
        <w:rPr>
          <w:rFonts w:ascii="Garamond" w:hAnsi="Garamond"/>
        </w:rPr>
        <w:t>Charles H. Seilheimer, Jr.</w:t>
      </w:r>
    </w:p>
    <w:p w14:paraId="5D9F144C" w14:textId="69FBDBD6" w:rsidR="009B2992" w:rsidRPr="0022378B" w:rsidRDefault="009B2992" w:rsidP="001B1C63">
      <w:pPr>
        <w:ind w:left="720"/>
        <w:rPr>
          <w:rFonts w:ascii="Garamond" w:hAnsi="Garamond"/>
        </w:rPr>
      </w:pPr>
      <w:r w:rsidRPr="0022378B">
        <w:rPr>
          <w:rFonts w:ascii="Garamond" w:hAnsi="Garamond"/>
        </w:rPr>
        <w:t>Barry Shifman</w:t>
      </w:r>
    </w:p>
    <w:p w14:paraId="052A12CD" w14:textId="33FADC85" w:rsidR="009B2992" w:rsidRPr="0022378B" w:rsidRDefault="009B2992" w:rsidP="009B2992">
      <w:pPr>
        <w:ind w:left="720"/>
        <w:rPr>
          <w:rFonts w:ascii="Garamond" w:hAnsi="Garamond"/>
        </w:rPr>
      </w:pPr>
      <w:r w:rsidRPr="0022378B">
        <w:rPr>
          <w:rFonts w:ascii="Garamond" w:hAnsi="Garamond"/>
        </w:rPr>
        <w:t>Dr. Michael Taylor</w:t>
      </w:r>
    </w:p>
    <w:p w14:paraId="6ABEC790" w14:textId="39EAA1CC" w:rsidR="009B2992" w:rsidRPr="0022378B" w:rsidRDefault="009B2992" w:rsidP="009B2992">
      <w:pPr>
        <w:ind w:left="720"/>
        <w:rPr>
          <w:rFonts w:ascii="Garamond" w:hAnsi="Garamond"/>
        </w:rPr>
      </w:pPr>
      <w:r w:rsidRPr="0022378B">
        <w:rPr>
          <w:rFonts w:ascii="Garamond" w:hAnsi="Garamond"/>
        </w:rPr>
        <w:t>Richard Woodward</w:t>
      </w:r>
    </w:p>
    <w:p w14:paraId="5A1B1FC8" w14:textId="77777777" w:rsidR="009B2992" w:rsidRPr="0022378B" w:rsidRDefault="009B2992" w:rsidP="001B1C63">
      <w:pPr>
        <w:ind w:left="720"/>
        <w:rPr>
          <w:rFonts w:ascii="Garamond" w:hAnsi="Garamond"/>
        </w:rPr>
      </w:pPr>
    </w:p>
    <w:p w14:paraId="576A5E78" w14:textId="77777777" w:rsidR="009B2992" w:rsidRPr="0022378B" w:rsidRDefault="009B2992" w:rsidP="001B1C63">
      <w:pPr>
        <w:ind w:left="720"/>
        <w:rPr>
          <w:rFonts w:ascii="Garamond" w:hAnsi="Garamond"/>
        </w:rPr>
      </w:pPr>
    </w:p>
    <w:p w14:paraId="57FE3F34" w14:textId="77777777" w:rsidR="001B1C63" w:rsidRPr="0022378B" w:rsidRDefault="001B1C63" w:rsidP="00311BCA">
      <w:pPr>
        <w:rPr>
          <w:rFonts w:ascii="Garamond" w:hAnsi="Garamond"/>
        </w:rPr>
      </w:pPr>
    </w:p>
    <w:p w14:paraId="4FCB84E2" w14:textId="77777777" w:rsidR="001B1C63" w:rsidRPr="0022378B" w:rsidRDefault="001B1C63" w:rsidP="00311BCA">
      <w:pPr>
        <w:rPr>
          <w:rFonts w:ascii="Garamond" w:hAnsi="Garamond"/>
        </w:rPr>
      </w:pPr>
      <w:r w:rsidRPr="0022378B">
        <w:rPr>
          <w:rFonts w:ascii="Garamond" w:hAnsi="Garamond"/>
        </w:rPr>
        <w:t>Absent:</w:t>
      </w:r>
    </w:p>
    <w:p w14:paraId="1729DB7F" w14:textId="3A615D58" w:rsidR="00432218" w:rsidRPr="0022378B" w:rsidRDefault="009B2992" w:rsidP="001B1C63">
      <w:pPr>
        <w:ind w:left="720"/>
        <w:rPr>
          <w:rFonts w:ascii="Garamond" w:hAnsi="Garamond"/>
        </w:rPr>
      </w:pPr>
      <w:r w:rsidRPr="0022378B">
        <w:rPr>
          <w:rFonts w:ascii="Garamond" w:hAnsi="Garamond"/>
        </w:rPr>
        <w:t>Ivan P. Jecklin</w:t>
      </w:r>
    </w:p>
    <w:p w14:paraId="30334817" w14:textId="688B897A" w:rsidR="009B2992" w:rsidRPr="0022378B" w:rsidRDefault="009B2992" w:rsidP="001B1C63">
      <w:pPr>
        <w:ind w:left="720"/>
        <w:rPr>
          <w:rFonts w:ascii="Garamond" w:hAnsi="Garamond"/>
        </w:rPr>
      </w:pPr>
      <w:r w:rsidRPr="0022378B">
        <w:rPr>
          <w:rFonts w:ascii="Garamond" w:hAnsi="Garamond"/>
        </w:rPr>
        <w:t>Steven A. Markel</w:t>
      </w:r>
    </w:p>
    <w:p w14:paraId="4C2602BC" w14:textId="77777777" w:rsidR="009B2992" w:rsidRPr="0022378B" w:rsidRDefault="009B2992" w:rsidP="001B1C63">
      <w:pPr>
        <w:ind w:left="720"/>
        <w:rPr>
          <w:rFonts w:ascii="Garamond" w:hAnsi="Garamond"/>
        </w:rPr>
      </w:pPr>
    </w:p>
    <w:p w14:paraId="4A38C139" w14:textId="77777777" w:rsidR="0022378B" w:rsidRPr="0022378B" w:rsidRDefault="0022378B" w:rsidP="0022378B">
      <w:pPr>
        <w:pStyle w:val="Footer"/>
        <w:numPr>
          <w:ilvl w:val="0"/>
          <w:numId w:val="2"/>
        </w:numPr>
        <w:tabs>
          <w:tab w:val="clear" w:pos="4320"/>
          <w:tab w:val="clear" w:pos="8640"/>
        </w:tabs>
        <w:rPr>
          <w:rFonts w:ascii="Garamond" w:hAnsi="Garamond"/>
        </w:rPr>
      </w:pPr>
      <w:r w:rsidRPr="0022378B">
        <w:rPr>
          <w:rFonts w:ascii="Garamond" w:hAnsi="Garamond"/>
        </w:rPr>
        <w:t>CALL TO ORDER</w:t>
      </w:r>
    </w:p>
    <w:p w14:paraId="7E59934D" w14:textId="77777777" w:rsidR="0022378B" w:rsidRPr="0022378B" w:rsidRDefault="0022378B" w:rsidP="0022378B">
      <w:pPr>
        <w:rPr>
          <w:rFonts w:ascii="Garamond" w:hAnsi="Garamond"/>
          <w:b/>
          <w:bCs/>
        </w:rPr>
      </w:pPr>
    </w:p>
    <w:p w14:paraId="4D74EAE1" w14:textId="7404A348" w:rsidR="0022378B" w:rsidRPr="0022378B" w:rsidRDefault="0022378B" w:rsidP="0022378B">
      <w:pPr>
        <w:ind w:right="-1080"/>
        <w:rPr>
          <w:rFonts w:ascii="Garamond" w:hAnsi="Garamond"/>
        </w:rPr>
      </w:pPr>
      <w:r w:rsidRPr="0022378B">
        <w:rPr>
          <w:rFonts w:ascii="Garamond" w:hAnsi="Garamond"/>
        </w:rPr>
        <w:t>The meeting was called to order by Dr. Monroe Harris, Co-Chair, at 1:01 pm.</w:t>
      </w:r>
    </w:p>
    <w:p w14:paraId="1963A7F6" w14:textId="77777777" w:rsidR="0022378B" w:rsidRPr="0022378B" w:rsidRDefault="0022378B" w:rsidP="0022378B">
      <w:pPr>
        <w:ind w:right="-1080"/>
        <w:rPr>
          <w:rFonts w:ascii="Garamond" w:hAnsi="Garamond"/>
        </w:rPr>
      </w:pPr>
    </w:p>
    <w:p w14:paraId="1F2F4343" w14:textId="77777777" w:rsidR="0022378B" w:rsidRPr="0022378B" w:rsidRDefault="0022378B" w:rsidP="0022378B">
      <w:pPr>
        <w:pStyle w:val="ListParagraph"/>
        <w:numPr>
          <w:ilvl w:val="0"/>
          <w:numId w:val="2"/>
        </w:numPr>
        <w:rPr>
          <w:rFonts w:ascii="Garamond" w:hAnsi="Garamond"/>
        </w:rPr>
      </w:pPr>
      <w:r w:rsidRPr="0022378B">
        <w:rPr>
          <w:rFonts w:ascii="Garamond" w:hAnsi="Garamond"/>
        </w:rPr>
        <w:t xml:space="preserve">MINUTES </w:t>
      </w:r>
    </w:p>
    <w:p w14:paraId="73343256" w14:textId="77777777" w:rsidR="0022378B" w:rsidRPr="0022378B" w:rsidRDefault="0022378B" w:rsidP="0022378B">
      <w:pPr>
        <w:rPr>
          <w:rFonts w:ascii="Garamond" w:hAnsi="Garamond"/>
          <w:b/>
          <w:bCs/>
        </w:rPr>
      </w:pPr>
    </w:p>
    <w:p w14:paraId="347BF4A5" w14:textId="36BFAE5F" w:rsidR="0022378B" w:rsidRPr="0022378B" w:rsidRDefault="0022378B" w:rsidP="0022378B">
      <w:pPr>
        <w:ind w:left="1440" w:hanging="1440"/>
        <w:rPr>
          <w:rFonts w:ascii="Garamond" w:hAnsi="Garamond"/>
        </w:rPr>
      </w:pPr>
      <w:r w:rsidRPr="0022378B">
        <w:rPr>
          <w:rFonts w:ascii="Garamond" w:hAnsi="Garamond"/>
          <w:b/>
          <w:bCs/>
        </w:rPr>
        <w:t>Motion:</w:t>
      </w:r>
      <w:r w:rsidRPr="0022378B">
        <w:rPr>
          <w:rFonts w:ascii="Garamond" w:hAnsi="Garamond"/>
          <w:b/>
          <w:bCs/>
        </w:rPr>
        <w:tab/>
      </w:r>
      <w:r w:rsidRPr="0022378B">
        <w:rPr>
          <w:rFonts w:ascii="Garamond" w:hAnsi="Garamond"/>
        </w:rPr>
        <w:t xml:space="preserve">proposed by </w:t>
      </w:r>
      <w:r>
        <w:rPr>
          <w:rFonts w:ascii="Garamond" w:hAnsi="Garamond"/>
        </w:rPr>
        <w:t>Mr. Royall</w:t>
      </w:r>
      <w:r w:rsidRPr="0022378B">
        <w:rPr>
          <w:rFonts w:ascii="Garamond" w:hAnsi="Garamond"/>
        </w:rPr>
        <w:t xml:space="preserve"> and seconded by </w:t>
      </w:r>
      <w:r>
        <w:rPr>
          <w:rFonts w:ascii="Garamond" w:hAnsi="Garamond"/>
        </w:rPr>
        <w:t>Ms. Abramson</w:t>
      </w:r>
      <w:r w:rsidRPr="0022378B">
        <w:rPr>
          <w:rFonts w:ascii="Garamond" w:hAnsi="Garamond"/>
        </w:rPr>
        <w:t xml:space="preserve"> that the minutes of the last meeting of the Art Acquisitions Sub-Committee, held on the </w:t>
      </w:r>
      <w:r>
        <w:rPr>
          <w:rFonts w:ascii="Garamond" w:hAnsi="Garamond"/>
        </w:rPr>
        <w:t>8th</w:t>
      </w:r>
      <w:r w:rsidRPr="0022378B">
        <w:rPr>
          <w:rFonts w:ascii="Garamond" w:hAnsi="Garamond"/>
        </w:rPr>
        <w:t xml:space="preserve"> of December 201</w:t>
      </w:r>
      <w:r>
        <w:rPr>
          <w:rFonts w:ascii="Garamond" w:hAnsi="Garamond"/>
        </w:rPr>
        <w:t>5</w:t>
      </w:r>
      <w:r w:rsidRPr="0022378B">
        <w:rPr>
          <w:rFonts w:ascii="Garamond" w:hAnsi="Garamond"/>
        </w:rPr>
        <w:t xml:space="preserve">, be approved as distributed.  Motion </w:t>
      </w:r>
      <w:r>
        <w:rPr>
          <w:rFonts w:ascii="Garamond" w:hAnsi="Garamond"/>
        </w:rPr>
        <w:t>approved</w:t>
      </w:r>
      <w:r w:rsidRPr="0022378B">
        <w:rPr>
          <w:rFonts w:ascii="Garamond" w:hAnsi="Garamond"/>
        </w:rPr>
        <w:t>.</w:t>
      </w:r>
    </w:p>
    <w:p w14:paraId="12652AE5" w14:textId="77777777" w:rsidR="0022378B" w:rsidRPr="0022378B" w:rsidRDefault="0022378B" w:rsidP="0022378B">
      <w:pPr>
        <w:rPr>
          <w:rFonts w:ascii="Garamond" w:hAnsi="Garamond"/>
        </w:rPr>
      </w:pPr>
    </w:p>
    <w:p w14:paraId="4E2B5B92" w14:textId="77777777" w:rsidR="0022378B" w:rsidRPr="0022378B" w:rsidRDefault="0022378B" w:rsidP="0022378B">
      <w:pPr>
        <w:pStyle w:val="ListParagraph"/>
        <w:numPr>
          <w:ilvl w:val="0"/>
          <w:numId w:val="2"/>
        </w:numPr>
        <w:rPr>
          <w:rFonts w:ascii="Garamond" w:hAnsi="Garamond"/>
        </w:rPr>
      </w:pPr>
      <w:r w:rsidRPr="0022378B">
        <w:rPr>
          <w:rFonts w:ascii="Garamond" w:hAnsi="Garamond"/>
        </w:rPr>
        <w:t>PURCHASE, GIFT, AND LOAN CONSIDERATIONS</w:t>
      </w:r>
    </w:p>
    <w:p w14:paraId="7064DBB5" w14:textId="77777777" w:rsidR="0022378B" w:rsidRPr="0022378B" w:rsidRDefault="0022378B" w:rsidP="0022378B">
      <w:pPr>
        <w:rPr>
          <w:rFonts w:ascii="Garamond" w:hAnsi="Garamond"/>
        </w:rPr>
      </w:pPr>
    </w:p>
    <w:p w14:paraId="684DAFA1" w14:textId="7622DCD8" w:rsidR="0022378B" w:rsidRPr="0022378B" w:rsidRDefault="0022378B" w:rsidP="0022378B">
      <w:pPr>
        <w:rPr>
          <w:rFonts w:ascii="Garamond" w:hAnsi="Garamond"/>
        </w:rPr>
      </w:pPr>
      <w:r w:rsidRPr="0022378B">
        <w:rPr>
          <w:rFonts w:ascii="Garamond" w:hAnsi="Garamond"/>
        </w:rPr>
        <w:t xml:space="preserve">At </w:t>
      </w:r>
      <w:r>
        <w:rPr>
          <w:rFonts w:ascii="Garamond" w:hAnsi="Garamond"/>
        </w:rPr>
        <w:t>1:02</w:t>
      </w:r>
      <w:r w:rsidRPr="0022378B">
        <w:rPr>
          <w:rFonts w:ascii="Garamond" w:hAnsi="Garamond"/>
        </w:rPr>
        <w:t xml:space="preserve">pm the meeting went into closed session.  </w:t>
      </w:r>
    </w:p>
    <w:p w14:paraId="07579D84" w14:textId="77777777" w:rsidR="0022378B" w:rsidRPr="0022378B" w:rsidRDefault="0022378B" w:rsidP="0022378B">
      <w:pPr>
        <w:rPr>
          <w:rFonts w:ascii="Garamond" w:hAnsi="Garamond"/>
        </w:rPr>
      </w:pPr>
    </w:p>
    <w:p w14:paraId="47428541" w14:textId="5462AB70" w:rsidR="0022378B" w:rsidRPr="0022378B" w:rsidRDefault="0022378B" w:rsidP="0022378B">
      <w:pPr>
        <w:ind w:left="1440" w:hanging="1440"/>
        <w:rPr>
          <w:rFonts w:ascii="Garamond" w:hAnsi="Garamond"/>
        </w:rPr>
      </w:pPr>
      <w:r w:rsidRPr="0022378B">
        <w:rPr>
          <w:rFonts w:ascii="Garamond" w:hAnsi="Garamond"/>
          <w:b/>
          <w:bCs/>
        </w:rPr>
        <w:t>Motion:</w:t>
      </w:r>
      <w:r w:rsidRPr="0022378B">
        <w:rPr>
          <w:rFonts w:ascii="Garamond" w:hAnsi="Garamond"/>
          <w:b/>
          <w:bCs/>
        </w:rPr>
        <w:tab/>
      </w:r>
      <w:r w:rsidRPr="0022378B">
        <w:rPr>
          <w:rFonts w:ascii="Garamond" w:hAnsi="Garamond"/>
          <w:spacing w:val="-2"/>
        </w:rPr>
        <w:t xml:space="preserve">proposed by </w:t>
      </w:r>
      <w:r>
        <w:rPr>
          <w:rFonts w:ascii="Garamond" w:hAnsi="Garamond"/>
          <w:spacing w:val="-2"/>
        </w:rPr>
        <w:t>Dr. Harris</w:t>
      </w:r>
      <w:r w:rsidRPr="0022378B">
        <w:rPr>
          <w:rFonts w:ascii="Garamond" w:hAnsi="Garamond"/>
          <w:spacing w:val="-2"/>
        </w:rPr>
        <w:t xml:space="preserve">, and seconded by </w:t>
      </w:r>
      <w:r>
        <w:rPr>
          <w:rFonts w:ascii="Garamond" w:hAnsi="Garamond"/>
        </w:rPr>
        <w:t>Ms. Fralin</w:t>
      </w:r>
      <w:r w:rsidRPr="0022378B">
        <w:rPr>
          <w:rFonts w:ascii="Garamond" w:hAnsi="Garamond"/>
          <w:spacing w:val="-2"/>
        </w:rPr>
        <w:t xml:space="preserve"> that the meeting go into closed session under Section 2.2-3711 (A) (6), (8) and (9) of the Freedom of Information Act</w:t>
      </w:r>
    </w:p>
    <w:p w14:paraId="5DFEE035" w14:textId="77777777" w:rsidR="0022378B" w:rsidRPr="0022378B" w:rsidRDefault="0022378B" w:rsidP="0022378B">
      <w:pPr>
        <w:rPr>
          <w:rFonts w:ascii="Garamond" w:hAnsi="Garamond"/>
        </w:rPr>
      </w:pPr>
    </w:p>
    <w:p w14:paraId="15EC4A0B" w14:textId="77777777" w:rsidR="0022378B" w:rsidRPr="0022378B" w:rsidRDefault="0022378B" w:rsidP="0022378B">
      <w:pPr>
        <w:rPr>
          <w:rFonts w:ascii="Garamond" w:hAnsi="Garamond"/>
        </w:rPr>
      </w:pPr>
      <w:proofErr w:type="gramStart"/>
      <w:r w:rsidRPr="0022378B">
        <w:rPr>
          <w:rFonts w:ascii="Garamond" w:hAnsi="Garamond"/>
        </w:rPr>
        <w:t>to</w:t>
      </w:r>
      <w:proofErr w:type="gramEnd"/>
      <w:r w:rsidRPr="0022378B">
        <w:rPr>
          <w:rFonts w:ascii="Garamond" w:hAnsi="Garamond"/>
        </w:rPr>
        <w:t xml:space="preserve"> discuss the </w:t>
      </w:r>
      <w:r w:rsidRPr="0022378B">
        <w:rPr>
          <w:rFonts w:ascii="Garamond" w:hAnsi="Garamond"/>
          <w:b/>
          <w:bCs/>
        </w:rPr>
        <w:t xml:space="preserve">investing of public funds </w:t>
      </w:r>
      <w:r w:rsidRPr="0022378B">
        <w:rPr>
          <w:rFonts w:ascii="Garamond" w:hAnsi="Garamond"/>
        </w:rPr>
        <w:t>where competition or bargaining is involved, where, if made public initially, the financial interest of the Museum would be adversely affected, and</w:t>
      </w:r>
    </w:p>
    <w:p w14:paraId="24E133FB" w14:textId="77777777" w:rsidR="0022378B" w:rsidRPr="0022378B" w:rsidRDefault="0022378B" w:rsidP="0022378B">
      <w:pPr>
        <w:rPr>
          <w:rFonts w:ascii="Garamond" w:hAnsi="Garamond"/>
        </w:rPr>
      </w:pPr>
    </w:p>
    <w:p w14:paraId="6E93EF8F" w14:textId="77777777" w:rsidR="0022378B" w:rsidRPr="0022378B" w:rsidRDefault="0022378B" w:rsidP="0022378B">
      <w:pPr>
        <w:rPr>
          <w:rFonts w:ascii="Garamond" w:hAnsi="Garamond"/>
        </w:rPr>
      </w:pPr>
      <w:proofErr w:type="gramStart"/>
      <w:r w:rsidRPr="0022378B">
        <w:rPr>
          <w:rFonts w:ascii="Garamond" w:hAnsi="Garamond"/>
        </w:rPr>
        <w:t>to</w:t>
      </w:r>
      <w:proofErr w:type="gramEnd"/>
      <w:r w:rsidRPr="0022378B">
        <w:rPr>
          <w:rFonts w:ascii="Garamond" w:hAnsi="Garamond"/>
        </w:rPr>
        <w:t xml:space="preserve"> discuss and consider matters relating to specific </w:t>
      </w:r>
      <w:r w:rsidRPr="0022378B">
        <w:rPr>
          <w:rFonts w:ascii="Garamond" w:hAnsi="Garamond"/>
          <w:b/>
          <w:bCs/>
        </w:rPr>
        <w:t xml:space="preserve">gifts, bequests, and fundraising activities, </w:t>
      </w:r>
      <w:r w:rsidRPr="0022378B">
        <w:rPr>
          <w:rFonts w:ascii="Garamond" w:hAnsi="Garamond"/>
        </w:rPr>
        <w:t xml:space="preserve">and </w:t>
      </w:r>
      <w:r w:rsidRPr="0022378B">
        <w:rPr>
          <w:rFonts w:ascii="Garamond" w:hAnsi="Garamond"/>
          <w:b/>
          <w:bCs/>
        </w:rPr>
        <w:t xml:space="preserve">grants and contracts for services to be performed, </w:t>
      </w:r>
      <w:r w:rsidRPr="0022378B">
        <w:rPr>
          <w:rFonts w:ascii="Garamond" w:hAnsi="Garamond"/>
        </w:rPr>
        <w:t>and</w:t>
      </w:r>
    </w:p>
    <w:p w14:paraId="3C5A36D0" w14:textId="77777777" w:rsidR="0022378B" w:rsidRPr="0022378B" w:rsidRDefault="0022378B" w:rsidP="0022378B">
      <w:pPr>
        <w:rPr>
          <w:rFonts w:ascii="Garamond" w:hAnsi="Garamond"/>
        </w:rPr>
      </w:pPr>
    </w:p>
    <w:p w14:paraId="6BF598C2" w14:textId="77777777" w:rsidR="0022378B" w:rsidRPr="0022378B" w:rsidRDefault="0022378B" w:rsidP="0022378B">
      <w:pPr>
        <w:rPr>
          <w:rFonts w:ascii="Garamond" w:hAnsi="Garamond"/>
        </w:rPr>
      </w:pPr>
      <w:proofErr w:type="gramStart"/>
      <w:r w:rsidRPr="0022378B">
        <w:rPr>
          <w:rFonts w:ascii="Garamond" w:hAnsi="Garamond"/>
        </w:rPr>
        <w:t>to</w:t>
      </w:r>
      <w:proofErr w:type="gramEnd"/>
      <w:r w:rsidRPr="0022378B">
        <w:rPr>
          <w:rFonts w:ascii="Garamond" w:hAnsi="Garamond"/>
        </w:rPr>
        <w:t xml:space="preserve"> discuss and consider matters relating to specific </w:t>
      </w:r>
      <w:r w:rsidRPr="0022378B">
        <w:rPr>
          <w:rFonts w:ascii="Garamond" w:hAnsi="Garamond"/>
          <w:b/>
          <w:bCs/>
        </w:rPr>
        <w:t>gifts, bequests, and</w:t>
      </w:r>
      <w:r w:rsidRPr="0022378B">
        <w:rPr>
          <w:rFonts w:ascii="Garamond" w:hAnsi="Garamond"/>
        </w:rPr>
        <w:t xml:space="preserve"> </w:t>
      </w:r>
      <w:r w:rsidRPr="0022378B">
        <w:rPr>
          <w:rFonts w:ascii="Garamond" w:hAnsi="Garamond"/>
          <w:b/>
          <w:bCs/>
        </w:rPr>
        <w:t xml:space="preserve">grants.  </w:t>
      </w:r>
      <w:r w:rsidRPr="0022378B">
        <w:rPr>
          <w:rFonts w:ascii="Garamond" w:hAnsi="Garamond"/>
        </w:rPr>
        <w:t>Motion carried.</w:t>
      </w:r>
    </w:p>
    <w:p w14:paraId="47F24A74" w14:textId="77777777" w:rsidR="0022378B" w:rsidRPr="0022378B" w:rsidRDefault="0022378B" w:rsidP="0022378B">
      <w:pPr>
        <w:rPr>
          <w:rFonts w:ascii="Garamond" w:hAnsi="Garamond"/>
        </w:rPr>
      </w:pPr>
    </w:p>
    <w:p w14:paraId="351F2746" w14:textId="20864A36" w:rsidR="0022378B" w:rsidRPr="0022378B" w:rsidRDefault="0022378B" w:rsidP="0022378B">
      <w:pPr>
        <w:rPr>
          <w:rFonts w:ascii="Garamond" w:hAnsi="Garamond"/>
        </w:rPr>
      </w:pPr>
      <w:r w:rsidRPr="0022378B">
        <w:rPr>
          <w:rFonts w:ascii="Garamond" w:hAnsi="Garamond"/>
        </w:rPr>
        <w:t xml:space="preserve">At </w:t>
      </w:r>
      <w:r>
        <w:rPr>
          <w:rFonts w:ascii="Garamond" w:hAnsi="Garamond"/>
        </w:rPr>
        <w:t>2:23</w:t>
      </w:r>
      <w:r w:rsidRPr="0022378B">
        <w:rPr>
          <w:rFonts w:ascii="Garamond" w:hAnsi="Garamond"/>
        </w:rPr>
        <w:t>pm, the meeting resumed in open session.</w:t>
      </w:r>
    </w:p>
    <w:p w14:paraId="073267D3" w14:textId="77777777" w:rsidR="0022378B" w:rsidRPr="0022378B" w:rsidRDefault="0022378B" w:rsidP="0022378B">
      <w:pPr>
        <w:rPr>
          <w:rFonts w:ascii="Garamond" w:hAnsi="Garamond"/>
        </w:rPr>
      </w:pPr>
    </w:p>
    <w:p w14:paraId="33C5B064" w14:textId="70614EE2" w:rsidR="0022378B" w:rsidRPr="0022378B" w:rsidRDefault="0022378B" w:rsidP="0022378B">
      <w:pPr>
        <w:ind w:left="1440" w:hanging="1440"/>
        <w:rPr>
          <w:rFonts w:ascii="Garamond" w:hAnsi="Garamond"/>
        </w:rPr>
      </w:pPr>
      <w:r w:rsidRPr="0022378B">
        <w:rPr>
          <w:rFonts w:ascii="Garamond" w:hAnsi="Garamond"/>
          <w:b/>
          <w:bCs/>
        </w:rPr>
        <w:t xml:space="preserve">Motion: </w:t>
      </w:r>
      <w:r w:rsidRPr="0022378B">
        <w:rPr>
          <w:rFonts w:ascii="Garamond" w:hAnsi="Garamond"/>
          <w:b/>
          <w:bCs/>
        </w:rPr>
        <w:tab/>
      </w:r>
      <w:r w:rsidRPr="0022378B">
        <w:rPr>
          <w:rFonts w:ascii="Garamond" w:hAnsi="Garamond"/>
        </w:rPr>
        <w:t xml:space="preserve">proposed by Dr. Harris, and seconded by Ms. </w:t>
      </w:r>
      <w:r>
        <w:rPr>
          <w:rFonts w:ascii="Garamond" w:hAnsi="Garamond"/>
        </w:rPr>
        <w:t>Fralin</w:t>
      </w:r>
      <w:r w:rsidRPr="0022378B">
        <w:rPr>
          <w:rFonts w:ascii="Garamond" w:hAnsi="Garamond"/>
        </w:rPr>
        <w:t xml:space="preserve"> that the Committee certify that the closed session just held was conducted in compliance with Virginia State law, as set forth in the Certification Resolution distributed.  Motion carried.</w:t>
      </w:r>
    </w:p>
    <w:p w14:paraId="420CC2A5" w14:textId="77777777" w:rsidR="0022378B" w:rsidRPr="0022378B" w:rsidRDefault="0022378B" w:rsidP="0022378B">
      <w:pPr>
        <w:rPr>
          <w:rFonts w:ascii="Garamond" w:hAnsi="Garamond"/>
        </w:rPr>
      </w:pPr>
    </w:p>
    <w:p w14:paraId="7E94175E" w14:textId="77777777" w:rsidR="0022378B" w:rsidRPr="0022378B" w:rsidRDefault="0022378B" w:rsidP="0022378B">
      <w:pPr>
        <w:rPr>
          <w:rFonts w:ascii="Garamond" w:hAnsi="Garamond"/>
        </w:rPr>
      </w:pPr>
      <w:r w:rsidRPr="0022378B">
        <w:rPr>
          <w:rFonts w:ascii="Garamond" w:hAnsi="Garamond"/>
        </w:rPr>
        <w:t>A roll call vote was taken, the results of which are outlined in the Certification Resolution.</w:t>
      </w:r>
    </w:p>
    <w:p w14:paraId="125172C7" w14:textId="77777777" w:rsidR="0022378B" w:rsidRPr="0022378B" w:rsidRDefault="0022378B" w:rsidP="0022378B">
      <w:pPr>
        <w:rPr>
          <w:rFonts w:ascii="Garamond" w:hAnsi="Garamond"/>
        </w:rPr>
      </w:pPr>
    </w:p>
    <w:p w14:paraId="59ACF90F" w14:textId="2CC317B3" w:rsidR="0022378B" w:rsidRPr="0022378B" w:rsidRDefault="0022378B" w:rsidP="0022378B">
      <w:pPr>
        <w:ind w:left="1440" w:right="-180" w:hanging="1440"/>
        <w:rPr>
          <w:rFonts w:ascii="Garamond" w:hAnsi="Garamond"/>
        </w:rPr>
      </w:pPr>
      <w:r w:rsidRPr="0022378B">
        <w:rPr>
          <w:rFonts w:ascii="Garamond" w:hAnsi="Garamond"/>
          <w:b/>
          <w:bCs/>
        </w:rPr>
        <w:t xml:space="preserve">Motion:  </w:t>
      </w:r>
      <w:r w:rsidRPr="0022378B">
        <w:rPr>
          <w:rFonts w:ascii="Garamond" w:hAnsi="Garamond"/>
          <w:b/>
          <w:bCs/>
        </w:rPr>
        <w:tab/>
      </w:r>
      <w:r w:rsidRPr="0022378B">
        <w:rPr>
          <w:rFonts w:ascii="Garamond" w:hAnsi="Garamond"/>
        </w:rPr>
        <w:t xml:space="preserve">proposed by Dr. </w:t>
      </w:r>
      <w:r>
        <w:rPr>
          <w:rFonts w:ascii="Garamond" w:hAnsi="Garamond"/>
        </w:rPr>
        <w:t>Harris</w:t>
      </w:r>
      <w:r w:rsidRPr="0022378B">
        <w:rPr>
          <w:rFonts w:ascii="Garamond" w:hAnsi="Garamond"/>
        </w:rPr>
        <w:t xml:space="preserve">, and seconded by Ms. </w:t>
      </w:r>
      <w:r>
        <w:rPr>
          <w:rFonts w:ascii="Garamond" w:hAnsi="Garamond"/>
        </w:rPr>
        <w:t>Fralin</w:t>
      </w:r>
      <w:r w:rsidRPr="0022378B">
        <w:rPr>
          <w:rFonts w:ascii="Garamond" w:hAnsi="Garamond"/>
        </w:rPr>
        <w:t xml:space="preserve"> that the Board ratify the recommendation of Art Acquisitions Sub-Committee to accept the following </w:t>
      </w:r>
      <w:r w:rsidRPr="0022378B">
        <w:rPr>
          <w:rFonts w:ascii="Garamond" w:hAnsi="Garamond"/>
          <w:b/>
        </w:rPr>
        <w:t>purchase considerations</w:t>
      </w:r>
      <w:r w:rsidRPr="0022378B">
        <w:rPr>
          <w:rFonts w:ascii="Garamond" w:hAnsi="Garamond"/>
        </w:rPr>
        <w:t xml:space="preserve"> </w:t>
      </w:r>
      <w:r w:rsidR="00D145D5">
        <w:rPr>
          <w:rFonts w:ascii="Garamond" w:hAnsi="Garamond"/>
        </w:rPr>
        <w:t>using the funds specified</w:t>
      </w:r>
      <w:r w:rsidRPr="0022378B">
        <w:rPr>
          <w:rFonts w:ascii="Garamond" w:hAnsi="Garamond"/>
        </w:rPr>
        <w:t>:</w:t>
      </w:r>
    </w:p>
    <w:p w14:paraId="2030D2A2" w14:textId="77777777" w:rsidR="003E388B" w:rsidRPr="00EA142B" w:rsidRDefault="003E388B" w:rsidP="003E388B">
      <w:pPr>
        <w:rPr>
          <w:rFonts w:ascii="Garamond" w:hAnsi="Garamond"/>
          <w:sz w:val="22"/>
          <w:szCs w:val="22"/>
          <w:highlight w:val="yellow"/>
          <w:u w:val="single"/>
        </w:rPr>
      </w:pPr>
    </w:p>
    <w:p w14:paraId="0C0D4FDF" w14:textId="77777777" w:rsidR="003E388B" w:rsidRPr="00EA142B" w:rsidRDefault="003E388B" w:rsidP="003E388B">
      <w:pPr>
        <w:pStyle w:val="ListParagraph"/>
        <w:numPr>
          <w:ilvl w:val="0"/>
          <w:numId w:val="7"/>
        </w:numPr>
        <w:rPr>
          <w:rFonts w:ascii="Garamond" w:hAnsi="Garamond" w:cs="Aharoni"/>
          <w:sz w:val="22"/>
          <w:szCs w:val="22"/>
        </w:rPr>
      </w:pPr>
      <w:r w:rsidRPr="00EA142B">
        <w:rPr>
          <w:rFonts w:ascii="Garamond" w:hAnsi="Garamond" w:cs="Aharoni"/>
          <w:sz w:val="22"/>
          <w:szCs w:val="22"/>
        </w:rPr>
        <w:t xml:space="preserve">Franz Christoph </w:t>
      </w:r>
      <w:proofErr w:type="spellStart"/>
      <w:r w:rsidRPr="00EA142B">
        <w:rPr>
          <w:rFonts w:ascii="Garamond" w:hAnsi="Garamond" w:cs="Aharoni"/>
          <w:sz w:val="22"/>
          <w:szCs w:val="22"/>
        </w:rPr>
        <w:t>Mederle</w:t>
      </w:r>
      <w:proofErr w:type="spellEnd"/>
      <w:r w:rsidRPr="00EA142B">
        <w:rPr>
          <w:rFonts w:ascii="Garamond" w:hAnsi="Garamond" w:cs="Aharoni"/>
          <w:sz w:val="22"/>
          <w:szCs w:val="22"/>
        </w:rPr>
        <w:t xml:space="preserve"> (German, Augsburg, 18th century), </w:t>
      </w:r>
      <w:r w:rsidRPr="00EA142B">
        <w:rPr>
          <w:rFonts w:ascii="Garamond" w:hAnsi="Garamond" w:cs="Aharoni"/>
          <w:i/>
          <w:sz w:val="22"/>
          <w:szCs w:val="22"/>
        </w:rPr>
        <w:t>Kiddush Cup</w:t>
      </w:r>
      <w:r w:rsidRPr="00EA142B">
        <w:rPr>
          <w:rFonts w:ascii="Garamond" w:hAnsi="Garamond" w:cs="Aharoni"/>
          <w:sz w:val="22"/>
          <w:szCs w:val="22"/>
        </w:rPr>
        <w:t xml:space="preserve">, </w:t>
      </w:r>
      <w:r w:rsidRPr="00EA142B">
        <w:rPr>
          <w:rFonts w:ascii="Garamond" w:hAnsi="Garamond"/>
          <w:color w:val="000000"/>
          <w:sz w:val="22"/>
          <w:szCs w:val="22"/>
        </w:rPr>
        <w:t>1769-1771</w:t>
      </w:r>
      <w:r w:rsidRPr="00EA142B">
        <w:rPr>
          <w:rFonts w:ascii="Garamond" w:hAnsi="Garamond" w:cs="Aharoni"/>
          <w:sz w:val="22"/>
          <w:szCs w:val="22"/>
        </w:rPr>
        <w:t xml:space="preserve">, Silver-gilt with stepped domed foot with octagonal baluster shank and conforming bowl, chased with </w:t>
      </w:r>
      <w:proofErr w:type="spellStart"/>
      <w:r w:rsidRPr="00EA142B">
        <w:rPr>
          <w:rFonts w:ascii="Garamond" w:hAnsi="Garamond" w:cs="Aharoni"/>
          <w:sz w:val="22"/>
          <w:szCs w:val="22"/>
        </w:rPr>
        <w:t>rocaille</w:t>
      </w:r>
      <w:proofErr w:type="spellEnd"/>
      <w:r w:rsidRPr="00EA142B">
        <w:rPr>
          <w:rFonts w:ascii="Garamond" w:hAnsi="Garamond" w:cs="Aharoni"/>
          <w:sz w:val="22"/>
          <w:szCs w:val="22"/>
        </w:rPr>
        <w:t xml:space="preserve"> and flowers, 4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 2 </w:t>
      </w:r>
      <w:r w:rsidRPr="00EA142B">
        <w:rPr>
          <w:rFonts w:ascii="Garamond" w:hAnsi="Garamond" w:cs="Aharoni"/>
          <w:sz w:val="22"/>
          <w:szCs w:val="22"/>
          <w:vertAlign w:val="superscript"/>
        </w:rPr>
        <w:t>9</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(12.38 x 6.51 cm.)</w:t>
      </w:r>
    </w:p>
    <w:p w14:paraId="75BDC845" w14:textId="77777777" w:rsidR="003E388B" w:rsidRPr="00EA142B" w:rsidRDefault="003E388B" w:rsidP="003E388B">
      <w:pPr>
        <w:rPr>
          <w:rFonts w:ascii="Garamond" w:hAnsi="Garamond" w:cs="Aharoni"/>
          <w:sz w:val="22"/>
          <w:szCs w:val="22"/>
        </w:rPr>
      </w:pPr>
    </w:p>
    <w:p w14:paraId="0CB8E9FE" w14:textId="77777777" w:rsidR="003E388B" w:rsidRPr="00EA142B" w:rsidRDefault="003E388B" w:rsidP="003E388B">
      <w:pPr>
        <w:ind w:firstLine="720"/>
        <w:rPr>
          <w:rFonts w:ascii="Garamond" w:hAnsi="Garamond"/>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olor w:val="000000"/>
          <w:sz w:val="22"/>
          <w:szCs w:val="22"/>
        </w:rPr>
        <w:t xml:space="preserve">S. J. </w:t>
      </w:r>
      <w:proofErr w:type="spellStart"/>
      <w:r w:rsidRPr="00EA142B">
        <w:rPr>
          <w:rFonts w:ascii="Garamond" w:hAnsi="Garamond"/>
          <w:color w:val="000000"/>
          <w:sz w:val="22"/>
          <w:szCs w:val="22"/>
        </w:rPr>
        <w:t>Shrubsole</w:t>
      </w:r>
      <w:proofErr w:type="spellEnd"/>
    </w:p>
    <w:p w14:paraId="2CF5708B" w14:textId="77777777" w:rsidR="003E388B" w:rsidRPr="00EA142B" w:rsidRDefault="003E388B" w:rsidP="003E388B">
      <w:pPr>
        <w:tabs>
          <w:tab w:val="left" w:pos="1620"/>
        </w:tabs>
        <w:rPr>
          <w:rFonts w:ascii="Garamond" w:hAnsi="Garamond"/>
          <w:bCs/>
          <w:sz w:val="22"/>
          <w:szCs w:val="22"/>
        </w:rPr>
      </w:pPr>
      <w:r w:rsidRPr="00EA142B">
        <w:rPr>
          <w:rFonts w:ascii="Garamond" w:hAnsi="Garamond"/>
          <w:color w:val="000000"/>
          <w:sz w:val="22"/>
          <w:szCs w:val="22"/>
        </w:rPr>
        <w:t xml:space="preserve">            </w:t>
      </w:r>
      <w:r>
        <w:rPr>
          <w:rFonts w:ascii="Garamond" w:hAnsi="Garamond"/>
          <w:color w:val="000000"/>
          <w:sz w:val="22"/>
          <w:szCs w:val="22"/>
        </w:rPr>
        <w:t xml:space="preserve"> </w:t>
      </w: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bCs/>
          <w:sz w:val="22"/>
          <w:szCs w:val="22"/>
        </w:rPr>
        <w:t>Ailsa Mellon Bruce Fund for Decorative Arts</w:t>
      </w:r>
    </w:p>
    <w:p w14:paraId="5EEB51F8" w14:textId="77777777" w:rsidR="003E388B" w:rsidRPr="00EA142B" w:rsidRDefault="003E388B" w:rsidP="003E388B">
      <w:pPr>
        <w:tabs>
          <w:tab w:val="left" w:pos="1620"/>
        </w:tabs>
        <w:ind w:firstLine="720"/>
        <w:rPr>
          <w:rFonts w:ascii="Garamond" w:hAnsi="Garamond"/>
          <w:bCs/>
          <w:sz w:val="22"/>
          <w:szCs w:val="22"/>
        </w:rPr>
      </w:pPr>
    </w:p>
    <w:p w14:paraId="04B49042"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This German 18</w:t>
      </w:r>
      <w:r w:rsidRPr="00EA142B">
        <w:rPr>
          <w:rFonts w:ascii="Garamond" w:hAnsi="Garamond"/>
          <w:bCs/>
          <w:sz w:val="22"/>
          <w:szCs w:val="22"/>
          <w:vertAlign w:val="superscript"/>
        </w:rPr>
        <w:t>th</w:t>
      </w:r>
      <w:r w:rsidRPr="00EA142B">
        <w:rPr>
          <w:rFonts w:ascii="Garamond" w:hAnsi="Garamond"/>
          <w:bCs/>
          <w:sz w:val="22"/>
          <w:szCs w:val="22"/>
        </w:rPr>
        <w:t xml:space="preserve"> century Kiddush Cup would be the first Jewish ritual object to enter VMFA’s collection. It is in very good condition, retaining much of its original gilding, which makes it a highly sought after and exceedingly rare object.</w:t>
      </w:r>
    </w:p>
    <w:p w14:paraId="1E0EDC71" w14:textId="77777777" w:rsidR="003E388B" w:rsidRPr="00EA142B" w:rsidRDefault="003E388B" w:rsidP="003E388B">
      <w:pPr>
        <w:tabs>
          <w:tab w:val="left" w:pos="1620"/>
        </w:tabs>
        <w:ind w:firstLine="720"/>
        <w:rPr>
          <w:rFonts w:ascii="Garamond" w:hAnsi="Garamond"/>
          <w:bCs/>
          <w:sz w:val="22"/>
          <w:szCs w:val="22"/>
          <w:highlight w:val="yellow"/>
        </w:rPr>
      </w:pPr>
    </w:p>
    <w:p w14:paraId="3B2B91D3" w14:textId="77777777" w:rsidR="003E388B" w:rsidRPr="00EA142B" w:rsidRDefault="003E388B" w:rsidP="003E388B">
      <w:pPr>
        <w:tabs>
          <w:tab w:val="left" w:pos="1620"/>
        </w:tabs>
        <w:ind w:firstLine="720"/>
        <w:rPr>
          <w:rFonts w:ascii="Garamond" w:hAnsi="Garamond"/>
          <w:bCs/>
          <w:sz w:val="22"/>
          <w:szCs w:val="22"/>
          <w:highlight w:val="yellow"/>
        </w:rPr>
      </w:pPr>
    </w:p>
    <w:p w14:paraId="11861D07" w14:textId="77777777" w:rsidR="003E388B" w:rsidRPr="00EA142B" w:rsidRDefault="003E388B" w:rsidP="003E388B">
      <w:pPr>
        <w:pStyle w:val="ListParagraph"/>
        <w:numPr>
          <w:ilvl w:val="0"/>
          <w:numId w:val="7"/>
        </w:numPr>
        <w:rPr>
          <w:rFonts w:ascii="Garamond" w:hAnsi="Garamond" w:cs="Aharoni"/>
          <w:sz w:val="22"/>
          <w:szCs w:val="22"/>
        </w:rPr>
      </w:pPr>
      <w:proofErr w:type="spellStart"/>
      <w:r w:rsidRPr="00EA142B">
        <w:rPr>
          <w:rFonts w:ascii="Garamond" w:hAnsi="Garamond" w:cs="Aharoni"/>
          <w:sz w:val="22"/>
          <w:szCs w:val="22"/>
        </w:rPr>
        <w:t>Eldzier</w:t>
      </w:r>
      <w:proofErr w:type="spellEnd"/>
      <w:r w:rsidRPr="00EA142B">
        <w:rPr>
          <w:rFonts w:ascii="Garamond" w:hAnsi="Garamond" w:cs="Aharoni"/>
          <w:sz w:val="22"/>
          <w:szCs w:val="22"/>
        </w:rPr>
        <w:t xml:space="preserve"> </w:t>
      </w:r>
      <w:proofErr w:type="spellStart"/>
      <w:r w:rsidRPr="00EA142B">
        <w:rPr>
          <w:rFonts w:ascii="Garamond" w:hAnsi="Garamond" w:cs="Aharoni"/>
          <w:sz w:val="22"/>
          <w:szCs w:val="22"/>
        </w:rPr>
        <w:t>Cortor</w:t>
      </w:r>
      <w:proofErr w:type="spellEnd"/>
      <w:r w:rsidRPr="00EA142B">
        <w:rPr>
          <w:rFonts w:ascii="Garamond" w:hAnsi="Garamond" w:cs="Aharoni"/>
          <w:sz w:val="22"/>
          <w:szCs w:val="22"/>
        </w:rPr>
        <w:t xml:space="preserve"> (American, 1916-2015); </w:t>
      </w:r>
      <w:r w:rsidRPr="00EA142B">
        <w:rPr>
          <w:rFonts w:ascii="Garamond" w:hAnsi="Garamond" w:cs="Aharoni"/>
          <w:i/>
          <w:sz w:val="22"/>
          <w:szCs w:val="22"/>
        </w:rPr>
        <w:t>Southern Landscape</w:t>
      </w:r>
      <w:r w:rsidRPr="00EA142B">
        <w:rPr>
          <w:rFonts w:ascii="Garamond" w:hAnsi="Garamond" w:cs="Aharoni"/>
          <w:sz w:val="22"/>
          <w:szCs w:val="22"/>
        </w:rPr>
        <w:t xml:space="preserve">, 1941; Oil on Masonite, </w:t>
      </w:r>
      <w:r w:rsidRPr="00EA142B">
        <w:rPr>
          <w:rFonts w:ascii="Garamond" w:hAnsi="Garamond"/>
          <w:sz w:val="22"/>
          <w:szCs w:val="22"/>
        </w:rPr>
        <w:t xml:space="preserve">34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26 in. (86.9 x 66 cm.)</w:t>
      </w:r>
    </w:p>
    <w:p w14:paraId="6114530F" w14:textId="77777777" w:rsidR="003E388B" w:rsidRPr="00EA142B" w:rsidRDefault="003E388B" w:rsidP="003E388B">
      <w:pPr>
        <w:ind w:left="2880" w:hanging="2160"/>
        <w:rPr>
          <w:rFonts w:ascii="Garamond" w:hAnsi="Garamond" w:cs="Aharoni"/>
          <w:sz w:val="22"/>
          <w:szCs w:val="22"/>
        </w:rPr>
      </w:pPr>
    </w:p>
    <w:p w14:paraId="63C34528" w14:textId="77777777" w:rsidR="003E388B" w:rsidRPr="00EA142B" w:rsidRDefault="003E388B" w:rsidP="003E388B">
      <w:pPr>
        <w:ind w:left="2880" w:hanging="2160"/>
        <w:rPr>
          <w:rFonts w:ascii="Garamond" w:hAnsi="Garamond"/>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sz w:val="22"/>
          <w:szCs w:val="22"/>
        </w:rPr>
        <w:t>Michael Rosenfeld Gallery LLC, 100 Eleventh Avenue, New York, NY, 10011</w:t>
      </w:r>
    </w:p>
    <w:p w14:paraId="55410026" w14:textId="77777777" w:rsidR="003E388B" w:rsidRPr="00EA142B" w:rsidRDefault="003E388B" w:rsidP="003E388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Arthur and Margaret Glasgow Endowment</w:t>
      </w:r>
    </w:p>
    <w:p w14:paraId="39AF8BDF" w14:textId="77777777" w:rsidR="003E388B" w:rsidRPr="00EA142B" w:rsidRDefault="003E388B" w:rsidP="003E388B">
      <w:pPr>
        <w:tabs>
          <w:tab w:val="left" w:pos="1620"/>
        </w:tabs>
        <w:ind w:left="1440" w:hanging="720"/>
        <w:rPr>
          <w:rFonts w:ascii="Garamond" w:hAnsi="Garamond"/>
          <w:bCs/>
          <w:sz w:val="22"/>
          <w:szCs w:val="22"/>
        </w:rPr>
      </w:pPr>
    </w:p>
    <w:p w14:paraId="1E95AA3A"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r>
      <w:proofErr w:type="spellStart"/>
      <w:r w:rsidRPr="00EA142B">
        <w:rPr>
          <w:rFonts w:ascii="Garamond" w:hAnsi="Garamond"/>
          <w:bCs/>
          <w:sz w:val="22"/>
          <w:szCs w:val="22"/>
        </w:rPr>
        <w:t>Eldzier</w:t>
      </w:r>
      <w:proofErr w:type="spellEnd"/>
      <w:r w:rsidRPr="00EA142B">
        <w:rPr>
          <w:rFonts w:ascii="Garamond" w:hAnsi="Garamond"/>
          <w:bCs/>
          <w:sz w:val="22"/>
          <w:szCs w:val="22"/>
        </w:rPr>
        <w:t xml:space="preserve"> </w:t>
      </w:r>
      <w:proofErr w:type="spellStart"/>
      <w:r w:rsidRPr="00EA142B">
        <w:rPr>
          <w:rFonts w:ascii="Garamond" w:hAnsi="Garamond"/>
          <w:bCs/>
          <w:sz w:val="22"/>
          <w:szCs w:val="22"/>
        </w:rPr>
        <w:t>Cortor’s</w:t>
      </w:r>
      <w:proofErr w:type="spellEnd"/>
      <w:r w:rsidRPr="00EA142B">
        <w:rPr>
          <w:rFonts w:ascii="Garamond" w:hAnsi="Garamond"/>
          <w:bCs/>
          <w:sz w:val="22"/>
          <w:szCs w:val="22"/>
        </w:rPr>
        <w:t xml:space="preserve"> </w:t>
      </w:r>
      <w:r w:rsidRPr="00EA142B">
        <w:rPr>
          <w:rFonts w:ascii="Garamond" w:hAnsi="Garamond" w:cs="Aharoni"/>
          <w:i/>
          <w:sz w:val="22"/>
          <w:szCs w:val="22"/>
        </w:rPr>
        <w:t>Southern Landscape</w:t>
      </w:r>
      <w:r w:rsidRPr="00EA142B">
        <w:rPr>
          <w:rFonts w:ascii="Garamond" w:hAnsi="Garamond" w:cs="Aharoni"/>
          <w:sz w:val="22"/>
          <w:szCs w:val="22"/>
        </w:rPr>
        <w:t xml:space="preserve"> offers a unique opportunity for VMFA to acquire a seminal work by a major African American artist. </w:t>
      </w:r>
      <w:proofErr w:type="spellStart"/>
      <w:r w:rsidRPr="00EA142B">
        <w:rPr>
          <w:rFonts w:ascii="Garamond" w:hAnsi="Garamond" w:cs="Aharoni"/>
          <w:sz w:val="22"/>
          <w:szCs w:val="22"/>
        </w:rPr>
        <w:t>Cortor</w:t>
      </w:r>
      <w:proofErr w:type="spellEnd"/>
      <w:r w:rsidRPr="00EA142B">
        <w:rPr>
          <w:rFonts w:ascii="Garamond" w:hAnsi="Garamond" w:cs="Aharoni"/>
          <w:sz w:val="22"/>
          <w:szCs w:val="22"/>
        </w:rPr>
        <w:t xml:space="preserve"> was born in Richmond and, although he spent most of his career living and working in Chicago, his work frequently addressed the African American experience of living in the South during the Jim Crow era, as seen in this landmark painting. </w:t>
      </w:r>
    </w:p>
    <w:p w14:paraId="6EB04018" w14:textId="77777777" w:rsidR="003E388B" w:rsidRPr="00EA142B" w:rsidRDefault="003E388B" w:rsidP="003E388B">
      <w:pPr>
        <w:tabs>
          <w:tab w:val="left" w:pos="1620"/>
        </w:tabs>
        <w:ind w:firstLine="720"/>
        <w:rPr>
          <w:rFonts w:ascii="Garamond" w:hAnsi="Garamond"/>
          <w:bCs/>
          <w:sz w:val="22"/>
          <w:szCs w:val="22"/>
          <w:highlight w:val="yellow"/>
        </w:rPr>
      </w:pPr>
    </w:p>
    <w:p w14:paraId="7A97CE6E" w14:textId="77777777" w:rsidR="003E388B" w:rsidRPr="00EA142B" w:rsidRDefault="003E388B" w:rsidP="003E388B">
      <w:pPr>
        <w:pStyle w:val="ListParagraph"/>
        <w:numPr>
          <w:ilvl w:val="0"/>
          <w:numId w:val="7"/>
        </w:numPr>
        <w:rPr>
          <w:rFonts w:ascii="Garamond" w:hAnsi="Garamond"/>
          <w:sz w:val="22"/>
          <w:szCs w:val="22"/>
        </w:rPr>
      </w:pPr>
      <w:r w:rsidRPr="00EA142B">
        <w:rPr>
          <w:rFonts w:ascii="Garamond" w:hAnsi="Garamond" w:cs="Aharoni"/>
          <w:sz w:val="22"/>
          <w:szCs w:val="22"/>
        </w:rPr>
        <w:t>William-</w:t>
      </w:r>
      <w:proofErr w:type="spellStart"/>
      <w:r w:rsidRPr="00EA142B">
        <w:rPr>
          <w:rFonts w:ascii="Garamond" w:hAnsi="Garamond" w:cs="Aharoni"/>
          <w:sz w:val="22"/>
          <w:szCs w:val="22"/>
        </w:rPr>
        <w:t>Adolphe</w:t>
      </w:r>
      <w:proofErr w:type="spellEnd"/>
      <w:r w:rsidRPr="00EA142B">
        <w:rPr>
          <w:rFonts w:ascii="Garamond" w:hAnsi="Garamond" w:cs="Aharoni"/>
          <w:sz w:val="22"/>
          <w:szCs w:val="22"/>
        </w:rPr>
        <w:t xml:space="preserve"> </w:t>
      </w:r>
      <w:proofErr w:type="spellStart"/>
      <w:r w:rsidRPr="00EA142B">
        <w:rPr>
          <w:rFonts w:ascii="Garamond" w:hAnsi="Garamond" w:cs="Aharoni"/>
          <w:sz w:val="22"/>
          <w:szCs w:val="22"/>
        </w:rPr>
        <w:t>Bouguereau</w:t>
      </w:r>
      <w:proofErr w:type="spellEnd"/>
      <w:r w:rsidRPr="00EA142B">
        <w:rPr>
          <w:rFonts w:ascii="Garamond" w:hAnsi="Garamond" w:cs="Aharoni"/>
          <w:sz w:val="22"/>
          <w:szCs w:val="22"/>
        </w:rPr>
        <w:t xml:space="preserve"> (French, 1825 – 1905), </w:t>
      </w:r>
      <w:r w:rsidRPr="00EA142B">
        <w:rPr>
          <w:rFonts w:ascii="Garamond" w:hAnsi="Garamond" w:cs="Aharoni"/>
          <w:i/>
          <w:sz w:val="22"/>
          <w:szCs w:val="22"/>
        </w:rPr>
        <w:t xml:space="preserve">A </w:t>
      </w:r>
      <w:proofErr w:type="spellStart"/>
      <w:r w:rsidRPr="00EA142B">
        <w:rPr>
          <w:rFonts w:ascii="Garamond" w:hAnsi="Garamond" w:cs="Aharoni"/>
          <w:i/>
          <w:sz w:val="22"/>
          <w:szCs w:val="22"/>
        </w:rPr>
        <w:t>Lapith</w:t>
      </w:r>
      <w:proofErr w:type="spellEnd"/>
      <w:r w:rsidRPr="00EA142B">
        <w:rPr>
          <w:rFonts w:ascii="Garamond" w:hAnsi="Garamond" w:cs="Aharoni"/>
          <w:sz w:val="22"/>
          <w:szCs w:val="22"/>
        </w:rPr>
        <w:t xml:space="preserve">, circa 1858, Black chalk with touches of red chalk and traces of gray wash on wove paper, </w:t>
      </w:r>
      <w:r w:rsidRPr="00EA142B">
        <w:rPr>
          <w:rFonts w:ascii="Garamond" w:hAnsi="Garamond"/>
          <w:sz w:val="22"/>
          <w:szCs w:val="22"/>
        </w:rPr>
        <w:t xml:space="preserve">Image: 23 x 11 ¼ in. (58.42 x 28.58 cm.), Sheet: 27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19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(70.8 x 49.37 cm.) </w:t>
      </w:r>
    </w:p>
    <w:p w14:paraId="2CD73997" w14:textId="77777777" w:rsidR="003E388B" w:rsidRPr="00EA142B" w:rsidRDefault="003E388B" w:rsidP="003E388B">
      <w:pPr>
        <w:pStyle w:val="ListParagraph"/>
        <w:rPr>
          <w:rFonts w:ascii="Garamond" w:hAnsi="Garamond" w:cs="Aharoni"/>
          <w:sz w:val="22"/>
          <w:szCs w:val="22"/>
        </w:rPr>
      </w:pPr>
      <w:r w:rsidRPr="00EA142B">
        <w:rPr>
          <w:rFonts w:ascii="Garamond" w:hAnsi="Garamond" w:cs="Aharoni"/>
          <w:sz w:val="22"/>
          <w:szCs w:val="22"/>
        </w:rPr>
        <w:t xml:space="preserve"> </w:t>
      </w:r>
    </w:p>
    <w:p w14:paraId="57C9116C" w14:textId="77777777" w:rsidR="003E388B" w:rsidRPr="00EA142B" w:rsidRDefault="003E388B" w:rsidP="003E388B">
      <w:pPr>
        <w:ind w:firstLine="72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sz w:val="22"/>
          <w:szCs w:val="22"/>
        </w:rPr>
        <w:t xml:space="preserve">Hill-Stone, </w:t>
      </w:r>
      <w:proofErr w:type="spellStart"/>
      <w:r w:rsidRPr="00EA142B">
        <w:rPr>
          <w:rFonts w:ascii="Garamond" w:hAnsi="Garamond"/>
          <w:sz w:val="22"/>
          <w:szCs w:val="22"/>
        </w:rPr>
        <w:t>Inc</w:t>
      </w:r>
      <w:proofErr w:type="spellEnd"/>
      <w:r w:rsidRPr="00EA142B">
        <w:rPr>
          <w:rFonts w:ascii="Garamond" w:hAnsi="Garamond"/>
          <w:sz w:val="22"/>
          <w:szCs w:val="22"/>
        </w:rPr>
        <w:t>, 441 Elm Street, South Dartmouth, MA 02748</w:t>
      </w:r>
      <w:r w:rsidRPr="00EA142B">
        <w:rPr>
          <w:rFonts w:ascii="Garamond" w:hAnsi="Garamond" w:cs="Aharoni"/>
          <w:sz w:val="22"/>
          <w:szCs w:val="22"/>
        </w:rPr>
        <w:t xml:space="preserve"> </w:t>
      </w:r>
    </w:p>
    <w:p w14:paraId="57AE4595" w14:textId="77777777" w:rsidR="003E388B" w:rsidRPr="00EA142B" w:rsidRDefault="003E388B" w:rsidP="003E388B">
      <w:pPr>
        <w:ind w:left="2880" w:hanging="2160"/>
        <w:rPr>
          <w:rFonts w:ascii="Garamond" w:hAnsi="Garamond"/>
          <w:sz w:val="22"/>
          <w:szCs w:val="22"/>
        </w:rPr>
      </w:pPr>
      <w:r w:rsidRPr="00EA142B">
        <w:rPr>
          <w:rFonts w:ascii="Garamond" w:hAnsi="Garamond"/>
          <w:sz w:val="22"/>
          <w:szCs w:val="22"/>
        </w:rPr>
        <w:t>Source:</w:t>
      </w:r>
      <w:r w:rsidRPr="00EA142B">
        <w:rPr>
          <w:rFonts w:ascii="Garamond" w:hAnsi="Garamond"/>
          <w:sz w:val="22"/>
          <w:szCs w:val="22"/>
        </w:rPr>
        <w:tab/>
        <w:t>Arthur and Margaret Glasgow Endowment</w:t>
      </w:r>
    </w:p>
    <w:p w14:paraId="53B04DCE" w14:textId="77777777" w:rsidR="003E388B" w:rsidRPr="00EA142B" w:rsidRDefault="003E388B" w:rsidP="003E388B">
      <w:pPr>
        <w:tabs>
          <w:tab w:val="left" w:pos="1620"/>
        </w:tabs>
        <w:rPr>
          <w:rFonts w:ascii="Garamond" w:hAnsi="Garamond"/>
          <w:bCs/>
          <w:sz w:val="22"/>
          <w:szCs w:val="22"/>
          <w:highlight w:val="yellow"/>
        </w:rPr>
      </w:pPr>
    </w:p>
    <w:p w14:paraId="2DA5A829"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drawing is a preparatory study for the figure of the female </w:t>
      </w:r>
      <w:proofErr w:type="spellStart"/>
      <w:r w:rsidRPr="00EA142B">
        <w:rPr>
          <w:rFonts w:ascii="Garamond" w:hAnsi="Garamond"/>
          <w:bCs/>
          <w:sz w:val="22"/>
          <w:szCs w:val="22"/>
        </w:rPr>
        <w:t>Lapith</w:t>
      </w:r>
      <w:proofErr w:type="spellEnd"/>
      <w:r w:rsidRPr="00EA142B">
        <w:rPr>
          <w:rFonts w:ascii="Garamond" w:hAnsi="Garamond"/>
          <w:bCs/>
          <w:sz w:val="22"/>
          <w:szCs w:val="22"/>
        </w:rPr>
        <w:t xml:space="preserve"> in </w:t>
      </w:r>
      <w:proofErr w:type="spellStart"/>
      <w:r w:rsidRPr="00EA142B">
        <w:rPr>
          <w:rFonts w:ascii="Garamond" w:hAnsi="Garamond" w:cs="Aharoni"/>
          <w:sz w:val="22"/>
          <w:szCs w:val="22"/>
        </w:rPr>
        <w:t>Bouguereau</w:t>
      </w:r>
      <w:r w:rsidRPr="00EA142B">
        <w:rPr>
          <w:rFonts w:ascii="Garamond" w:hAnsi="Garamond"/>
          <w:bCs/>
          <w:sz w:val="22"/>
          <w:szCs w:val="22"/>
        </w:rPr>
        <w:t>’s</w:t>
      </w:r>
      <w:proofErr w:type="spellEnd"/>
      <w:r w:rsidRPr="00EA142B">
        <w:rPr>
          <w:rFonts w:ascii="Garamond" w:hAnsi="Garamond"/>
          <w:bCs/>
          <w:sz w:val="22"/>
          <w:szCs w:val="22"/>
        </w:rPr>
        <w:t xml:space="preserve"> 1852 painting </w:t>
      </w:r>
      <w:r w:rsidRPr="00EA142B">
        <w:rPr>
          <w:rFonts w:ascii="Garamond" w:hAnsi="Garamond"/>
          <w:bCs/>
          <w:i/>
          <w:sz w:val="22"/>
          <w:szCs w:val="22"/>
        </w:rPr>
        <w:t xml:space="preserve">Battle of the </w:t>
      </w:r>
      <w:proofErr w:type="spellStart"/>
      <w:r w:rsidRPr="00EA142B">
        <w:rPr>
          <w:rFonts w:ascii="Garamond" w:hAnsi="Garamond"/>
          <w:bCs/>
          <w:i/>
          <w:sz w:val="22"/>
          <w:szCs w:val="22"/>
        </w:rPr>
        <w:t>Lapiths</w:t>
      </w:r>
      <w:proofErr w:type="spellEnd"/>
      <w:r w:rsidRPr="00EA142B">
        <w:rPr>
          <w:rFonts w:ascii="Garamond" w:hAnsi="Garamond"/>
          <w:bCs/>
          <w:i/>
          <w:sz w:val="22"/>
          <w:szCs w:val="22"/>
        </w:rPr>
        <w:t xml:space="preserve"> and Centaurs</w:t>
      </w:r>
      <w:r w:rsidRPr="00EA142B">
        <w:rPr>
          <w:rFonts w:ascii="Garamond" w:hAnsi="Garamond"/>
          <w:bCs/>
          <w:sz w:val="22"/>
          <w:szCs w:val="22"/>
        </w:rPr>
        <w:t>, which is one of the great highlights of VMFA’s 19</w:t>
      </w:r>
      <w:r w:rsidRPr="00EA142B">
        <w:rPr>
          <w:rFonts w:ascii="Garamond" w:hAnsi="Garamond"/>
          <w:bCs/>
          <w:sz w:val="22"/>
          <w:szCs w:val="22"/>
          <w:vertAlign w:val="superscript"/>
        </w:rPr>
        <w:t>th</w:t>
      </w:r>
      <w:r w:rsidRPr="00EA142B">
        <w:rPr>
          <w:rFonts w:ascii="Garamond" w:hAnsi="Garamond"/>
          <w:bCs/>
          <w:sz w:val="22"/>
          <w:szCs w:val="22"/>
        </w:rPr>
        <w:t xml:space="preserve"> Century European painting collection. The drawing is both visually stunning and highly meaningful to VMFA’s collection, since it helps us to understand the artist’s working method in creating this painting. </w:t>
      </w:r>
    </w:p>
    <w:p w14:paraId="4730FBF2" w14:textId="77777777" w:rsidR="003E388B" w:rsidRPr="00EA142B" w:rsidRDefault="003E388B" w:rsidP="003E388B">
      <w:pPr>
        <w:tabs>
          <w:tab w:val="left" w:pos="1620"/>
        </w:tabs>
        <w:ind w:firstLine="720"/>
        <w:rPr>
          <w:rFonts w:ascii="Garamond" w:hAnsi="Garamond"/>
          <w:bCs/>
          <w:sz w:val="22"/>
          <w:szCs w:val="22"/>
        </w:rPr>
      </w:pPr>
    </w:p>
    <w:p w14:paraId="3D3E3E98" w14:textId="77777777" w:rsidR="003E388B" w:rsidRPr="00EA142B" w:rsidRDefault="003E388B" w:rsidP="003E388B">
      <w:pPr>
        <w:pStyle w:val="ListParagraph"/>
        <w:numPr>
          <w:ilvl w:val="0"/>
          <w:numId w:val="7"/>
        </w:numPr>
        <w:rPr>
          <w:rFonts w:ascii="Garamond" w:hAnsi="Garamond" w:cs="Aharoni"/>
          <w:sz w:val="22"/>
          <w:szCs w:val="22"/>
        </w:rPr>
      </w:pPr>
      <w:r w:rsidRPr="00EA142B">
        <w:rPr>
          <w:rFonts w:ascii="Garamond" w:hAnsi="Garamond"/>
          <w:sz w:val="22"/>
          <w:szCs w:val="22"/>
        </w:rPr>
        <w:t>Unidentified artist(s) (</w:t>
      </w:r>
      <w:proofErr w:type="spellStart"/>
      <w:r w:rsidRPr="00EA142B">
        <w:rPr>
          <w:rFonts w:ascii="Garamond" w:hAnsi="Garamond"/>
          <w:sz w:val="22"/>
          <w:szCs w:val="22"/>
        </w:rPr>
        <w:t>Kwere</w:t>
      </w:r>
      <w:proofErr w:type="spellEnd"/>
      <w:r w:rsidRPr="00EA142B">
        <w:rPr>
          <w:rFonts w:ascii="Garamond" w:hAnsi="Garamond"/>
          <w:sz w:val="22"/>
          <w:szCs w:val="22"/>
        </w:rPr>
        <w:t xml:space="preserve"> culture, Tanzania)</w:t>
      </w:r>
      <w:r w:rsidRPr="00EA142B">
        <w:rPr>
          <w:rFonts w:ascii="Garamond" w:hAnsi="Garamond" w:cs="Aharoni"/>
          <w:sz w:val="22"/>
          <w:szCs w:val="22"/>
        </w:rPr>
        <w:t xml:space="preserve">, </w:t>
      </w:r>
      <w:r w:rsidRPr="00EA142B">
        <w:rPr>
          <w:rFonts w:ascii="Garamond" w:hAnsi="Garamond"/>
          <w:i/>
          <w:sz w:val="22"/>
          <w:szCs w:val="22"/>
        </w:rPr>
        <w:t>“</w:t>
      </w:r>
      <w:proofErr w:type="spellStart"/>
      <w:r w:rsidRPr="00EA142B">
        <w:rPr>
          <w:rFonts w:ascii="Garamond" w:hAnsi="Garamond"/>
          <w:i/>
          <w:sz w:val="22"/>
          <w:szCs w:val="22"/>
        </w:rPr>
        <w:t>Mwana</w:t>
      </w:r>
      <w:proofErr w:type="spellEnd"/>
      <w:r w:rsidRPr="00EA142B">
        <w:rPr>
          <w:rFonts w:ascii="Garamond" w:hAnsi="Garamond"/>
          <w:i/>
          <w:sz w:val="22"/>
          <w:szCs w:val="22"/>
        </w:rPr>
        <w:t xml:space="preserve"> </w:t>
      </w:r>
      <w:proofErr w:type="spellStart"/>
      <w:r w:rsidRPr="00EA142B">
        <w:rPr>
          <w:rFonts w:ascii="Garamond" w:hAnsi="Garamond"/>
          <w:i/>
          <w:sz w:val="22"/>
          <w:szCs w:val="22"/>
        </w:rPr>
        <w:t>hiti</w:t>
      </w:r>
      <w:proofErr w:type="spellEnd"/>
      <w:r w:rsidRPr="00EA142B">
        <w:rPr>
          <w:rFonts w:ascii="Garamond" w:hAnsi="Garamond"/>
          <w:i/>
          <w:sz w:val="22"/>
          <w:szCs w:val="22"/>
        </w:rPr>
        <w:t>” Chair with ancestral Medicine Gourd</w:t>
      </w:r>
      <w:r w:rsidRPr="00EA142B">
        <w:rPr>
          <w:rFonts w:ascii="Garamond" w:hAnsi="Garamond" w:cs="Aharoni"/>
          <w:sz w:val="22"/>
          <w:szCs w:val="22"/>
        </w:rPr>
        <w:t xml:space="preserve">,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to early 20</w:t>
      </w:r>
      <w:r w:rsidRPr="00EA142B">
        <w:rPr>
          <w:rFonts w:ascii="Garamond" w:hAnsi="Garamond"/>
          <w:sz w:val="22"/>
          <w:szCs w:val="22"/>
          <w:vertAlign w:val="superscript"/>
        </w:rPr>
        <w:t>th</w:t>
      </w:r>
      <w:r w:rsidRPr="00EA142B">
        <w:rPr>
          <w:rFonts w:ascii="Garamond" w:hAnsi="Garamond"/>
          <w:sz w:val="22"/>
          <w:szCs w:val="22"/>
        </w:rPr>
        <w:t xml:space="preserve"> century</w:t>
      </w:r>
      <w:r w:rsidRPr="00EA142B">
        <w:rPr>
          <w:rFonts w:ascii="Garamond" w:hAnsi="Garamond" w:cs="Aharoni"/>
          <w:sz w:val="22"/>
          <w:szCs w:val="22"/>
        </w:rPr>
        <w:t xml:space="preserve">,  Wood, gourd, glass beads, fiber, 19 x 7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7 in. (48.26 x 18.26 x 17.78 cm.)</w:t>
      </w:r>
    </w:p>
    <w:p w14:paraId="17F4123B" w14:textId="77777777" w:rsidR="003E388B" w:rsidRPr="00EA142B" w:rsidRDefault="003E388B" w:rsidP="003E388B">
      <w:pPr>
        <w:pStyle w:val="ListParagraph"/>
        <w:rPr>
          <w:rFonts w:ascii="Garamond" w:hAnsi="Garamond" w:cs="Aharoni"/>
          <w:sz w:val="22"/>
          <w:szCs w:val="22"/>
          <w:highlight w:val="yellow"/>
        </w:rPr>
      </w:pPr>
    </w:p>
    <w:p w14:paraId="096C2014" w14:textId="77777777" w:rsidR="003E388B" w:rsidRPr="00EA142B" w:rsidRDefault="003E388B" w:rsidP="003E388B">
      <w:pPr>
        <w:ind w:firstLine="720"/>
        <w:rPr>
          <w:rFonts w:ascii="Garamond" w:hAnsi="Garamond"/>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sz w:val="22"/>
          <w:szCs w:val="22"/>
        </w:rPr>
        <w:t>Axis Gallery, 50-52 Dobbin Street, Brooklyn, NY 11222</w:t>
      </w:r>
    </w:p>
    <w:p w14:paraId="14174D0D" w14:textId="77777777" w:rsidR="003E388B" w:rsidRPr="00EA142B" w:rsidRDefault="003E388B" w:rsidP="003E388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Arthur and Margaret Glasgow Endowment</w:t>
      </w:r>
    </w:p>
    <w:p w14:paraId="5CF39E86" w14:textId="77777777" w:rsidR="003E388B" w:rsidRPr="00EA142B" w:rsidRDefault="003E388B" w:rsidP="003E388B">
      <w:pPr>
        <w:tabs>
          <w:tab w:val="left" w:pos="1620"/>
        </w:tabs>
        <w:ind w:left="1440" w:hanging="720"/>
        <w:rPr>
          <w:rFonts w:ascii="Garamond" w:hAnsi="Garamond"/>
          <w:bCs/>
          <w:sz w:val="22"/>
          <w:szCs w:val="22"/>
        </w:rPr>
      </w:pPr>
    </w:p>
    <w:p w14:paraId="09155A5E"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Carved in wood and ornamented with beads, this </w:t>
      </w:r>
      <w:proofErr w:type="spellStart"/>
      <w:r w:rsidRPr="00EA142B">
        <w:rPr>
          <w:rFonts w:ascii="Garamond" w:hAnsi="Garamond"/>
          <w:bCs/>
          <w:sz w:val="22"/>
          <w:szCs w:val="22"/>
        </w:rPr>
        <w:t>Kwere</w:t>
      </w:r>
      <w:proofErr w:type="spellEnd"/>
      <w:r w:rsidRPr="00EA142B">
        <w:rPr>
          <w:rFonts w:ascii="Garamond" w:hAnsi="Garamond"/>
          <w:bCs/>
          <w:sz w:val="22"/>
          <w:szCs w:val="22"/>
        </w:rPr>
        <w:t xml:space="preserve"> chair and gourd was a centerpiece in the 2013 exhibition </w:t>
      </w:r>
      <w:proofErr w:type="spellStart"/>
      <w:r w:rsidRPr="00EA142B">
        <w:rPr>
          <w:rFonts w:ascii="Garamond" w:hAnsi="Garamond"/>
          <w:bCs/>
          <w:i/>
          <w:sz w:val="22"/>
          <w:szCs w:val="22"/>
        </w:rPr>
        <w:t>Shangaa</w:t>
      </w:r>
      <w:proofErr w:type="spellEnd"/>
      <w:r w:rsidRPr="00EA142B">
        <w:rPr>
          <w:rFonts w:ascii="Garamond" w:hAnsi="Garamond"/>
          <w:bCs/>
          <w:i/>
          <w:sz w:val="22"/>
          <w:szCs w:val="22"/>
        </w:rPr>
        <w:t xml:space="preserve">: Art of Tanzania. </w:t>
      </w:r>
      <w:r w:rsidRPr="00EA142B">
        <w:rPr>
          <w:rFonts w:ascii="Garamond" w:hAnsi="Garamond"/>
          <w:bCs/>
          <w:sz w:val="22"/>
          <w:szCs w:val="22"/>
        </w:rPr>
        <w:t xml:space="preserve">The rich and </w:t>
      </w:r>
      <w:proofErr w:type="spellStart"/>
      <w:r w:rsidRPr="00EA142B">
        <w:rPr>
          <w:rFonts w:ascii="Garamond" w:hAnsi="Garamond"/>
          <w:bCs/>
          <w:sz w:val="22"/>
          <w:szCs w:val="22"/>
        </w:rPr>
        <w:t>well worn</w:t>
      </w:r>
      <w:proofErr w:type="spellEnd"/>
      <w:r w:rsidRPr="00EA142B">
        <w:rPr>
          <w:rFonts w:ascii="Garamond" w:hAnsi="Garamond"/>
          <w:bCs/>
          <w:sz w:val="22"/>
          <w:szCs w:val="22"/>
        </w:rPr>
        <w:t xml:space="preserve"> patina gained from use over generations, along with the good state of preservation of the chair and the </w:t>
      </w:r>
      <w:proofErr w:type="spellStart"/>
      <w:r w:rsidRPr="00EA142B">
        <w:rPr>
          <w:rFonts w:ascii="Garamond" w:hAnsi="Garamond"/>
          <w:bCs/>
          <w:sz w:val="22"/>
          <w:szCs w:val="22"/>
        </w:rPr>
        <w:t>all important</w:t>
      </w:r>
      <w:proofErr w:type="spellEnd"/>
      <w:r w:rsidRPr="00EA142B">
        <w:rPr>
          <w:rFonts w:ascii="Garamond" w:hAnsi="Garamond"/>
          <w:bCs/>
          <w:sz w:val="22"/>
          <w:szCs w:val="22"/>
        </w:rPr>
        <w:t xml:space="preserve"> </w:t>
      </w:r>
      <w:proofErr w:type="spellStart"/>
      <w:r w:rsidRPr="00EA142B">
        <w:rPr>
          <w:rFonts w:ascii="Garamond" w:hAnsi="Garamond"/>
          <w:bCs/>
          <w:sz w:val="22"/>
          <w:szCs w:val="22"/>
        </w:rPr>
        <w:t>magico</w:t>
      </w:r>
      <w:proofErr w:type="spellEnd"/>
      <w:r w:rsidRPr="00EA142B">
        <w:rPr>
          <w:rFonts w:ascii="Garamond" w:hAnsi="Garamond"/>
          <w:bCs/>
          <w:sz w:val="22"/>
          <w:szCs w:val="22"/>
        </w:rPr>
        <w:t xml:space="preserve">/medicinal gourd, will ensure that this </w:t>
      </w:r>
      <w:proofErr w:type="spellStart"/>
      <w:r w:rsidRPr="00EA142B">
        <w:rPr>
          <w:rFonts w:ascii="Garamond" w:hAnsi="Garamond"/>
          <w:bCs/>
          <w:sz w:val="22"/>
          <w:szCs w:val="22"/>
        </w:rPr>
        <w:t>Kwere</w:t>
      </w:r>
      <w:proofErr w:type="spellEnd"/>
      <w:r w:rsidRPr="00EA142B">
        <w:rPr>
          <w:rFonts w:ascii="Garamond" w:hAnsi="Garamond"/>
          <w:bCs/>
          <w:sz w:val="22"/>
          <w:szCs w:val="22"/>
        </w:rPr>
        <w:t xml:space="preserve"> chair will anchor the Tanzanian section of our African Art gallery for years to come.</w:t>
      </w:r>
    </w:p>
    <w:p w14:paraId="133879E7" w14:textId="77777777" w:rsidR="003E388B" w:rsidRPr="00EA142B" w:rsidRDefault="003E388B" w:rsidP="003E388B">
      <w:pPr>
        <w:tabs>
          <w:tab w:val="left" w:pos="1620"/>
        </w:tabs>
        <w:ind w:firstLine="720"/>
        <w:rPr>
          <w:rFonts w:ascii="Garamond" w:hAnsi="Garamond"/>
          <w:bCs/>
          <w:sz w:val="22"/>
          <w:szCs w:val="22"/>
          <w:highlight w:val="yellow"/>
        </w:rPr>
      </w:pPr>
    </w:p>
    <w:p w14:paraId="78A95DC5" w14:textId="77777777" w:rsidR="003E388B" w:rsidRPr="00EA142B" w:rsidRDefault="003E388B" w:rsidP="003E388B">
      <w:pPr>
        <w:pStyle w:val="Body"/>
        <w:numPr>
          <w:ilvl w:val="0"/>
          <w:numId w:val="7"/>
        </w:numPr>
        <w:rPr>
          <w:rFonts w:ascii="Garamond" w:hAnsi="Garamond"/>
        </w:rPr>
      </w:pPr>
      <w:r w:rsidRPr="00EA142B">
        <w:rPr>
          <w:rFonts w:ascii="Garamond" w:hAnsi="Garamond"/>
        </w:rPr>
        <w:t xml:space="preserve">Unidentified enslaved potter, attributed to The Palmetto Fire Brick Works, Bath (Edgefield District), South Carolina, owned by Thomas Davies, </w:t>
      </w:r>
      <w:r w:rsidRPr="00EA142B">
        <w:rPr>
          <w:rFonts w:ascii="Garamond" w:hAnsi="Garamond"/>
          <w:i/>
        </w:rPr>
        <w:t>Face Cup</w:t>
      </w:r>
      <w:r w:rsidRPr="00EA142B">
        <w:rPr>
          <w:rFonts w:ascii="Garamond" w:hAnsi="Garamond"/>
        </w:rPr>
        <w:t xml:space="preserve">, circa 1861-62, Earthenware, alkaline glaze, 4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4 </w:t>
      </w:r>
      <w:r w:rsidRPr="00EA142B">
        <w:rPr>
          <w:rFonts w:ascii="Garamond" w:hAnsi="Garamond"/>
          <w:vertAlign w:val="superscript"/>
        </w:rPr>
        <w:t>3</w:t>
      </w:r>
      <w:r w:rsidRPr="00EA142B">
        <w:rPr>
          <w:rFonts w:ascii="Garamond" w:hAnsi="Garamond"/>
        </w:rPr>
        <w:t>/</w:t>
      </w:r>
      <w:r w:rsidRPr="00EA142B">
        <w:rPr>
          <w:rFonts w:ascii="Garamond" w:hAnsi="Garamond"/>
          <w:vertAlign w:val="subscript"/>
        </w:rPr>
        <w:t>16</w:t>
      </w:r>
      <w:r w:rsidRPr="00EA142B">
        <w:rPr>
          <w:rFonts w:ascii="Garamond" w:hAnsi="Garamond"/>
        </w:rPr>
        <w:t xml:space="preserve"> in. (11.75 x 10.64 cm.)</w:t>
      </w:r>
    </w:p>
    <w:p w14:paraId="147F3A04" w14:textId="77777777" w:rsidR="003E388B" w:rsidRPr="00EA142B" w:rsidRDefault="003E388B" w:rsidP="003E388B">
      <w:pPr>
        <w:pStyle w:val="ListParagraph"/>
        <w:rPr>
          <w:rFonts w:ascii="Garamond" w:hAnsi="Garamond" w:cs="Aharoni"/>
          <w:sz w:val="22"/>
          <w:szCs w:val="22"/>
          <w:highlight w:val="yellow"/>
        </w:rPr>
      </w:pPr>
    </w:p>
    <w:p w14:paraId="6FE17135"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t>Robert Hunter</w:t>
      </w:r>
    </w:p>
    <w:p w14:paraId="36C10294" w14:textId="77777777" w:rsidR="003E388B" w:rsidRPr="00EA142B" w:rsidRDefault="003E388B" w:rsidP="003E388B">
      <w:pPr>
        <w:ind w:left="2880" w:hanging="2160"/>
        <w:rPr>
          <w:rFonts w:ascii="Garamond" w:hAnsi="Garamond"/>
          <w:bCs/>
          <w:sz w:val="22"/>
          <w:szCs w:val="22"/>
          <w:highlight w:val="yellow"/>
        </w:rPr>
      </w:pPr>
      <w:r w:rsidRPr="00EA142B">
        <w:rPr>
          <w:rFonts w:ascii="Garamond" w:hAnsi="Garamond"/>
          <w:sz w:val="22"/>
          <w:szCs w:val="22"/>
        </w:rPr>
        <w:t>Source:</w:t>
      </w:r>
      <w:r w:rsidRPr="00EA142B">
        <w:rPr>
          <w:rFonts w:ascii="Garamond" w:hAnsi="Garamond"/>
          <w:sz w:val="22"/>
          <w:szCs w:val="22"/>
        </w:rPr>
        <w:tab/>
        <w:t>Arthur and Margaret Glasgow Endowment Fund</w:t>
      </w:r>
    </w:p>
    <w:p w14:paraId="258CB937" w14:textId="77777777" w:rsidR="003E388B" w:rsidRPr="00EA142B" w:rsidRDefault="003E388B" w:rsidP="003E388B">
      <w:pPr>
        <w:tabs>
          <w:tab w:val="left" w:pos="1620"/>
        </w:tabs>
        <w:ind w:left="1440" w:hanging="720"/>
        <w:rPr>
          <w:rFonts w:ascii="Garamond" w:hAnsi="Garamond"/>
          <w:bCs/>
          <w:sz w:val="22"/>
          <w:szCs w:val="22"/>
          <w:highlight w:val="yellow"/>
        </w:rPr>
      </w:pPr>
    </w:p>
    <w:p w14:paraId="22AA3778"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One of only ten known examples, this distinctive Face Cup demonstrates the bravura talent of an enslaved African American working the wheel of one of South Carolina’s famed Edgefield District potteries in the 1860s. A silent witness to the skills of enslaved artisans working in the South during the </w:t>
      </w:r>
      <w:proofErr w:type="gramStart"/>
      <w:r w:rsidRPr="00EA142B">
        <w:rPr>
          <w:rFonts w:ascii="Garamond" w:hAnsi="Garamond"/>
          <w:bCs/>
          <w:sz w:val="22"/>
          <w:szCs w:val="22"/>
        </w:rPr>
        <w:t>Antebellum</w:t>
      </w:r>
      <w:proofErr w:type="gramEnd"/>
      <w:r w:rsidRPr="00EA142B">
        <w:rPr>
          <w:rFonts w:ascii="Garamond" w:hAnsi="Garamond"/>
          <w:bCs/>
          <w:sz w:val="22"/>
          <w:szCs w:val="22"/>
        </w:rPr>
        <w:t xml:space="preserve"> period, its acquisition would enrich our holdings of African American art.</w:t>
      </w:r>
    </w:p>
    <w:p w14:paraId="771EAAD1" w14:textId="77777777" w:rsidR="003E388B" w:rsidRPr="00EA142B" w:rsidRDefault="003E388B" w:rsidP="003E388B">
      <w:pPr>
        <w:tabs>
          <w:tab w:val="left" w:pos="1620"/>
        </w:tabs>
        <w:ind w:firstLine="720"/>
        <w:rPr>
          <w:rFonts w:ascii="Garamond" w:hAnsi="Garamond"/>
          <w:bCs/>
          <w:sz w:val="22"/>
          <w:szCs w:val="22"/>
        </w:rPr>
      </w:pPr>
    </w:p>
    <w:p w14:paraId="6E8C04EA" w14:textId="77777777" w:rsidR="003E388B" w:rsidRPr="00EA142B" w:rsidRDefault="003E388B" w:rsidP="003E388B">
      <w:pPr>
        <w:pStyle w:val="Body"/>
        <w:numPr>
          <w:ilvl w:val="0"/>
          <w:numId w:val="7"/>
        </w:numPr>
        <w:rPr>
          <w:rFonts w:ascii="Garamond" w:hAnsi="Garamond"/>
        </w:rPr>
      </w:pPr>
      <w:r w:rsidRPr="00EA142B">
        <w:rPr>
          <w:rFonts w:ascii="Garamond" w:hAnsi="Garamond" w:cs="Aharoni"/>
        </w:rPr>
        <w:t xml:space="preserve">John La </w:t>
      </w:r>
      <w:proofErr w:type="spellStart"/>
      <w:r w:rsidRPr="00EA142B">
        <w:rPr>
          <w:rFonts w:ascii="Garamond" w:hAnsi="Garamond" w:cs="Aharoni"/>
        </w:rPr>
        <w:t>Farge</w:t>
      </w:r>
      <w:proofErr w:type="spellEnd"/>
      <w:r w:rsidRPr="00EA142B">
        <w:rPr>
          <w:rFonts w:ascii="Garamond" w:hAnsi="Garamond" w:cs="Aharoni"/>
        </w:rPr>
        <w:t xml:space="preserve"> (American, 1835-1910), </w:t>
      </w:r>
      <w:r w:rsidRPr="00EA142B">
        <w:rPr>
          <w:rFonts w:ascii="Garamond" w:hAnsi="Garamond" w:cs="Aharoni"/>
          <w:i/>
        </w:rPr>
        <w:t xml:space="preserve">Dawn- Allegorical Study in Watercolor for </w:t>
      </w:r>
      <w:proofErr w:type="spellStart"/>
      <w:r w:rsidRPr="00EA142B">
        <w:rPr>
          <w:rFonts w:ascii="Garamond" w:hAnsi="Garamond" w:cs="Aharoni"/>
          <w:i/>
        </w:rPr>
        <w:t>Worsham</w:t>
      </w:r>
      <w:proofErr w:type="spellEnd"/>
      <w:r w:rsidRPr="00EA142B">
        <w:rPr>
          <w:rFonts w:ascii="Garamond" w:hAnsi="Garamond" w:cs="Aharoni"/>
          <w:i/>
        </w:rPr>
        <w:t>-Rockefeller Bedroom Window</w:t>
      </w:r>
      <w:r w:rsidRPr="00EA142B">
        <w:rPr>
          <w:rFonts w:ascii="Garamond" w:hAnsi="Garamond" w:cs="Aharoni"/>
        </w:rPr>
        <w:t xml:space="preserve">, circa 1883, watercolor and gouache on heavy buff paper, </w:t>
      </w:r>
      <w:r w:rsidRPr="00EA142B">
        <w:rPr>
          <w:rFonts w:ascii="Garamond" w:hAnsi="Garamond"/>
        </w:rPr>
        <w:t xml:space="preserve">20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13 </w:t>
      </w:r>
      <w:r w:rsidRPr="00EA142B">
        <w:rPr>
          <w:rFonts w:ascii="Garamond" w:hAnsi="Garamond"/>
          <w:vertAlign w:val="superscript"/>
        </w:rPr>
        <w:t>3</w:t>
      </w:r>
      <w:r w:rsidRPr="00EA142B">
        <w:rPr>
          <w:rFonts w:ascii="Garamond" w:hAnsi="Garamond"/>
        </w:rPr>
        <w:t>/</w:t>
      </w:r>
      <w:r w:rsidRPr="00EA142B">
        <w:rPr>
          <w:rFonts w:ascii="Garamond" w:hAnsi="Garamond"/>
          <w:vertAlign w:val="subscript"/>
        </w:rPr>
        <w:t>8</w:t>
      </w:r>
      <w:r w:rsidRPr="00EA142B">
        <w:rPr>
          <w:rFonts w:ascii="Garamond" w:hAnsi="Garamond"/>
        </w:rPr>
        <w:t xml:space="preserve"> in. (52.39 x 33.97 cm.)</w:t>
      </w:r>
    </w:p>
    <w:p w14:paraId="0CA581EB" w14:textId="77777777" w:rsidR="003E388B" w:rsidRPr="00EA142B" w:rsidRDefault="003E388B" w:rsidP="003E388B">
      <w:pPr>
        <w:pStyle w:val="ListParagraph"/>
        <w:rPr>
          <w:rFonts w:ascii="Garamond" w:hAnsi="Garamond" w:cs="Aharoni"/>
          <w:sz w:val="22"/>
          <w:szCs w:val="22"/>
        </w:rPr>
      </w:pPr>
    </w:p>
    <w:p w14:paraId="4475C00E" w14:textId="77777777" w:rsidR="003E388B" w:rsidRPr="00EA142B" w:rsidRDefault="003E388B" w:rsidP="003E388B">
      <w:pPr>
        <w:ind w:left="2880" w:hanging="2160"/>
        <w:jc w:val="both"/>
        <w:rPr>
          <w:rFonts w:ascii="Garamond" w:hAnsi="Garamond"/>
          <w:color w:val="000000" w:themeColor="text1"/>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themeColor="text1"/>
          <w:sz w:val="22"/>
          <w:szCs w:val="22"/>
        </w:rPr>
        <w:t>Thomas Colville Fine Art, LLC, 1000 Madison Ave, New York, NY 10021</w:t>
      </w:r>
    </w:p>
    <w:p w14:paraId="7455AEF3"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Floyd D. and Anne C. Gottwald Fund</w:t>
      </w:r>
    </w:p>
    <w:p w14:paraId="1625A6A0" w14:textId="77777777" w:rsidR="003E388B" w:rsidRPr="00EA142B" w:rsidRDefault="003E388B" w:rsidP="003E388B">
      <w:pPr>
        <w:tabs>
          <w:tab w:val="left" w:pos="1620"/>
        </w:tabs>
        <w:ind w:left="1440" w:hanging="720"/>
        <w:rPr>
          <w:rFonts w:ascii="Garamond" w:hAnsi="Garamond"/>
          <w:bCs/>
          <w:sz w:val="22"/>
          <w:szCs w:val="22"/>
        </w:rPr>
      </w:pPr>
    </w:p>
    <w:p w14:paraId="3D7615D3"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This recently rediscovered watercolor is the preparatory study for the stained glass window commissioned from the artist by Arabella Huntington for the bedroom of her property at 4 West 54</w:t>
      </w:r>
      <w:r w:rsidRPr="00EA142B">
        <w:rPr>
          <w:rFonts w:ascii="Garamond" w:hAnsi="Garamond"/>
          <w:bCs/>
          <w:sz w:val="22"/>
          <w:szCs w:val="22"/>
          <w:vertAlign w:val="superscript"/>
        </w:rPr>
        <w:t>th</w:t>
      </w:r>
      <w:r w:rsidRPr="00EA142B">
        <w:rPr>
          <w:rFonts w:ascii="Garamond" w:hAnsi="Garamond"/>
          <w:bCs/>
          <w:sz w:val="22"/>
          <w:szCs w:val="22"/>
        </w:rPr>
        <w:t xml:space="preserve"> Street, New York. In 2008, the bedroom and its contents were donated to the Virginia Museum of Fine Arts as the </w:t>
      </w:r>
      <w:proofErr w:type="spellStart"/>
      <w:r w:rsidRPr="00EA142B">
        <w:rPr>
          <w:rFonts w:ascii="Garamond" w:hAnsi="Garamond" w:cs="Aharoni"/>
          <w:i/>
          <w:sz w:val="22"/>
          <w:szCs w:val="22"/>
        </w:rPr>
        <w:t>Worsham</w:t>
      </w:r>
      <w:proofErr w:type="spellEnd"/>
      <w:r w:rsidRPr="00EA142B">
        <w:rPr>
          <w:rFonts w:ascii="Garamond" w:hAnsi="Garamond" w:cs="Aharoni"/>
          <w:i/>
          <w:sz w:val="22"/>
          <w:szCs w:val="22"/>
        </w:rPr>
        <w:t>-Rockefeller Bedroom</w:t>
      </w:r>
      <w:r w:rsidRPr="00EA142B">
        <w:rPr>
          <w:rFonts w:ascii="Garamond" w:hAnsi="Garamond" w:cs="Aharoni"/>
          <w:sz w:val="22"/>
          <w:szCs w:val="22"/>
        </w:rPr>
        <w:t>, and the proposed acquisition of this watercolor is part of a long term effort to develop a comprehensive documentation of the artists, designers, materials, and ideas that informed the creation of this important Gilded Age interior.</w:t>
      </w:r>
    </w:p>
    <w:p w14:paraId="7630275A" w14:textId="77777777" w:rsidR="003E388B" w:rsidRPr="00EA142B" w:rsidRDefault="003E388B" w:rsidP="003E388B">
      <w:pPr>
        <w:tabs>
          <w:tab w:val="left" w:pos="1620"/>
        </w:tabs>
        <w:ind w:firstLine="720"/>
        <w:rPr>
          <w:rFonts w:ascii="Garamond" w:hAnsi="Garamond"/>
          <w:bCs/>
          <w:sz w:val="22"/>
          <w:szCs w:val="22"/>
        </w:rPr>
      </w:pPr>
    </w:p>
    <w:p w14:paraId="30629085" w14:textId="77777777" w:rsidR="003E388B" w:rsidRPr="00EA142B" w:rsidRDefault="003E388B" w:rsidP="003E388B">
      <w:pPr>
        <w:pStyle w:val="ListParagraph"/>
        <w:numPr>
          <w:ilvl w:val="0"/>
          <w:numId w:val="7"/>
        </w:numPr>
        <w:rPr>
          <w:rFonts w:ascii="Garamond" w:eastAsia="Times New Roman" w:hAnsi="Garamond" w:cs="Arial"/>
          <w:sz w:val="22"/>
          <w:szCs w:val="22"/>
        </w:rPr>
      </w:pPr>
      <w:r w:rsidRPr="00EA142B">
        <w:rPr>
          <w:rFonts w:ascii="Garamond" w:hAnsi="Garamond" w:cs="Aharoni"/>
          <w:sz w:val="22"/>
          <w:szCs w:val="22"/>
        </w:rPr>
        <w:t xml:space="preserve">Mary </w:t>
      </w:r>
      <w:proofErr w:type="spellStart"/>
      <w:r w:rsidRPr="00EA142B">
        <w:rPr>
          <w:rFonts w:ascii="Garamond" w:hAnsi="Garamond" w:cs="Aharoni"/>
          <w:sz w:val="22"/>
          <w:szCs w:val="22"/>
        </w:rPr>
        <w:t>Sibande</w:t>
      </w:r>
      <w:proofErr w:type="spellEnd"/>
      <w:r w:rsidRPr="00EA142B">
        <w:rPr>
          <w:rFonts w:ascii="Garamond" w:hAnsi="Garamond" w:cs="Aharoni"/>
          <w:sz w:val="22"/>
          <w:szCs w:val="22"/>
        </w:rPr>
        <w:t xml:space="preserve"> (South African, born 1982),  </w:t>
      </w:r>
      <w:r w:rsidRPr="00EA142B">
        <w:rPr>
          <w:rFonts w:ascii="Garamond" w:hAnsi="Garamond" w:cs="Aharoni"/>
          <w:i/>
          <w:sz w:val="22"/>
          <w:szCs w:val="22"/>
        </w:rPr>
        <w:t>A Terrible Beauty is Born</w:t>
      </w:r>
      <w:r w:rsidRPr="00EA142B">
        <w:rPr>
          <w:rFonts w:ascii="Garamond" w:hAnsi="Garamond" w:cs="Aharoni"/>
          <w:sz w:val="22"/>
          <w:szCs w:val="22"/>
        </w:rPr>
        <w:t xml:space="preserve">, 2013, </w:t>
      </w:r>
      <w:r w:rsidRPr="00EA142B">
        <w:rPr>
          <w:rFonts w:ascii="Garamond" w:eastAsia="Times New Roman" w:hAnsi="Garamond" w:cs="Arial"/>
          <w:sz w:val="22"/>
          <w:szCs w:val="22"/>
        </w:rPr>
        <w:t xml:space="preserve">Digital pigment print in </w:t>
      </w:r>
      <w:proofErr w:type="spellStart"/>
      <w:r w:rsidRPr="00EA142B">
        <w:rPr>
          <w:rFonts w:ascii="Garamond" w:eastAsia="Times New Roman" w:hAnsi="Garamond" w:cs="Arial"/>
          <w:sz w:val="22"/>
          <w:szCs w:val="22"/>
        </w:rPr>
        <w:t>Diasec</w:t>
      </w:r>
      <w:proofErr w:type="spellEnd"/>
      <w:r w:rsidRPr="00EA142B">
        <w:rPr>
          <w:rFonts w:ascii="Garamond" w:eastAsia="Times New Roman" w:hAnsi="Garamond" w:cs="Arial"/>
          <w:sz w:val="22"/>
          <w:szCs w:val="22"/>
        </w:rPr>
        <w:t xml:space="preserve"> mount, No. 6 of an edition of 10</w:t>
      </w:r>
      <w:r w:rsidRPr="00EA142B">
        <w:rPr>
          <w:rFonts w:ascii="Garamond" w:hAnsi="Garamond" w:cs="Aharoni"/>
          <w:sz w:val="22"/>
          <w:szCs w:val="22"/>
        </w:rPr>
        <w:t xml:space="preserve">, </w:t>
      </w:r>
      <w:r w:rsidRPr="00EA142B">
        <w:rPr>
          <w:rFonts w:ascii="Garamond" w:eastAsia="Times New Roman" w:hAnsi="Garamond" w:cs="Arial"/>
          <w:sz w:val="22"/>
          <w:szCs w:val="22"/>
        </w:rPr>
        <w:t>48 x 45 ¼ in. (121.92 x 114.94 cm.)</w:t>
      </w:r>
      <w:r w:rsidRPr="00EA142B">
        <w:rPr>
          <w:rFonts w:ascii="Garamond" w:hAnsi="Garamond" w:cs="Aharoni"/>
          <w:sz w:val="22"/>
          <w:szCs w:val="22"/>
        </w:rPr>
        <w:t xml:space="preserve">; </w:t>
      </w:r>
      <w:r w:rsidRPr="00EA142B">
        <w:rPr>
          <w:rFonts w:ascii="Garamond" w:hAnsi="Garamond" w:cs="Aharoni"/>
          <w:i/>
          <w:sz w:val="22"/>
          <w:szCs w:val="22"/>
        </w:rPr>
        <w:t>I have not, I have</w:t>
      </w:r>
      <w:r w:rsidRPr="00EA142B">
        <w:rPr>
          <w:rFonts w:ascii="Garamond" w:hAnsi="Garamond" w:cs="Aharoni"/>
          <w:sz w:val="22"/>
          <w:szCs w:val="22"/>
        </w:rPr>
        <w:t xml:space="preserve">, 2010, </w:t>
      </w:r>
      <w:r w:rsidRPr="00EA142B">
        <w:rPr>
          <w:rFonts w:ascii="Garamond" w:eastAsia="Times New Roman" w:hAnsi="Garamond" w:cs="Arial"/>
          <w:sz w:val="22"/>
          <w:szCs w:val="22"/>
        </w:rPr>
        <w:t xml:space="preserve">Digital pigment print in </w:t>
      </w:r>
      <w:proofErr w:type="spellStart"/>
      <w:r w:rsidRPr="00EA142B">
        <w:rPr>
          <w:rFonts w:ascii="Garamond" w:eastAsia="Times New Roman" w:hAnsi="Garamond" w:cs="Arial"/>
          <w:sz w:val="22"/>
          <w:szCs w:val="22"/>
        </w:rPr>
        <w:t>Diasec</w:t>
      </w:r>
      <w:proofErr w:type="spellEnd"/>
      <w:r w:rsidRPr="00EA142B">
        <w:rPr>
          <w:rFonts w:ascii="Garamond" w:eastAsia="Times New Roman" w:hAnsi="Garamond" w:cs="Arial"/>
          <w:sz w:val="22"/>
          <w:szCs w:val="22"/>
        </w:rPr>
        <w:t xml:space="preserve"> mount, Artist’s Proof #1</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r w:rsidRPr="00EA142B">
        <w:rPr>
          <w:rFonts w:ascii="Garamond" w:hAnsi="Garamond" w:cs="Aharoni"/>
          <w:sz w:val="22"/>
          <w:szCs w:val="22"/>
        </w:rPr>
        <w:t xml:space="preserve">; </w:t>
      </w:r>
      <w:r w:rsidRPr="00EA142B">
        <w:rPr>
          <w:rFonts w:ascii="Garamond" w:hAnsi="Garamond" w:cs="Aharoni"/>
          <w:i/>
          <w:sz w:val="22"/>
          <w:szCs w:val="22"/>
        </w:rPr>
        <w:t>Her Majesty Queen Sophie</w:t>
      </w:r>
      <w:r w:rsidRPr="00EA142B">
        <w:rPr>
          <w:rFonts w:ascii="Garamond" w:hAnsi="Garamond" w:cs="Aharoni"/>
          <w:sz w:val="22"/>
          <w:szCs w:val="22"/>
        </w:rPr>
        <w:t xml:space="preserve">, 2009, </w:t>
      </w:r>
      <w:r w:rsidRPr="00EA142B">
        <w:rPr>
          <w:rFonts w:ascii="Garamond" w:eastAsia="Times New Roman" w:hAnsi="Garamond" w:cs="Arial"/>
          <w:sz w:val="22"/>
          <w:szCs w:val="22"/>
        </w:rPr>
        <w:t xml:space="preserve">Digital pigment print in </w:t>
      </w:r>
      <w:proofErr w:type="spellStart"/>
      <w:r w:rsidRPr="00EA142B">
        <w:rPr>
          <w:rFonts w:ascii="Garamond" w:eastAsia="Times New Roman" w:hAnsi="Garamond" w:cs="Arial"/>
          <w:sz w:val="22"/>
          <w:szCs w:val="22"/>
        </w:rPr>
        <w:t>Diasec</w:t>
      </w:r>
      <w:proofErr w:type="spellEnd"/>
      <w:r w:rsidRPr="00EA142B">
        <w:rPr>
          <w:rFonts w:ascii="Garamond" w:eastAsia="Times New Roman" w:hAnsi="Garamond" w:cs="Arial"/>
          <w:sz w:val="22"/>
          <w:szCs w:val="22"/>
        </w:rPr>
        <w:t xml:space="preserve"> mount</w:t>
      </w:r>
      <w:r w:rsidRPr="00EA142B">
        <w:rPr>
          <w:rFonts w:ascii="Garamond" w:hAnsi="Garamond" w:cs="Aharoni"/>
          <w:sz w:val="22"/>
          <w:szCs w:val="22"/>
        </w:rPr>
        <w:t xml:space="preserve">, </w:t>
      </w:r>
      <w:r w:rsidRPr="00EA142B">
        <w:rPr>
          <w:rFonts w:ascii="Garamond" w:eastAsia="Times New Roman" w:hAnsi="Garamond" w:cs="Arial"/>
          <w:sz w:val="22"/>
          <w:szCs w:val="22"/>
        </w:rPr>
        <w:t>No. 6 of an edition of 10</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r w:rsidRPr="00EA142B">
        <w:rPr>
          <w:rFonts w:ascii="Garamond" w:hAnsi="Garamond" w:cs="Aharoni"/>
          <w:sz w:val="22"/>
          <w:szCs w:val="22"/>
        </w:rPr>
        <w:t xml:space="preserve">; </w:t>
      </w:r>
      <w:r w:rsidRPr="00EA142B">
        <w:rPr>
          <w:rFonts w:ascii="Garamond" w:hAnsi="Garamond" w:cs="Aharoni"/>
          <w:i/>
          <w:sz w:val="22"/>
          <w:szCs w:val="22"/>
        </w:rPr>
        <w:t>I put a spell on me</w:t>
      </w:r>
      <w:r w:rsidRPr="00EA142B">
        <w:rPr>
          <w:rFonts w:ascii="Garamond" w:hAnsi="Garamond" w:cs="Aharoni"/>
          <w:sz w:val="22"/>
          <w:szCs w:val="22"/>
        </w:rPr>
        <w:t xml:space="preserve">, 2009, </w:t>
      </w:r>
      <w:r w:rsidRPr="00EA142B">
        <w:rPr>
          <w:rFonts w:ascii="Garamond" w:eastAsia="Times New Roman" w:hAnsi="Garamond" w:cs="Arial"/>
          <w:sz w:val="22"/>
          <w:szCs w:val="22"/>
        </w:rPr>
        <w:t xml:space="preserve">Digital pigment print in </w:t>
      </w:r>
      <w:proofErr w:type="spellStart"/>
      <w:r w:rsidRPr="00EA142B">
        <w:rPr>
          <w:rFonts w:ascii="Garamond" w:eastAsia="Times New Roman" w:hAnsi="Garamond" w:cs="Arial"/>
          <w:sz w:val="22"/>
          <w:szCs w:val="22"/>
        </w:rPr>
        <w:t>Diasec</w:t>
      </w:r>
      <w:proofErr w:type="spellEnd"/>
      <w:r w:rsidRPr="00EA142B">
        <w:rPr>
          <w:rFonts w:ascii="Garamond" w:eastAsia="Times New Roman" w:hAnsi="Garamond" w:cs="Arial"/>
          <w:sz w:val="22"/>
          <w:szCs w:val="22"/>
        </w:rPr>
        <w:t xml:space="preserve"> mount</w:t>
      </w:r>
      <w:r w:rsidRPr="00EA142B">
        <w:rPr>
          <w:rFonts w:ascii="Garamond" w:hAnsi="Garamond" w:cs="Aharoni"/>
          <w:sz w:val="22"/>
          <w:szCs w:val="22"/>
        </w:rPr>
        <w:t xml:space="preserve">, </w:t>
      </w:r>
      <w:r w:rsidRPr="00EA142B">
        <w:rPr>
          <w:rFonts w:ascii="Garamond" w:eastAsia="Times New Roman" w:hAnsi="Garamond" w:cs="Arial"/>
          <w:sz w:val="22"/>
          <w:szCs w:val="22"/>
        </w:rPr>
        <w:t>Artist’s Proof #1</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p>
    <w:p w14:paraId="504F1CA7" w14:textId="77777777" w:rsidR="003E388B" w:rsidRPr="00EA142B" w:rsidRDefault="003E388B" w:rsidP="003E388B">
      <w:pPr>
        <w:pStyle w:val="ListParagraph"/>
        <w:rPr>
          <w:rFonts w:ascii="Garamond" w:hAnsi="Garamond" w:cs="Aharoni"/>
          <w:sz w:val="22"/>
          <w:szCs w:val="22"/>
        </w:rPr>
      </w:pPr>
    </w:p>
    <w:p w14:paraId="060B0073" w14:textId="77777777" w:rsidR="003E388B" w:rsidRPr="00EA142B" w:rsidRDefault="003E388B" w:rsidP="003E388B">
      <w:pPr>
        <w:pStyle w:val="ListParagraph"/>
        <w:rPr>
          <w:rFonts w:ascii="Garamond" w:hAnsi="Garamond" w:cs="Aharoni"/>
          <w:sz w:val="22"/>
          <w:szCs w:val="22"/>
          <w:highlight w:val="yellow"/>
        </w:rPr>
      </w:pPr>
    </w:p>
    <w:p w14:paraId="6F1CDDB8"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t xml:space="preserve">Gallery MOMO, </w:t>
      </w:r>
      <w:r w:rsidRPr="00EA142B">
        <w:rPr>
          <w:rFonts w:ascii="Garamond" w:hAnsi="Garamond" w:cs="Arial"/>
          <w:sz w:val="22"/>
          <w:szCs w:val="22"/>
          <w:shd w:val="clear" w:color="auto" w:fill="FFFFFF"/>
        </w:rPr>
        <w:t>52 7th Ave, Johannesburg, 2193, South Africa</w:t>
      </w:r>
    </w:p>
    <w:p w14:paraId="4172C08C"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Aldine S. Hartman Endowment Fund</w:t>
      </w:r>
    </w:p>
    <w:p w14:paraId="6A51997E" w14:textId="77777777" w:rsidR="003E388B" w:rsidRPr="00EA142B" w:rsidRDefault="003E388B" w:rsidP="003E388B">
      <w:pPr>
        <w:tabs>
          <w:tab w:val="left" w:pos="1620"/>
        </w:tabs>
        <w:ind w:left="1440" w:hanging="720"/>
        <w:rPr>
          <w:rFonts w:ascii="Garamond" w:hAnsi="Garamond"/>
          <w:bCs/>
          <w:sz w:val="22"/>
          <w:szCs w:val="22"/>
        </w:rPr>
      </w:pPr>
    </w:p>
    <w:p w14:paraId="577A606C"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Mary </w:t>
      </w:r>
      <w:proofErr w:type="spellStart"/>
      <w:r w:rsidRPr="00EA142B">
        <w:rPr>
          <w:rFonts w:ascii="Garamond" w:hAnsi="Garamond"/>
          <w:bCs/>
          <w:sz w:val="22"/>
          <w:szCs w:val="22"/>
        </w:rPr>
        <w:t>Sibande</w:t>
      </w:r>
      <w:proofErr w:type="spellEnd"/>
      <w:r w:rsidRPr="00EA142B">
        <w:rPr>
          <w:rFonts w:ascii="Garamond" w:hAnsi="Garamond"/>
          <w:bCs/>
          <w:sz w:val="22"/>
          <w:szCs w:val="22"/>
        </w:rPr>
        <w:t xml:space="preserve"> is a young and prolific South African artist whose work has garnered great visibility and critical acclaim in recent years. The four photographic works recommended for acquisition reveal </w:t>
      </w:r>
      <w:proofErr w:type="spellStart"/>
      <w:r w:rsidRPr="00EA142B">
        <w:rPr>
          <w:rFonts w:ascii="Garamond" w:hAnsi="Garamond"/>
          <w:bCs/>
          <w:sz w:val="22"/>
          <w:szCs w:val="22"/>
        </w:rPr>
        <w:t>Sibande’s</w:t>
      </w:r>
      <w:proofErr w:type="spellEnd"/>
      <w:r w:rsidRPr="00EA142B">
        <w:rPr>
          <w:rFonts w:ascii="Garamond" w:hAnsi="Garamond"/>
          <w:bCs/>
          <w:sz w:val="22"/>
          <w:szCs w:val="22"/>
        </w:rPr>
        <w:t xml:space="preserve"> development of her alter-ego character, Sophie, from imaginary domestic servant/maid to the purple clad “new” Sophie whose self-confidence and control mirrors the new opportunities offered in post-Apartheid South Africa. </w:t>
      </w:r>
    </w:p>
    <w:p w14:paraId="0CD1ED6C" w14:textId="77777777" w:rsidR="003E388B" w:rsidRPr="00EA142B" w:rsidRDefault="003E388B" w:rsidP="003E388B">
      <w:pPr>
        <w:tabs>
          <w:tab w:val="left" w:pos="1620"/>
        </w:tabs>
        <w:ind w:firstLine="720"/>
        <w:rPr>
          <w:rFonts w:ascii="Garamond" w:hAnsi="Garamond"/>
          <w:bCs/>
          <w:sz w:val="22"/>
          <w:szCs w:val="22"/>
        </w:rPr>
      </w:pPr>
    </w:p>
    <w:p w14:paraId="6C8E0812" w14:textId="77777777" w:rsidR="003E388B" w:rsidRPr="00EA142B" w:rsidRDefault="003E388B" w:rsidP="003E388B">
      <w:pPr>
        <w:pStyle w:val="Body"/>
        <w:numPr>
          <w:ilvl w:val="0"/>
          <w:numId w:val="7"/>
        </w:numPr>
        <w:rPr>
          <w:rFonts w:ascii="Garamond" w:hAnsi="Garamond"/>
        </w:rPr>
      </w:pPr>
      <w:r w:rsidRPr="00EA142B">
        <w:rPr>
          <w:rFonts w:ascii="Garamond" w:hAnsi="Garamond" w:cs="Aharoni"/>
        </w:rPr>
        <w:t xml:space="preserve">Jeremy Frey (Passamaquoddy, born 1978), </w:t>
      </w:r>
      <w:r w:rsidRPr="00EA142B">
        <w:rPr>
          <w:rFonts w:ascii="Garamond" w:hAnsi="Garamond" w:cs="Aharoni"/>
          <w:i/>
        </w:rPr>
        <w:t>Deception</w:t>
      </w:r>
      <w:r w:rsidRPr="00EA142B">
        <w:rPr>
          <w:rFonts w:ascii="Garamond" w:hAnsi="Garamond" w:cs="Aharoni"/>
        </w:rPr>
        <w:t xml:space="preserve">, 2014, Brown ash, cedar bark, spruce root, natural dye, </w:t>
      </w:r>
      <w:r w:rsidRPr="00EA142B">
        <w:rPr>
          <w:rFonts w:ascii="Garamond" w:hAnsi="Garamond"/>
        </w:rPr>
        <w:t>21</w:t>
      </w:r>
      <w:r w:rsidRPr="00EA142B">
        <w:rPr>
          <w:rFonts w:ascii="Garamond" w:hAnsi="Garamond"/>
          <w:lang w:val="fr-FR"/>
        </w:rPr>
        <w:t xml:space="preserve"> x 17</w:t>
      </w:r>
      <w:r w:rsidRPr="00EA142B">
        <w:rPr>
          <w:rFonts w:ascii="Garamond" w:hAnsi="Garamond"/>
        </w:rPr>
        <w:t xml:space="preserve"> in. (53.34 x 43.18 cm.) </w:t>
      </w:r>
    </w:p>
    <w:p w14:paraId="1FD89174" w14:textId="77777777" w:rsidR="003E388B" w:rsidRPr="00EA142B" w:rsidRDefault="003E388B" w:rsidP="003E388B">
      <w:pPr>
        <w:pStyle w:val="ListParagraph"/>
        <w:rPr>
          <w:rFonts w:ascii="Garamond" w:hAnsi="Garamond" w:cs="Aharoni"/>
          <w:sz w:val="22"/>
          <w:szCs w:val="22"/>
        </w:rPr>
      </w:pPr>
    </w:p>
    <w:p w14:paraId="5250CCCE" w14:textId="77777777" w:rsidR="003E388B" w:rsidRPr="00EA142B" w:rsidRDefault="003E388B" w:rsidP="003E388B">
      <w:pPr>
        <w:ind w:firstLine="720"/>
        <w:rPr>
          <w:rFonts w:ascii="Garamond" w:hAnsi="Garamond" w:cs="Segoe UI"/>
          <w:b/>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olor w:val="000000"/>
          <w:sz w:val="22"/>
          <w:szCs w:val="22"/>
          <w:u w:color="000000"/>
        </w:rPr>
        <w:t>Jeremy Frey</w:t>
      </w:r>
    </w:p>
    <w:p w14:paraId="00CDE77C" w14:textId="77777777" w:rsidR="003E388B" w:rsidRPr="00EA142B" w:rsidRDefault="003E388B" w:rsidP="003E388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cs="Arial"/>
          <w:bCs/>
          <w:sz w:val="22"/>
          <w:szCs w:val="22"/>
        </w:rPr>
        <w:t>Kathleen Boone Samuels Memorial Fund</w:t>
      </w:r>
    </w:p>
    <w:p w14:paraId="7636420E" w14:textId="77777777" w:rsidR="003E388B" w:rsidRPr="00EA142B" w:rsidRDefault="003E388B" w:rsidP="003E388B">
      <w:pPr>
        <w:tabs>
          <w:tab w:val="left" w:pos="1620"/>
        </w:tabs>
        <w:ind w:left="1440" w:hanging="720"/>
        <w:rPr>
          <w:rFonts w:ascii="Garamond" w:hAnsi="Garamond"/>
          <w:bCs/>
          <w:sz w:val="22"/>
          <w:szCs w:val="22"/>
        </w:rPr>
      </w:pPr>
    </w:p>
    <w:p w14:paraId="1A911444"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lastRenderedPageBreak/>
        <w:t>Executive summary:</w:t>
      </w:r>
      <w:r w:rsidRPr="00EA142B">
        <w:rPr>
          <w:rFonts w:ascii="Garamond" w:hAnsi="Garamond"/>
          <w:bCs/>
          <w:sz w:val="22"/>
          <w:szCs w:val="22"/>
        </w:rPr>
        <w:tab/>
        <w:t xml:space="preserve">One of the leading Native American artists working today, Jeremy Frey, an eighth-generation </w:t>
      </w:r>
      <w:r w:rsidRPr="00EA142B">
        <w:rPr>
          <w:rFonts w:ascii="Garamond" w:hAnsi="Garamond" w:cs="Aharoni"/>
          <w:sz w:val="22"/>
          <w:szCs w:val="22"/>
        </w:rPr>
        <w:t>Passamaquoddy</w:t>
      </w:r>
      <w:r w:rsidRPr="00EA142B">
        <w:rPr>
          <w:rFonts w:ascii="Garamond" w:hAnsi="Garamond"/>
          <w:bCs/>
          <w:sz w:val="22"/>
          <w:szCs w:val="22"/>
        </w:rPr>
        <w:t xml:space="preserve"> </w:t>
      </w:r>
      <w:proofErr w:type="spellStart"/>
      <w:r w:rsidRPr="00EA142B">
        <w:rPr>
          <w:rFonts w:ascii="Garamond" w:hAnsi="Garamond"/>
          <w:bCs/>
          <w:sz w:val="22"/>
          <w:szCs w:val="22"/>
        </w:rPr>
        <w:t>basketmaker</w:t>
      </w:r>
      <w:proofErr w:type="spellEnd"/>
      <w:r w:rsidRPr="00EA142B">
        <w:rPr>
          <w:rFonts w:ascii="Garamond" w:hAnsi="Garamond"/>
          <w:bCs/>
          <w:sz w:val="22"/>
          <w:szCs w:val="22"/>
        </w:rPr>
        <w:t xml:space="preserve">, learned the traditional techniques of weaving brown ash and </w:t>
      </w:r>
      <w:proofErr w:type="spellStart"/>
      <w:r w:rsidRPr="00EA142B">
        <w:rPr>
          <w:rFonts w:ascii="Garamond" w:hAnsi="Garamond"/>
          <w:bCs/>
          <w:sz w:val="22"/>
          <w:szCs w:val="22"/>
        </w:rPr>
        <w:t>sweetgrass</w:t>
      </w:r>
      <w:proofErr w:type="spellEnd"/>
      <w:r w:rsidRPr="00EA142B">
        <w:rPr>
          <w:rFonts w:ascii="Garamond" w:hAnsi="Garamond"/>
          <w:bCs/>
          <w:sz w:val="22"/>
          <w:szCs w:val="22"/>
        </w:rPr>
        <w:t xml:space="preserve"> into baskets and now introduces new styles and techniques such as unique shapes and very fine weaves. </w:t>
      </w:r>
      <w:r w:rsidRPr="00EA142B">
        <w:rPr>
          <w:rFonts w:ascii="Garamond" w:hAnsi="Garamond"/>
          <w:bCs/>
          <w:i/>
          <w:sz w:val="22"/>
          <w:szCs w:val="22"/>
        </w:rPr>
        <w:t>Deception</w:t>
      </w:r>
      <w:r w:rsidRPr="00EA142B">
        <w:rPr>
          <w:rFonts w:ascii="Garamond" w:hAnsi="Garamond"/>
          <w:bCs/>
          <w:sz w:val="22"/>
          <w:szCs w:val="22"/>
        </w:rPr>
        <w:t xml:space="preserve"> is his largest creation to date and its acquisition will be an important landmark in our efforts to build a nationally recognized collection of contemporary Native American art at VMFA.</w:t>
      </w:r>
    </w:p>
    <w:p w14:paraId="4AC33969" w14:textId="77777777" w:rsidR="003E388B" w:rsidRPr="00EA142B" w:rsidRDefault="003E388B" w:rsidP="003E388B">
      <w:pPr>
        <w:tabs>
          <w:tab w:val="left" w:pos="1620"/>
        </w:tabs>
        <w:ind w:firstLine="720"/>
        <w:rPr>
          <w:rFonts w:ascii="Garamond" w:hAnsi="Garamond"/>
          <w:bCs/>
          <w:sz w:val="22"/>
          <w:szCs w:val="22"/>
        </w:rPr>
      </w:pPr>
    </w:p>
    <w:p w14:paraId="3E7E60A3" w14:textId="77777777" w:rsidR="003E388B" w:rsidRPr="00EA142B" w:rsidRDefault="003E388B" w:rsidP="003E388B">
      <w:pPr>
        <w:pStyle w:val="NoSpacing"/>
        <w:numPr>
          <w:ilvl w:val="0"/>
          <w:numId w:val="7"/>
        </w:numPr>
      </w:pPr>
      <w:r w:rsidRPr="00EA142B">
        <w:rPr>
          <w:bCs/>
        </w:rPr>
        <w:t xml:space="preserve">George </w:t>
      </w:r>
      <w:proofErr w:type="spellStart"/>
      <w:r w:rsidRPr="00EA142B">
        <w:rPr>
          <w:bCs/>
        </w:rPr>
        <w:t>Barbier</w:t>
      </w:r>
      <w:proofErr w:type="spellEnd"/>
      <w:r w:rsidRPr="00EA142B">
        <w:rPr>
          <w:bCs/>
        </w:rPr>
        <w:t xml:space="preserve"> (French, 1882-1932) and Fran</w:t>
      </w:r>
      <w:r w:rsidRPr="00EA142B">
        <w:rPr>
          <w:rStyle w:val="Emphasis"/>
          <w:rFonts w:cs="Arial"/>
          <w:bCs/>
          <w:shd w:val="clear" w:color="auto" w:fill="FFFFFF"/>
        </w:rPr>
        <w:t>ç</w:t>
      </w:r>
      <w:r w:rsidRPr="00EA142B">
        <w:rPr>
          <w:bCs/>
        </w:rPr>
        <w:t xml:space="preserve">ois-Louis </w:t>
      </w:r>
      <w:proofErr w:type="spellStart"/>
      <w:r w:rsidRPr="00EA142B">
        <w:rPr>
          <w:bCs/>
        </w:rPr>
        <w:t>Schmied</w:t>
      </w:r>
      <w:proofErr w:type="spellEnd"/>
      <w:r w:rsidRPr="00EA142B">
        <w:rPr>
          <w:bCs/>
        </w:rPr>
        <w:t xml:space="preserve"> (French, born Switzerland, 1873-1941)</w:t>
      </w:r>
      <w:r w:rsidRPr="00EA142B">
        <w:rPr>
          <w:rFonts w:cs="Aharoni"/>
        </w:rPr>
        <w:t xml:space="preserve">, </w:t>
      </w:r>
      <w:r w:rsidRPr="00EA142B">
        <w:rPr>
          <w:bCs/>
          <w:caps/>
        </w:rPr>
        <w:t>i</w:t>
      </w:r>
      <w:r w:rsidRPr="00EA142B">
        <w:rPr>
          <w:bCs/>
        </w:rPr>
        <w:t>llustrations for</w:t>
      </w:r>
      <w:r w:rsidRPr="00EA142B">
        <w:rPr>
          <w:bCs/>
          <w:i/>
        </w:rPr>
        <w:t xml:space="preserve"> </w:t>
      </w:r>
      <w:proofErr w:type="spellStart"/>
      <w:r w:rsidRPr="00EA142B">
        <w:rPr>
          <w:i/>
        </w:rPr>
        <w:t>Personnages</w:t>
      </w:r>
      <w:proofErr w:type="spellEnd"/>
      <w:r w:rsidRPr="00EA142B">
        <w:rPr>
          <w:i/>
        </w:rPr>
        <w:t xml:space="preserve"> de</w:t>
      </w:r>
      <w:r w:rsidRPr="00EA142B">
        <w:t xml:space="preserve"> </w:t>
      </w:r>
      <w:proofErr w:type="spellStart"/>
      <w:r w:rsidRPr="00EA142B">
        <w:rPr>
          <w:rFonts w:cs="Arial"/>
          <w:i/>
          <w:color w:val="000000"/>
        </w:rPr>
        <w:t>Comédie</w:t>
      </w:r>
      <w:proofErr w:type="spellEnd"/>
      <w:r w:rsidRPr="00EA142B">
        <w:rPr>
          <w:i/>
        </w:rPr>
        <w:t xml:space="preserve"> </w:t>
      </w:r>
      <w:r w:rsidRPr="00EA142B">
        <w:t xml:space="preserve">by </w:t>
      </w:r>
      <w:r w:rsidRPr="00EA142B">
        <w:rPr>
          <w:bCs/>
        </w:rPr>
        <w:t>Albert</w:t>
      </w:r>
      <w:r w:rsidRPr="00EA142B">
        <w:t xml:space="preserve"> </w:t>
      </w:r>
      <w:proofErr w:type="spellStart"/>
      <w:r w:rsidRPr="00EA142B">
        <w:t>Flament</w:t>
      </w:r>
      <w:proofErr w:type="spellEnd"/>
      <w:r w:rsidRPr="00EA142B">
        <w:t xml:space="preserve">. Paris: Chez </w:t>
      </w:r>
      <w:proofErr w:type="spellStart"/>
      <w:r w:rsidRPr="00EA142B">
        <w:t>Meynial</w:t>
      </w:r>
      <w:proofErr w:type="spellEnd"/>
      <w:r w:rsidRPr="00EA142B">
        <w:t>, 1922, 64 pp., 15 illustrations, (12 hors text, 3 in text). Pages loose as issued. First unnumbered publisher’s copy issued without justification page. Contained in original wrappers and housed in contemporary clamshell box. Ex. no (1)/</w:t>
      </w:r>
      <w:proofErr w:type="gramStart"/>
      <w:r w:rsidRPr="00EA142B">
        <w:t>150.</w:t>
      </w:r>
      <w:r w:rsidRPr="00EA142B">
        <w:rPr>
          <w:rFonts w:cs="Aharoni"/>
        </w:rPr>
        <w:t>,</w:t>
      </w:r>
      <w:proofErr w:type="gramEnd"/>
      <w:r w:rsidRPr="00EA142B">
        <w:rPr>
          <w:rFonts w:cs="Aharoni"/>
        </w:rPr>
        <w:t xml:space="preserve"> </w:t>
      </w:r>
      <w:r w:rsidRPr="00EA142B">
        <w:t>15 x 11 ½ in. (38.1 x 29.21 cm.)</w:t>
      </w:r>
    </w:p>
    <w:p w14:paraId="114E31D9" w14:textId="77777777" w:rsidR="003E388B" w:rsidRPr="00EA142B" w:rsidRDefault="003E388B" w:rsidP="003E388B">
      <w:pPr>
        <w:pStyle w:val="ListParagraph"/>
        <w:rPr>
          <w:rFonts w:ascii="Garamond" w:hAnsi="Garamond" w:cs="Aharoni"/>
          <w:sz w:val="22"/>
          <w:szCs w:val="22"/>
        </w:rPr>
      </w:pPr>
    </w:p>
    <w:p w14:paraId="7FDB0322" w14:textId="77777777" w:rsidR="003E388B" w:rsidRPr="00EA142B" w:rsidRDefault="003E388B" w:rsidP="003E388B">
      <w:pPr>
        <w:pStyle w:val="NoSpacing"/>
        <w:ind w:firstLine="720"/>
      </w:pPr>
      <w:r w:rsidRPr="00EA142B">
        <w:rPr>
          <w:rFonts w:cs="Aharoni"/>
        </w:rPr>
        <w:t xml:space="preserve">Vendor: </w:t>
      </w:r>
      <w:r w:rsidRPr="00EA142B">
        <w:rPr>
          <w:rFonts w:cs="Aharoni"/>
        </w:rPr>
        <w:tab/>
      </w:r>
      <w:r w:rsidRPr="00EA142B">
        <w:rPr>
          <w:rFonts w:cs="Aharoni"/>
        </w:rPr>
        <w:tab/>
      </w:r>
      <w:sdt>
        <w:sdtPr>
          <w:id w:val="67323468"/>
          <w:placeholder>
            <w:docPart w:val="71717741F5874B828C2B44FECF8AC3B0"/>
          </w:placeholder>
          <w:text/>
        </w:sdtPr>
        <w:sdtContent>
          <w:r w:rsidRPr="00EA142B">
            <w:t xml:space="preserve">Leonard Fox Ltd., 79 East Putnam Avenue, Greenwich, CT  06830 </w:t>
          </w:r>
        </w:sdtContent>
      </w:sdt>
    </w:p>
    <w:p w14:paraId="10141D20"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14:paraId="6EAE0C25" w14:textId="77777777" w:rsidR="003E388B" w:rsidRPr="00EA142B" w:rsidRDefault="003E388B" w:rsidP="003E388B">
      <w:pPr>
        <w:tabs>
          <w:tab w:val="left" w:pos="1620"/>
        </w:tabs>
        <w:ind w:left="1440" w:hanging="720"/>
        <w:rPr>
          <w:rFonts w:ascii="Garamond" w:hAnsi="Garamond"/>
          <w:bCs/>
          <w:sz w:val="22"/>
          <w:szCs w:val="22"/>
        </w:rPr>
      </w:pPr>
    </w:p>
    <w:p w14:paraId="2614D823"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 xml:space="preserve">Executive summary: </w:t>
      </w:r>
      <w:r w:rsidRPr="00EA142B">
        <w:rPr>
          <w:rFonts w:ascii="Garamond" w:hAnsi="Garamond"/>
          <w:bCs/>
          <w:sz w:val="22"/>
          <w:szCs w:val="22"/>
        </w:rPr>
        <w:tab/>
      </w:r>
      <w:proofErr w:type="spellStart"/>
      <w:r w:rsidRPr="00EA142B">
        <w:rPr>
          <w:rFonts w:ascii="Garamond" w:hAnsi="Garamond"/>
          <w:i/>
          <w:sz w:val="22"/>
          <w:szCs w:val="22"/>
        </w:rPr>
        <w:t>Personnages</w:t>
      </w:r>
      <w:proofErr w:type="spellEnd"/>
      <w:r w:rsidRPr="00EA142B">
        <w:rPr>
          <w:rFonts w:ascii="Garamond" w:hAnsi="Garamond"/>
          <w:i/>
          <w:sz w:val="22"/>
          <w:szCs w:val="22"/>
        </w:rPr>
        <w:t xml:space="preserve"> de</w:t>
      </w:r>
      <w:r w:rsidRPr="00EA142B">
        <w:rPr>
          <w:rFonts w:ascii="Garamond" w:hAnsi="Garamond"/>
          <w:sz w:val="22"/>
          <w:szCs w:val="22"/>
        </w:rPr>
        <w:t xml:space="preserve"> </w:t>
      </w:r>
      <w:proofErr w:type="spellStart"/>
      <w:r w:rsidRPr="00EA142B">
        <w:rPr>
          <w:rFonts w:ascii="Garamond" w:hAnsi="Garamond" w:cs="Arial"/>
          <w:i/>
          <w:color w:val="000000"/>
          <w:sz w:val="22"/>
          <w:szCs w:val="22"/>
        </w:rPr>
        <w:t>Comédie</w:t>
      </w:r>
      <w:proofErr w:type="spellEnd"/>
      <w:r w:rsidRPr="00EA142B">
        <w:rPr>
          <w:rFonts w:ascii="Garamond" w:hAnsi="Garamond" w:cs="Arial"/>
          <w:color w:val="000000"/>
          <w:sz w:val="22"/>
          <w:szCs w:val="22"/>
        </w:rPr>
        <w:t xml:space="preserve"> is considered one of George </w:t>
      </w:r>
      <w:proofErr w:type="spellStart"/>
      <w:r w:rsidRPr="00EA142B">
        <w:rPr>
          <w:rFonts w:ascii="Garamond" w:hAnsi="Garamond" w:cs="Arial"/>
          <w:color w:val="000000"/>
          <w:sz w:val="22"/>
          <w:szCs w:val="22"/>
        </w:rPr>
        <w:t>Barbier’s</w:t>
      </w:r>
      <w:proofErr w:type="spellEnd"/>
      <w:r w:rsidRPr="00EA142B">
        <w:rPr>
          <w:rFonts w:ascii="Garamond" w:hAnsi="Garamond" w:cs="Arial"/>
          <w:color w:val="000000"/>
          <w:sz w:val="22"/>
          <w:szCs w:val="22"/>
        </w:rPr>
        <w:t xml:space="preserve"> most important and beautiful works, epitomizing the artistic heights reached in luxury books during the 1920s, which is considered the golden age of book production. This sumptuous copy, in an unbound state suitable for exhibition purposes, will add depth to our existing holdings by </w:t>
      </w:r>
      <w:proofErr w:type="spellStart"/>
      <w:r w:rsidRPr="00EA142B">
        <w:rPr>
          <w:rFonts w:ascii="Garamond" w:hAnsi="Garamond" w:cs="Arial"/>
          <w:color w:val="000000"/>
          <w:sz w:val="22"/>
          <w:szCs w:val="22"/>
        </w:rPr>
        <w:t>Barbier</w:t>
      </w:r>
      <w:proofErr w:type="spellEnd"/>
      <w:r w:rsidRPr="00EA142B">
        <w:rPr>
          <w:rFonts w:ascii="Garamond" w:hAnsi="Garamond" w:cs="Arial"/>
          <w:color w:val="000000"/>
          <w:sz w:val="22"/>
          <w:szCs w:val="22"/>
        </w:rPr>
        <w:t xml:space="preserve"> and other book designers and illustrators working in Belle Époque Europe during the same period. </w:t>
      </w:r>
    </w:p>
    <w:p w14:paraId="08B47163" w14:textId="77777777" w:rsidR="003E388B" w:rsidRPr="00EA142B" w:rsidRDefault="003E388B" w:rsidP="003E388B">
      <w:pPr>
        <w:tabs>
          <w:tab w:val="left" w:pos="1620"/>
        </w:tabs>
        <w:ind w:firstLine="720"/>
        <w:rPr>
          <w:rFonts w:ascii="Garamond" w:hAnsi="Garamond"/>
          <w:bCs/>
          <w:sz w:val="22"/>
          <w:szCs w:val="22"/>
          <w:highlight w:val="yellow"/>
        </w:rPr>
      </w:pPr>
    </w:p>
    <w:p w14:paraId="0D6E9F10" w14:textId="77777777" w:rsidR="003E388B" w:rsidRPr="00EA142B" w:rsidRDefault="003E388B" w:rsidP="003E388B">
      <w:pPr>
        <w:pStyle w:val="ListParagraph"/>
        <w:numPr>
          <w:ilvl w:val="0"/>
          <w:numId w:val="7"/>
        </w:numPr>
        <w:rPr>
          <w:rFonts w:ascii="Garamond" w:hAnsi="Garamond" w:cs="Aharoni"/>
          <w:i/>
          <w:sz w:val="22"/>
          <w:szCs w:val="22"/>
        </w:rPr>
      </w:pPr>
      <w:r w:rsidRPr="00EA142B">
        <w:rPr>
          <w:rFonts w:ascii="Garamond" w:hAnsi="Garamond" w:cs="Aharoni"/>
          <w:sz w:val="22"/>
          <w:szCs w:val="22"/>
        </w:rPr>
        <w:t xml:space="preserve">Ito </w:t>
      </w:r>
      <w:proofErr w:type="spellStart"/>
      <w:r w:rsidRPr="00EA142B">
        <w:rPr>
          <w:rFonts w:ascii="Garamond" w:hAnsi="Garamond" w:cs="Aharoni"/>
          <w:sz w:val="22"/>
          <w:szCs w:val="22"/>
        </w:rPr>
        <w:t>Shinsui</w:t>
      </w:r>
      <w:proofErr w:type="spellEnd"/>
      <w:r w:rsidRPr="00EA142B">
        <w:rPr>
          <w:rFonts w:ascii="Garamond" w:hAnsi="Garamond" w:cs="Aharoni"/>
          <w:sz w:val="22"/>
          <w:szCs w:val="22"/>
        </w:rPr>
        <w:t xml:space="preserve"> (Japanese, 1897-1972) </w:t>
      </w:r>
      <w:r w:rsidRPr="00EA142B">
        <w:rPr>
          <w:rFonts w:ascii="Garamond" w:eastAsia="MS Gothic" w:hAnsi="Garamond" w:cs="MS Gothic"/>
          <w:i/>
          <w:sz w:val="22"/>
          <w:szCs w:val="22"/>
        </w:rPr>
        <w:t>伊東深水</w:t>
      </w:r>
      <w:r w:rsidRPr="00EA142B">
        <w:rPr>
          <w:rFonts w:ascii="Garamond" w:hAnsi="Garamond" w:cs="Aharoni"/>
          <w:i/>
          <w:sz w:val="22"/>
          <w:szCs w:val="22"/>
        </w:rPr>
        <w:t xml:space="preserve">  </w:t>
      </w:r>
      <w:r w:rsidRPr="00EA142B">
        <w:rPr>
          <w:rFonts w:ascii="Garamond" w:eastAsia="MS Gothic" w:hAnsi="Garamond" w:cs="MS Gothic"/>
          <w:i/>
          <w:sz w:val="22"/>
          <w:szCs w:val="22"/>
        </w:rPr>
        <w:t>爪</w:t>
      </w:r>
      <w:r w:rsidRPr="00EA142B">
        <w:rPr>
          <w:rFonts w:ascii="Garamond" w:eastAsia="MS Gothic" w:hAnsi="Garamond" w:cs="MS Gothic"/>
          <w:i/>
          <w:sz w:val="22"/>
          <w:szCs w:val="22"/>
        </w:rPr>
        <w:t>,</w:t>
      </w:r>
      <w:r w:rsidRPr="00EA142B">
        <w:rPr>
          <w:rFonts w:ascii="Garamond" w:hAnsi="Garamond" w:cs="Aharoni"/>
          <w:i/>
          <w:sz w:val="22"/>
          <w:szCs w:val="22"/>
        </w:rPr>
        <w:t>Fingernail  (</w:t>
      </w:r>
      <w:proofErr w:type="spellStart"/>
      <w:r w:rsidRPr="00EA142B">
        <w:rPr>
          <w:rFonts w:ascii="Garamond" w:hAnsi="Garamond" w:cs="Aharoni"/>
          <w:i/>
          <w:sz w:val="22"/>
          <w:szCs w:val="22"/>
        </w:rPr>
        <w:t>Tsume</w:t>
      </w:r>
      <w:proofErr w:type="spellEnd"/>
      <w:r w:rsidRPr="00EA142B">
        <w:rPr>
          <w:rFonts w:ascii="Garamond" w:hAnsi="Garamond" w:cs="Aharoni"/>
          <w:i/>
          <w:sz w:val="22"/>
          <w:szCs w:val="22"/>
        </w:rPr>
        <w:t>),</w:t>
      </w:r>
      <w:r w:rsidRPr="00EA142B">
        <w:rPr>
          <w:rFonts w:ascii="Garamond" w:hAnsi="Garamond" w:cs="Aharoni"/>
          <w:sz w:val="22"/>
          <w:szCs w:val="22"/>
        </w:rPr>
        <w:t xml:space="preserve"> 1928-1930, Hanging scroll: ink, color and gold on silk, Image: 50 </w:t>
      </w:r>
      <w:r w:rsidRPr="00EA142B">
        <w:rPr>
          <w:rFonts w:ascii="Garamond" w:hAnsi="Garamond" w:cs="Aharoni"/>
          <w:sz w:val="22"/>
          <w:szCs w:val="22"/>
          <w:vertAlign w:val="superscript"/>
        </w:rPr>
        <w:t>13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16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in. (129 x 41 cm.); Overall: 83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22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(212 x 56 cm.); </w:t>
      </w:r>
      <w:r w:rsidRPr="00EA142B">
        <w:rPr>
          <w:rFonts w:ascii="Garamond" w:eastAsia="MS Gothic" w:hAnsi="Garamond" w:cs="MS Gothic"/>
          <w:i/>
          <w:sz w:val="22"/>
          <w:szCs w:val="22"/>
        </w:rPr>
        <w:t>伊東深水</w:t>
      </w:r>
      <w:r w:rsidRPr="00EA142B">
        <w:rPr>
          <w:rFonts w:ascii="Garamond" w:hAnsi="Garamond" w:cs="Aharoni"/>
          <w:i/>
          <w:sz w:val="22"/>
          <w:szCs w:val="22"/>
        </w:rPr>
        <w:t xml:space="preserve">   </w:t>
      </w:r>
      <w:r w:rsidRPr="00EA142B">
        <w:rPr>
          <w:rFonts w:ascii="Garamond" w:eastAsia="MS Gothic" w:hAnsi="Garamond" w:cs="MS Gothic"/>
          <w:i/>
          <w:sz w:val="22"/>
          <w:szCs w:val="22"/>
        </w:rPr>
        <w:t>雪もよひ</w:t>
      </w:r>
      <w:r w:rsidRPr="00EA142B">
        <w:rPr>
          <w:rFonts w:ascii="Garamond" w:hAnsi="Garamond" w:cs="Aharoni"/>
          <w:i/>
          <w:sz w:val="22"/>
          <w:szCs w:val="22"/>
        </w:rPr>
        <w:t xml:space="preserve"> Sign of the Snow (</w:t>
      </w:r>
      <w:proofErr w:type="spellStart"/>
      <w:r w:rsidRPr="00EA142B">
        <w:rPr>
          <w:rFonts w:ascii="Garamond" w:hAnsi="Garamond" w:cs="Aharoni"/>
          <w:i/>
          <w:sz w:val="22"/>
          <w:szCs w:val="22"/>
        </w:rPr>
        <w:t>Yukimoyohi</w:t>
      </w:r>
      <w:proofErr w:type="spellEnd"/>
      <w:r w:rsidRPr="00EA142B">
        <w:rPr>
          <w:rFonts w:ascii="Garamond" w:hAnsi="Garamond" w:cs="Aharoni"/>
          <w:i/>
          <w:sz w:val="22"/>
          <w:szCs w:val="22"/>
        </w:rPr>
        <w:t xml:space="preserve">), </w:t>
      </w:r>
      <w:r w:rsidRPr="00EA142B">
        <w:rPr>
          <w:rFonts w:ascii="Garamond" w:hAnsi="Garamond" w:cs="Aharoni"/>
          <w:sz w:val="22"/>
          <w:szCs w:val="22"/>
        </w:rPr>
        <w:t xml:space="preserve">Hanging scroll: ink and color on silk, Image: 50 x 16 </w:t>
      </w:r>
      <w:r w:rsidRPr="00EA142B">
        <w:rPr>
          <w:rFonts w:ascii="Garamond" w:hAnsi="Garamond" w:cs="Aharoni"/>
          <w:sz w:val="22"/>
          <w:szCs w:val="22"/>
          <w:vertAlign w:val="superscript"/>
        </w:rPr>
        <w:t>9</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(127 x 42 cm); Overall: 83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22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(211 x 57 cm)</w:t>
      </w:r>
    </w:p>
    <w:p w14:paraId="67D8CFD9" w14:textId="77777777" w:rsidR="003E388B" w:rsidRPr="00EA142B" w:rsidRDefault="003E388B" w:rsidP="003E388B">
      <w:pPr>
        <w:pStyle w:val="ListParagraph"/>
        <w:rPr>
          <w:rFonts w:ascii="Garamond" w:hAnsi="Garamond" w:cs="Aharoni"/>
          <w:sz w:val="22"/>
          <w:szCs w:val="22"/>
        </w:rPr>
      </w:pPr>
    </w:p>
    <w:p w14:paraId="03AAAA07"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proofErr w:type="spellStart"/>
      <w:r w:rsidRPr="00EA142B">
        <w:rPr>
          <w:rFonts w:ascii="Garamond" w:hAnsi="Garamond"/>
          <w:sz w:val="22"/>
          <w:szCs w:val="22"/>
        </w:rPr>
        <w:t>Shibunkaku</w:t>
      </w:r>
      <w:proofErr w:type="spellEnd"/>
      <w:r w:rsidRPr="00EA142B">
        <w:rPr>
          <w:rFonts w:ascii="Garamond" w:hAnsi="Garamond"/>
          <w:sz w:val="22"/>
          <w:szCs w:val="22"/>
        </w:rPr>
        <w:t xml:space="preserve"> Co. Ltd., </w:t>
      </w:r>
      <w:r w:rsidRPr="00EA142B">
        <w:rPr>
          <w:rFonts w:ascii="Garamond" w:hAnsi="Garamond" w:cs="Aharoni"/>
          <w:sz w:val="22"/>
          <w:szCs w:val="22"/>
        </w:rPr>
        <w:t xml:space="preserve">355 </w:t>
      </w:r>
      <w:proofErr w:type="spellStart"/>
      <w:r w:rsidRPr="00EA142B">
        <w:rPr>
          <w:rFonts w:ascii="Garamond" w:hAnsi="Garamond" w:cs="Aharoni"/>
          <w:sz w:val="22"/>
          <w:szCs w:val="22"/>
        </w:rPr>
        <w:t>Motomachi</w:t>
      </w:r>
      <w:proofErr w:type="spellEnd"/>
      <w:r w:rsidRPr="00EA142B">
        <w:rPr>
          <w:rFonts w:ascii="Garamond" w:hAnsi="Garamond" w:cs="Aharoni"/>
          <w:sz w:val="22"/>
          <w:szCs w:val="22"/>
        </w:rPr>
        <w:t>, Higashiyama-</w:t>
      </w:r>
      <w:proofErr w:type="spellStart"/>
      <w:r w:rsidRPr="00EA142B">
        <w:rPr>
          <w:rFonts w:ascii="Garamond" w:hAnsi="Garamond" w:cs="Aharoni"/>
          <w:sz w:val="22"/>
          <w:szCs w:val="22"/>
        </w:rPr>
        <w:t>ku</w:t>
      </w:r>
      <w:proofErr w:type="spellEnd"/>
      <w:r w:rsidRPr="00EA142B">
        <w:rPr>
          <w:rFonts w:ascii="Garamond" w:hAnsi="Garamond" w:cs="Aharoni"/>
          <w:sz w:val="22"/>
          <w:szCs w:val="22"/>
        </w:rPr>
        <w:t xml:space="preserve">, Kyoto, Japan 605-0089 </w:t>
      </w:r>
    </w:p>
    <w:p w14:paraId="45497B20" w14:textId="77777777" w:rsidR="003E388B" w:rsidRPr="00EA142B" w:rsidRDefault="003E388B" w:rsidP="003E388B">
      <w:pPr>
        <w:ind w:left="2880" w:hanging="2160"/>
        <w:rPr>
          <w:rFonts w:ascii="Garamond" w:hAnsi="Garamond"/>
          <w:bCs/>
          <w:sz w:val="22"/>
          <w:szCs w:val="22"/>
          <w:highlight w:val="yellow"/>
        </w:rPr>
      </w:pPr>
      <w:r w:rsidRPr="00EA142B">
        <w:rPr>
          <w:rFonts w:ascii="Garamond" w:hAnsi="Garamond"/>
          <w:sz w:val="22"/>
          <w:szCs w:val="22"/>
        </w:rPr>
        <w:t>Source:</w:t>
      </w:r>
      <w:r w:rsidRPr="00EA142B">
        <w:rPr>
          <w:rFonts w:ascii="Garamond" w:hAnsi="Garamond"/>
          <w:sz w:val="22"/>
          <w:szCs w:val="22"/>
        </w:rPr>
        <w:tab/>
        <w:t>Adolph D. and Wilkins C. Williams Fund</w:t>
      </w:r>
    </w:p>
    <w:p w14:paraId="2F055763" w14:textId="77777777" w:rsidR="003E388B" w:rsidRPr="00EA142B" w:rsidRDefault="003E388B" w:rsidP="003E388B">
      <w:pPr>
        <w:tabs>
          <w:tab w:val="left" w:pos="1620"/>
        </w:tabs>
        <w:ind w:left="1440" w:hanging="720"/>
        <w:rPr>
          <w:rFonts w:ascii="Garamond" w:hAnsi="Garamond"/>
          <w:bCs/>
          <w:sz w:val="22"/>
          <w:szCs w:val="22"/>
        </w:rPr>
      </w:pPr>
    </w:p>
    <w:p w14:paraId="7AF645DB"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Ito </w:t>
      </w:r>
      <w:proofErr w:type="spellStart"/>
      <w:r w:rsidRPr="00EA142B">
        <w:rPr>
          <w:rFonts w:ascii="Garamond" w:hAnsi="Garamond"/>
          <w:bCs/>
          <w:sz w:val="22"/>
          <w:szCs w:val="22"/>
        </w:rPr>
        <w:t>Shinsui</w:t>
      </w:r>
      <w:proofErr w:type="spellEnd"/>
      <w:r w:rsidRPr="00EA142B">
        <w:rPr>
          <w:rFonts w:ascii="Garamond" w:hAnsi="Garamond"/>
          <w:bCs/>
          <w:sz w:val="22"/>
          <w:szCs w:val="22"/>
        </w:rPr>
        <w:t xml:space="preserve"> was one of the leading Japanese painters and printmakers of the 20</w:t>
      </w:r>
      <w:r w:rsidRPr="00EA142B">
        <w:rPr>
          <w:rFonts w:ascii="Garamond" w:hAnsi="Garamond"/>
          <w:bCs/>
          <w:sz w:val="22"/>
          <w:szCs w:val="22"/>
          <w:vertAlign w:val="superscript"/>
        </w:rPr>
        <w:t>th</w:t>
      </w:r>
      <w:r w:rsidRPr="00EA142B">
        <w:rPr>
          <w:rFonts w:ascii="Garamond" w:hAnsi="Garamond"/>
          <w:bCs/>
          <w:sz w:val="22"/>
          <w:szCs w:val="22"/>
        </w:rPr>
        <w:t xml:space="preserve"> century. In these two exquisitely rendered hanging scroll paintings, </w:t>
      </w:r>
      <w:proofErr w:type="spellStart"/>
      <w:r w:rsidRPr="00EA142B">
        <w:rPr>
          <w:rFonts w:ascii="Garamond" w:hAnsi="Garamond"/>
          <w:bCs/>
          <w:sz w:val="22"/>
          <w:szCs w:val="22"/>
        </w:rPr>
        <w:t>Shinsui</w:t>
      </w:r>
      <w:proofErr w:type="spellEnd"/>
      <w:r w:rsidRPr="00EA142B">
        <w:rPr>
          <w:rFonts w:ascii="Garamond" w:hAnsi="Garamond"/>
          <w:bCs/>
          <w:sz w:val="22"/>
          <w:szCs w:val="22"/>
        </w:rPr>
        <w:t xml:space="preserve"> captured not only the physical appearances of his subjects, but also their inner feelings as women living during the transitional period of early 20</w:t>
      </w:r>
      <w:r w:rsidRPr="00EA142B">
        <w:rPr>
          <w:rFonts w:ascii="Garamond" w:hAnsi="Garamond"/>
          <w:bCs/>
          <w:sz w:val="22"/>
          <w:szCs w:val="22"/>
          <w:vertAlign w:val="superscript"/>
        </w:rPr>
        <w:t>th</w:t>
      </w:r>
      <w:r w:rsidRPr="00EA142B">
        <w:rPr>
          <w:rFonts w:ascii="Garamond" w:hAnsi="Garamond"/>
          <w:bCs/>
          <w:sz w:val="22"/>
          <w:szCs w:val="22"/>
        </w:rPr>
        <w:t xml:space="preserve"> century Japan.  </w:t>
      </w:r>
    </w:p>
    <w:p w14:paraId="54E2DB0B" w14:textId="77777777" w:rsidR="003E388B" w:rsidRPr="00EA142B" w:rsidRDefault="003E388B" w:rsidP="003E388B">
      <w:pPr>
        <w:tabs>
          <w:tab w:val="left" w:pos="1620"/>
        </w:tabs>
        <w:ind w:firstLine="720"/>
        <w:rPr>
          <w:rFonts w:ascii="Garamond" w:hAnsi="Garamond"/>
          <w:bCs/>
          <w:sz w:val="22"/>
          <w:szCs w:val="22"/>
        </w:rPr>
      </w:pPr>
    </w:p>
    <w:p w14:paraId="1DFA11D6" w14:textId="77777777" w:rsidR="003E388B" w:rsidRPr="00EA142B" w:rsidRDefault="003E388B" w:rsidP="003E388B">
      <w:pPr>
        <w:pStyle w:val="ListParagraph"/>
        <w:numPr>
          <w:ilvl w:val="0"/>
          <w:numId w:val="7"/>
        </w:numPr>
        <w:rPr>
          <w:rFonts w:ascii="Garamond" w:hAnsi="Garamond"/>
          <w:sz w:val="22"/>
          <w:szCs w:val="22"/>
        </w:rPr>
      </w:pPr>
      <w:r w:rsidRPr="00EA142B">
        <w:rPr>
          <w:rFonts w:ascii="Garamond" w:hAnsi="Garamond"/>
          <w:sz w:val="22"/>
          <w:szCs w:val="22"/>
        </w:rPr>
        <w:t xml:space="preserve">Korean, Joseon dynasty (1392-1910), </w:t>
      </w:r>
      <w:r w:rsidRPr="00EA142B">
        <w:rPr>
          <w:rFonts w:ascii="Garamond" w:hAnsi="Garamond"/>
          <w:i/>
          <w:sz w:val="22"/>
          <w:szCs w:val="22"/>
        </w:rPr>
        <w:t>Container with Floral Design</w:t>
      </w:r>
      <w:r w:rsidRPr="00EA142B">
        <w:rPr>
          <w:rFonts w:ascii="Garamond" w:hAnsi="Garamond"/>
          <w:sz w:val="22"/>
          <w:szCs w:val="22"/>
        </w:rPr>
        <w:t>, 18</w:t>
      </w:r>
      <w:r w:rsidRPr="00EA142B">
        <w:rPr>
          <w:rFonts w:ascii="Garamond" w:hAnsi="Garamond"/>
          <w:sz w:val="22"/>
          <w:szCs w:val="22"/>
          <w:vertAlign w:val="superscript"/>
        </w:rPr>
        <w:t>th</w:t>
      </w:r>
      <w:r w:rsidRPr="00EA142B">
        <w:rPr>
          <w:rFonts w:ascii="Garamond" w:hAnsi="Garamond"/>
          <w:sz w:val="22"/>
          <w:szCs w:val="22"/>
        </w:rPr>
        <w:t xml:space="preserve"> century, Lacquer on wood with mother-of-pearl inlay, </w:t>
      </w:r>
      <w:r w:rsidRPr="00EA142B">
        <w:rPr>
          <w:rFonts w:ascii="Garamond" w:hAnsi="Garamond"/>
          <w:iCs/>
          <w:sz w:val="22"/>
          <w:szCs w:val="22"/>
        </w:rPr>
        <w:t xml:space="preserve">7 </w:t>
      </w:r>
      <w:r w:rsidRPr="00EA142B">
        <w:rPr>
          <w:rFonts w:ascii="Garamond" w:hAnsi="Garamond"/>
          <w:iCs/>
          <w:sz w:val="22"/>
          <w:szCs w:val="22"/>
          <w:vertAlign w:val="superscript"/>
        </w:rPr>
        <w:t>1</w:t>
      </w:r>
      <w:r w:rsidRPr="00EA142B">
        <w:rPr>
          <w:rFonts w:ascii="Garamond" w:hAnsi="Garamond"/>
          <w:iCs/>
          <w:sz w:val="22"/>
          <w:szCs w:val="22"/>
        </w:rPr>
        <w:t>/</w:t>
      </w:r>
      <w:r w:rsidRPr="00EA142B">
        <w:rPr>
          <w:rFonts w:ascii="Garamond" w:hAnsi="Garamond"/>
          <w:iCs/>
          <w:sz w:val="22"/>
          <w:szCs w:val="22"/>
          <w:vertAlign w:val="subscript"/>
        </w:rPr>
        <w:t>2</w:t>
      </w:r>
      <w:r w:rsidRPr="00EA142B">
        <w:rPr>
          <w:rFonts w:ascii="Garamond" w:hAnsi="Garamond"/>
          <w:iCs/>
          <w:sz w:val="22"/>
          <w:szCs w:val="22"/>
        </w:rPr>
        <w:t xml:space="preserve"> x 12 </w:t>
      </w:r>
      <w:r w:rsidRPr="00EA142B">
        <w:rPr>
          <w:rFonts w:ascii="Garamond" w:hAnsi="Garamond"/>
          <w:iCs/>
          <w:sz w:val="22"/>
          <w:szCs w:val="22"/>
          <w:vertAlign w:val="superscript"/>
        </w:rPr>
        <w:t>3</w:t>
      </w:r>
      <w:r w:rsidRPr="00EA142B">
        <w:rPr>
          <w:rFonts w:ascii="Garamond" w:hAnsi="Garamond"/>
          <w:iCs/>
          <w:sz w:val="22"/>
          <w:szCs w:val="22"/>
        </w:rPr>
        <w:t>/</w:t>
      </w:r>
      <w:r w:rsidRPr="00EA142B">
        <w:rPr>
          <w:rFonts w:ascii="Garamond" w:hAnsi="Garamond"/>
          <w:iCs/>
          <w:sz w:val="22"/>
          <w:szCs w:val="22"/>
          <w:vertAlign w:val="subscript"/>
        </w:rPr>
        <w:t>4</w:t>
      </w:r>
      <w:r w:rsidRPr="00EA142B">
        <w:rPr>
          <w:rFonts w:ascii="Garamond" w:hAnsi="Garamond"/>
          <w:iCs/>
          <w:sz w:val="22"/>
          <w:szCs w:val="22"/>
        </w:rPr>
        <w:t xml:space="preserve"> x 8 in. (19.1 x 32.4 x 20.3 cm)</w:t>
      </w:r>
      <w:r w:rsidRPr="00EA142B">
        <w:rPr>
          <w:rFonts w:ascii="Garamond" w:hAnsi="Garamond"/>
          <w:sz w:val="22"/>
          <w:szCs w:val="22"/>
        </w:rPr>
        <w:t xml:space="preserve">; Korean, Joseon dynasty (1392-1910), </w:t>
      </w:r>
      <w:r w:rsidRPr="00EA142B">
        <w:rPr>
          <w:rFonts w:ascii="Garamond" w:hAnsi="Garamond"/>
          <w:i/>
          <w:sz w:val="22"/>
          <w:szCs w:val="22"/>
        </w:rPr>
        <w:t>Table with Phoenix Birds and Flowers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 xml:space="preserve"> century, Wood with mother-of-pearl inlay, 11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19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14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(28.6 x 49.5 x 37.3 cm); Korean, Joseon dynasty (1392-1910), </w:t>
      </w:r>
      <w:r w:rsidRPr="00EA142B">
        <w:rPr>
          <w:rFonts w:ascii="Garamond" w:hAnsi="Garamond"/>
          <w:i/>
          <w:sz w:val="22"/>
          <w:szCs w:val="22"/>
        </w:rPr>
        <w:t>Table in Shape of Chrysanthemum</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-early 20</w:t>
      </w:r>
      <w:r w:rsidRPr="00EA142B">
        <w:rPr>
          <w:rFonts w:ascii="Garamond" w:hAnsi="Garamond"/>
          <w:sz w:val="22"/>
          <w:szCs w:val="22"/>
          <w:vertAlign w:val="superscript"/>
        </w:rPr>
        <w:t>th</w:t>
      </w:r>
      <w:r w:rsidRPr="00EA142B">
        <w:rPr>
          <w:rFonts w:ascii="Garamond" w:hAnsi="Garamond"/>
          <w:sz w:val="22"/>
          <w:szCs w:val="22"/>
        </w:rPr>
        <w:t xml:space="preserve"> century, Wood, 17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10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(44.5 x 26.7 cm); Korean, Joseon dynasty (1392-1910), </w:t>
      </w:r>
      <w:r w:rsidRPr="00EA142B">
        <w:rPr>
          <w:rFonts w:ascii="Garamond" w:hAnsi="Garamond"/>
          <w:i/>
          <w:sz w:val="22"/>
          <w:szCs w:val="22"/>
        </w:rPr>
        <w:t>Small Chest (Island chest),</w:t>
      </w:r>
      <w:r w:rsidRPr="00EA142B">
        <w:rPr>
          <w:rFonts w:ascii="Garamond" w:hAnsi="Garamond"/>
          <w:sz w:val="22"/>
          <w:szCs w:val="22"/>
        </w:rPr>
        <w:t xml:space="preserve"> 19th century, Pine wood with metal fittings, </w:t>
      </w:r>
      <w:r w:rsidRPr="00EA142B">
        <w:rPr>
          <w:rFonts w:ascii="Garamond" w:hAnsi="Garamond"/>
          <w:color w:val="1A1A18"/>
          <w:sz w:val="22"/>
          <w:szCs w:val="22"/>
        </w:rPr>
        <w:t xml:space="preserve">10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w:t>
      </w:r>
      <w:r w:rsidRPr="00EA142B">
        <w:rPr>
          <w:rFonts w:ascii="Garamond" w:hAnsi="Garamond"/>
          <w:color w:val="1A1A18"/>
          <w:sz w:val="22"/>
          <w:szCs w:val="22"/>
        </w:rPr>
        <w:t xml:space="preserve"> x 20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w:t>
      </w:r>
      <w:r w:rsidRPr="00EA142B">
        <w:rPr>
          <w:rFonts w:ascii="Garamond" w:hAnsi="Garamond"/>
          <w:color w:val="1A1A18"/>
          <w:sz w:val="22"/>
          <w:szCs w:val="22"/>
        </w:rPr>
        <w:t xml:space="preserve">x 15 </w:t>
      </w:r>
      <w:r w:rsidRPr="00EA142B">
        <w:rPr>
          <w:rFonts w:ascii="Garamond" w:hAnsi="Garamond"/>
          <w:iCs/>
          <w:sz w:val="22"/>
          <w:szCs w:val="22"/>
          <w:vertAlign w:val="superscript"/>
        </w:rPr>
        <w:t>3</w:t>
      </w:r>
      <w:r w:rsidRPr="00EA142B">
        <w:rPr>
          <w:rFonts w:ascii="Garamond" w:hAnsi="Garamond"/>
          <w:iCs/>
          <w:sz w:val="22"/>
          <w:szCs w:val="22"/>
        </w:rPr>
        <w:t>/</w:t>
      </w:r>
      <w:r w:rsidRPr="00EA142B">
        <w:rPr>
          <w:rFonts w:ascii="Garamond" w:hAnsi="Garamond"/>
          <w:iCs/>
          <w:sz w:val="22"/>
          <w:szCs w:val="22"/>
          <w:vertAlign w:val="subscript"/>
        </w:rPr>
        <w:t>4</w:t>
      </w:r>
      <w:r w:rsidRPr="00EA142B">
        <w:rPr>
          <w:rFonts w:ascii="Garamond" w:hAnsi="Garamond"/>
          <w:iCs/>
          <w:sz w:val="22"/>
          <w:szCs w:val="22"/>
        </w:rPr>
        <w:t xml:space="preserve"> </w:t>
      </w:r>
      <w:r w:rsidRPr="00EA142B">
        <w:rPr>
          <w:rFonts w:ascii="Garamond" w:hAnsi="Garamond"/>
          <w:color w:val="1A1A18"/>
          <w:sz w:val="22"/>
          <w:szCs w:val="22"/>
        </w:rPr>
        <w:t xml:space="preserve"> in.  (26.7 x 52 x 40 cm)</w:t>
      </w:r>
    </w:p>
    <w:p w14:paraId="1D8AF43E" w14:textId="77777777" w:rsidR="003E388B" w:rsidRPr="00EA142B" w:rsidRDefault="003E388B" w:rsidP="003E388B">
      <w:pPr>
        <w:rPr>
          <w:rFonts w:ascii="Garamond" w:hAnsi="Garamond"/>
          <w:sz w:val="22"/>
          <w:szCs w:val="22"/>
        </w:rPr>
      </w:pPr>
    </w:p>
    <w:p w14:paraId="76C8BC85"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Kang Collection:</w:t>
      </w:r>
      <w:r w:rsidRPr="00EA142B">
        <w:rPr>
          <w:rFonts w:ascii="Garamond" w:hAnsi="Garamond" w:cs="Aharoni"/>
          <w:sz w:val="22"/>
          <w:szCs w:val="22"/>
        </w:rPr>
        <w:t xml:space="preserve"> Korean Art, 9 East 82nd Street, New York, NY 10028</w:t>
      </w:r>
    </w:p>
    <w:p w14:paraId="0DF53DE5"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14:paraId="14542C2C" w14:textId="77777777" w:rsidR="003E388B" w:rsidRPr="00EA142B" w:rsidRDefault="003E388B" w:rsidP="003E388B">
      <w:pPr>
        <w:tabs>
          <w:tab w:val="left" w:pos="1620"/>
        </w:tabs>
        <w:ind w:left="1440" w:hanging="720"/>
        <w:rPr>
          <w:rFonts w:ascii="Garamond" w:hAnsi="Garamond"/>
          <w:bCs/>
          <w:sz w:val="22"/>
          <w:szCs w:val="22"/>
          <w:highlight w:val="yellow"/>
        </w:rPr>
      </w:pPr>
    </w:p>
    <w:p w14:paraId="7C2F4D60" w14:textId="77777777" w:rsidR="003E388B" w:rsidRPr="00EA142B" w:rsidRDefault="003E388B" w:rsidP="003E388B">
      <w:pPr>
        <w:tabs>
          <w:tab w:val="left" w:pos="1620"/>
        </w:tabs>
        <w:rPr>
          <w:rFonts w:ascii="Garamond" w:hAnsi="Garamond"/>
          <w:bCs/>
          <w:sz w:val="22"/>
          <w:szCs w:val="22"/>
        </w:rPr>
      </w:pPr>
      <w:r w:rsidRPr="00EA142B">
        <w:rPr>
          <w:rFonts w:ascii="Garamond" w:hAnsi="Garamond"/>
          <w:bCs/>
          <w:sz w:val="22"/>
          <w:szCs w:val="22"/>
        </w:rPr>
        <w:t xml:space="preserve">           Executive summary:</w:t>
      </w:r>
      <w:r w:rsidRPr="00EA142B">
        <w:rPr>
          <w:rFonts w:ascii="Garamond" w:hAnsi="Garamond"/>
          <w:bCs/>
          <w:sz w:val="22"/>
          <w:szCs w:val="22"/>
        </w:rPr>
        <w:tab/>
        <w:t xml:space="preserve">These four pieces demonstrate the high quality and superb </w:t>
      </w:r>
    </w:p>
    <w:p w14:paraId="3DB86153" w14:textId="77777777" w:rsidR="003E388B" w:rsidRPr="00EA142B" w:rsidRDefault="003E388B" w:rsidP="003E388B">
      <w:pPr>
        <w:tabs>
          <w:tab w:val="left" w:pos="1620"/>
        </w:tabs>
        <w:ind w:left="2880"/>
        <w:rPr>
          <w:rFonts w:ascii="Garamond" w:hAnsi="Garamond"/>
          <w:bCs/>
          <w:sz w:val="22"/>
          <w:szCs w:val="22"/>
        </w:rPr>
      </w:pPr>
      <w:proofErr w:type="gramStart"/>
      <w:r w:rsidRPr="00EA142B">
        <w:rPr>
          <w:rFonts w:ascii="Garamond" w:hAnsi="Garamond"/>
          <w:bCs/>
          <w:sz w:val="22"/>
          <w:szCs w:val="22"/>
        </w:rPr>
        <w:t>craftsmanship</w:t>
      </w:r>
      <w:proofErr w:type="gramEnd"/>
      <w:r w:rsidRPr="00EA142B">
        <w:rPr>
          <w:rFonts w:ascii="Garamond" w:hAnsi="Garamond"/>
          <w:bCs/>
          <w:sz w:val="22"/>
          <w:szCs w:val="22"/>
        </w:rPr>
        <w:t xml:space="preserve"> of Korean furniture in the 18</w:t>
      </w:r>
      <w:r w:rsidRPr="00EA142B">
        <w:rPr>
          <w:rFonts w:ascii="Garamond" w:hAnsi="Garamond"/>
          <w:bCs/>
          <w:sz w:val="22"/>
          <w:szCs w:val="22"/>
          <w:vertAlign w:val="superscript"/>
        </w:rPr>
        <w:t>th</w:t>
      </w:r>
      <w:r w:rsidRPr="00EA142B">
        <w:rPr>
          <w:rFonts w:ascii="Garamond" w:hAnsi="Garamond"/>
          <w:bCs/>
          <w:sz w:val="22"/>
          <w:szCs w:val="22"/>
        </w:rPr>
        <w:t xml:space="preserve"> and 19</w:t>
      </w:r>
      <w:r w:rsidRPr="00EA142B">
        <w:rPr>
          <w:rFonts w:ascii="Garamond" w:hAnsi="Garamond"/>
          <w:bCs/>
          <w:sz w:val="22"/>
          <w:szCs w:val="22"/>
          <w:vertAlign w:val="superscript"/>
        </w:rPr>
        <w:t>th</w:t>
      </w:r>
      <w:r w:rsidRPr="00EA142B">
        <w:rPr>
          <w:rFonts w:ascii="Garamond" w:hAnsi="Garamond"/>
          <w:bCs/>
          <w:sz w:val="22"/>
          <w:szCs w:val="22"/>
        </w:rPr>
        <w:t xml:space="preserve"> centuries. They will be installed along with ceramics, metalwork, and paintings to better represent Korean art, culture, and the life of its people in VMFA’s Korean Art gallery.</w:t>
      </w:r>
    </w:p>
    <w:p w14:paraId="657A73F5" w14:textId="77777777" w:rsidR="003E388B" w:rsidRPr="00EA142B" w:rsidRDefault="003E388B" w:rsidP="003E388B">
      <w:pPr>
        <w:tabs>
          <w:tab w:val="left" w:pos="1620"/>
        </w:tabs>
        <w:ind w:firstLine="720"/>
        <w:rPr>
          <w:rFonts w:ascii="Garamond" w:hAnsi="Garamond"/>
          <w:bCs/>
          <w:sz w:val="22"/>
          <w:szCs w:val="22"/>
        </w:rPr>
      </w:pPr>
    </w:p>
    <w:p w14:paraId="25BF70CC" w14:textId="77777777" w:rsidR="003E388B" w:rsidRPr="00EA142B" w:rsidRDefault="003E388B" w:rsidP="003E388B">
      <w:pPr>
        <w:pStyle w:val="ListParagraph"/>
        <w:numPr>
          <w:ilvl w:val="0"/>
          <w:numId w:val="7"/>
        </w:numPr>
        <w:rPr>
          <w:rFonts w:ascii="Garamond" w:hAnsi="Garamond" w:cs="Aharoni"/>
          <w:sz w:val="22"/>
          <w:szCs w:val="22"/>
        </w:rPr>
      </w:pPr>
      <w:r w:rsidRPr="00EA142B">
        <w:rPr>
          <w:rFonts w:ascii="Garamond" w:hAnsi="Garamond" w:cs="Aharoni"/>
          <w:sz w:val="22"/>
          <w:szCs w:val="22"/>
        </w:rPr>
        <w:t xml:space="preserve">Unidentified artist, Roman, </w:t>
      </w:r>
      <w:r w:rsidRPr="00EA142B">
        <w:rPr>
          <w:rFonts w:ascii="Garamond" w:hAnsi="Garamond" w:cs="Aharoni"/>
          <w:i/>
          <w:sz w:val="22"/>
          <w:szCs w:val="22"/>
        </w:rPr>
        <w:t>Statuette of Molossian Hound</w:t>
      </w:r>
      <w:r w:rsidRPr="00EA142B">
        <w:rPr>
          <w:rFonts w:ascii="Garamond" w:hAnsi="Garamond" w:cs="Aharoni"/>
          <w:sz w:val="22"/>
          <w:szCs w:val="22"/>
        </w:rPr>
        <w:t xml:space="preserve">, 2nd-3rd century A.D., Bronze, 1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4</w:t>
      </w:r>
      <w:r w:rsidRPr="00EA142B">
        <w:rPr>
          <w:rFonts w:ascii="Garamond" w:hAnsi="Garamond" w:cs="Aharoni"/>
          <w:sz w:val="22"/>
          <w:szCs w:val="22"/>
        </w:rPr>
        <w:t xml:space="preserve"> x 6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x 3 in. (4.45 x 16.19 x 7.62 cm.)</w:t>
      </w:r>
    </w:p>
    <w:p w14:paraId="3C570013" w14:textId="77777777" w:rsidR="003E388B" w:rsidRPr="00EA142B" w:rsidRDefault="003E388B" w:rsidP="003E388B">
      <w:pPr>
        <w:pStyle w:val="ListParagraph"/>
        <w:rPr>
          <w:rFonts w:ascii="Garamond" w:hAnsi="Garamond" w:cs="Aharoni"/>
          <w:sz w:val="22"/>
          <w:szCs w:val="22"/>
        </w:rPr>
      </w:pPr>
    </w:p>
    <w:p w14:paraId="70AABB0E"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proofErr w:type="spellStart"/>
      <w:r w:rsidRPr="00EA142B">
        <w:rPr>
          <w:rFonts w:ascii="Garamond" w:hAnsi="Garamond"/>
          <w:sz w:val="22"/>
          <w:szCs w:val="22"/>
        </w:rPr>
        <w:t>Antiquarium</w:t>
      </w:r>
      <w:proofErr w:type="spellEnd"/>
      <w:r w:rsidRPr="00EA142B">
        <w:rPr>
          <w:rFonts w:ascii="Garamond" w:hAnsi="Garamond"/>
          <w:sz w:val="22"/>
          <w:szCs w:val="22"/>
        </w:rPr>
        <w:t>, Ltd., 948 Madison Ave., New York, NY 10021</w:t>
      </w:r>
    </w:p>
    <w:p w14:paraId="60D70657"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14:paraId="341B13FE" w14:textId="77777777" w:rsidR="003E388B" w:rsidRPr="00EA142B" w:rsidRDefault="003E388B" w:rsidP="003E388B">
      <w:pPr>
        <w:tabs>
          <w:tab w:val="left" w:pos="1620"/>
        </w:tabs>
        <w:ind w:left="1440" w:hanging="720"/>
        <w:rPr>
          <w:rFonts w:ascii="Garamond" w:hAnsi="Garamond"/>
          <w:bCs/>
          <w:sz w:val="22"/>
          <w:szCs w:val="22"/>
        </w:rPr>
      </w:pPr>
    </w:p>
    <w:p w14:paraId="0DDACFB1"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wonderful example of the art of Roman bronze work depicts a type of dog known as the Molossian Hound, widely thought to be the ancestor of the modern mastiff and the most frequently mentioned breed of dog in Greek and Latin literature. </w:t>
      </w:r>
    </w:p>
    <w:p w14:paraId="1E5E79AB" w14:textId="77777777" w:rsidR="003E388B" w:rsidRPr="00EA142B" w:rsidRDefault="003E388B" w:rsidP="003E388B">
      <w:pPr>
        <w:tabs>
          <w:tab w:val="left" w:pos="1620"/>
        </w:tabs>
        <w:rPr>
          <w:rFonts w:ascii="Garamond" w:hAnsi="Garamond"/>
          <w:bCs/>
          <w:sz w:val="22"/>
          <w:szCs w:val="22"/>
          <w:highlight w:val="yellow"/>
        </w:rPr>
      </w:pPr>
    </w:p>
    <w:p w14:paraId="296E49B9" w14:textId="77777777" w:rsidR="003E388B" w:rsidRPr="00EA142B" w:rsidRDefault="003E388B" w:rsidP="003E388B">
      <w:pPr>
        <w:pStyle w:val="PlainText"/>
        <w:tabs>
          <w:tab w:val="left" w:pos="36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proofErr w:type="gramStart"/>
      <w:r w:rsidRPr="00EA142B">
        <w:rPr>
          <w:rFonts w:ascii="Garamond" w:hAnsi="Garamond"/>
          <w:sz w:val="22"/>
          <w:szCs w:val="22"/>
        </w:rPr>
        <w:t>and</w:t>
      </w:r>
      <w:proofErr w:type="gramEnd"/>
      <w:r w:rsidRPr="00EA142B">
        <w:rPr>
          <w:rFonts w:ascii="Garamond" w:hAnsi="Garamond"/>
          <w:sz w:val="22"/>
          <w:szCs w:val="22"/>
        </w:rPr>
        <w:t xml:space="preserve"> the following </w:t>
      </w:r>
      <w:r w:rsidRPr="00EA142B">
        <w:rPr>
          <w:rFonts w:ascii="Garamond" w:hAnsi="Garamond"/>
          <w:b/>
          <w:sz w:val="22"/>
          <w:szCs w:val="22"/>
        </w:rPr>
        <w:t>gift/purchase considerations:</w:t>
      </w:r>
    </w:p>
    <w:p w14:paraId="070F0551" w14:textId="77777777" w:rsidR="003E388B" w:rsidRPr="00EA142B" w:rsidRDefault="003E388B" w:rsidP="003E388B">
      <w:pPr>
        <w:pStyle w:val="PlainText"/>
        <w:tabs>
          <w:tab w:val="left" w:pos="360"/>
        </w:tabs>
        <w:rPr>
          <w:rFonts w:ascii="Garamond" w:hAnsi="Garamond"/>
          <w:sz w:val="22"/>
          <w:szCs w:val="22"/>
        </w:rPr>
      </w:pPr>
    </w:p>
    <w:p w14:paraId="664BB65C" w14:textId="77777777" w:rsidR="003E388B" w:rsidRPr="00EA142B" w:rsidRDefault="003E388B" w:rsidP="003E388B">
      <w:pPr>
        <w:pStyle w:val="PlainText"/>
        <w:numPr>
          <w:ilvl w:val="0"/>
          <w:numId w:val="23"/>
        </w:numPr>
        <w:tabs>
          <w:tab w:val="left" w:pos="720"/>
        </w:tabs>
        <w:rPr>
          <w:rFonts w:ascii="Garamond" w:hAnsi="Garamond"/>
          <w:sz w:val="22"/>
          <w:szCs w:val="22"/>
        </w:rPr>
      </w:pPr>
      <w:r w:rsidRPr="00EA142B">
        <w:rPr>
          <w:rFonts w:ascii="Garamond" w:hAnsi="Garamond"/>
          <w:sz w:val="22"/>
          <w:szCs w:val="22"/>
        </w:rPr>
        <w:t xml:space="preserve">72 works from the </w:t>
      </w:r>
      <w:proofErr w:type="spellStart"/>
      <w:r w:rsidRPr="00EA142B">
        <w:rPr>
          <w:rFonts w:ascii="Garamond" w:hAnsi="Garamond"/>
          <w:sz w:val="22"/>
          <w:szCs w:val="22"/>
        </w:rPr>
        <w:t>Ko</w:t>
      </w:r>
      <w:proofErr w:type="spellEnd"/>
      <w:r w:rsidRPr="00EA142B">
        <w:rPr>
          <w:rFonts w:ascii="Garamond" w:hAnsi="Garamond"/>
          <w:sz w:val="22"/>
          <w:szCs w:val="22"/>
        </w:rPr>
        <w:t xml:space="preserve"> Collection (see Appendix A)</w:t>
      </w:r>
    </w:p>
    <w:p w14:paraId="019FE1A2" w14:textId="77777777" w:rsidR="003E388B" w:rsidRPr="00EA142B" w:rsidRDefault="003E388B" w:rsidP="003E388B">
      <w:pPr>
        <w:pStyle w:val="PlainText"/>
        <w:tabs>
          <w:tab w:val="left" w:pos="720"/>
        </w:tabs>
        <w:ind w:left="720"/>
        <w:rPr>
          <w:rFonts w:ascii="Garamond" w:hAnsi="Garamond"/>
          <w:sz w:val="22"/>
          <w:szCs w:val="22"/>
        </w:rPr>
      </w:pPr>
    </w:p>
    <w:p w14:paraId="6D9FC124" w14:textId="77777777" w:rsidR="003E388B" w:rsidRPr="00EA142B" w:rsidRDefault="003E388B" w:rsidP="003E388B">
      <w:pPr>
        <w:pStyle w:val="PlainText"/>
        <w:tabs>
          <w:tab w:val="left" w:pos="720"/>
        </w:tabs>
        <w:ind w:left="2880" w:hanging="2160"/>
        <w:rPr>
          <w:rFonts w:ascii="Garamond" w:hAnsi="Garamond"/>
          <w:sz w:val="22"/>
          <w:szCs w:val="22"/>
        </w:rPr>
      </w:pPr>
      <w:r w:rsidRPr="00EA142B">
        <w:rPr>
          <w:rFonts w:ascii="Garamond" w:hAnsi="Garamond"/>
          <w:sz w:val="22"/>
          <w:szCs w:val="22"/>
        </w:rPr>
        <w:t>Gift:  </w:t>
      </w:r>
      <w:r w:rsidRPr="00EA142B">
        <w:rPr>
          <w:rFonts w:ascii="Garamond" w:hAnsi="Garamond"/>
          <w:sz w:val="22"/>
          <w:szCs w:val="22"/>
        </w:rPr>
        <w:tab/>
        <w:t>4 Korean ceramics vessels, 5</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1 </w:t>
      </w:r>
      <w:r w:rsidRPr="00EA142B">
        <w:rPr>
          <w:rFonts w:ascii="Garamond" w:hAnsi="Garamond"/>
          <w:bCs/>
          <w:sz w:val="22"/>
          <w:szCs w:val="22"/>
        </w:rPr>
        <w:t>Korean screen painting, early 20</w:t>
      </w:r>
      <w:r w:rsidRPr="00EA142B">
        <w:rPr>
          <w:rFonts w:ascii="Garamond" w:hAnsi="Garamond"/>
          <w:bCs/>
          <w:sz w:val="22"/>
          <w:szCs w:val="22"/>
          <w:vertAlign w:val="superscript"/>
        </w:rPr>
        <w:t>th</w:t>
      </w:r>
      <w:r w:rsidRPr="00EA142B">
        <w:rPr>
          <w:rFonts w:ascii="Garamond" w:hAnsi="Garamond"/>
          <w:bCs/>
          <w:sz w:val="22"/>
          <w:szCs w:val="22"/>
        </w:rPr>
        <w:t xml:space="preserve"> century</w:t>
      </w:r>
      <w:r w:rsidRPr="00EA142B">
        <w:rPr>
          <w:rFonts w:ascii="Garamond" w:hAnsi="Garamond"/>
          <w:sz w:val="22"/>
          <w:szCs w:val="22"/>
        </w:rPr>
        <w:t xml:space="preserve">; 1 piece of Korean furniture, </w:t>
      </w:r>
      <w:r w:rsidRPr="00EA142B">
        <w:rPr>
          <w:rFonts w:ascii="Garamond" w:hAnsi="Garamond"/>
          <w:bCs/>
          <w:sz w:val="22"/>
          <w:szCs w:val="22"/>
        </w:rPr>
        <w:t>early 20</w:t>
      </w:r>
      <w:r w:rsidRPr="00EA142B">
        <w:rPr>
          <w:rFonts w:ascii="Garamond" w:hAnsi="Garamond"/>
          <w:bCs/>
          <w:sz w:val="22"/>
          <w:szCs w:val="22"/>
          <w:vertAlign w:val="superscript"/>
        </w:rPr>
        <w:t>th</w:t>
      </w:r>
      <w:r w:rsidRPr="00EA142B">
        <w:rPr>
          <w:rFonts w:ascii="Garamond" w:hAnsi="Garamond"/>
          <w:bCs/>
          <w:sz w:val="22"/>
          <w:szCs w:val="22"/>
        </w:rPr>
        <w:t xml:space="preserve"> century</w:t>
      </w:r>
      <w:r w:rsidRPr="00EA142B">
        <w:rPr>
          <w:rFonts w:ascii="Garamond" w:hAnsi="Garamond"/>
          <w:sz w:val="22"/>
          <w:szCs w:val="22"/>
        </w:rPr>
        <w:t xml:space="preserve"> (items 1-6 on checklist in Appendix A)</w:t>
      </w:r>
    </w:p>
    <w:p w14:paraId="24C17240" w14:textId="77777777" w:rsidR="003E388B" w:rsidRPr="00EA142B" w:rsidRDefault="003E388B" w:rsidP="003E388B">
      <w:pPr>
        <w:pStyle w:val="PlainText"/>
        <w:tabs>
          <w:tab w:val="left" w:pos="360"/>
        </w:tabs>
        <w:ind w:hanging="720"/>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Donor: </w:t>
      </w:r>
      <w:r w:rsidRPr="00EA142B">
        <w:rPr>
          <w:rFonts w:ascii="Garamond" w:hAnsi="Garamond"/>
          <w:sz w:val="22"/>
          <w:szCs w:val="22"/>
        </w:rPr>
        <w:tab/>
      </w:r>
      <w:r w:rsidRPr="00EA142B">
        <w:rPr>
          <w:rFonts w:ascii="Garamond" w:hAnsi="Garamond"/>
          <w:sz w:val="22"/>
          <w:szCs w:val="22"/>
        </w:rPr>
        <w:tab/>
      </w:r>
      <w:r>
        <w:rPr>
          <w:rFonts w:ascii="Garamond" w:hAnsi="Garamond"/>
          <w:sz w:val="22"/>
          <w:szCs w:val="22"/>
        </w:rPr>
        <w:tab/>
      </w:r>
      <w:r w:rsidRPr="00EA142B">
        <w:rPr>
          <w:rFonts w:ascii="Garamond" w:hAnsi="Garamond" w:cs="Aharoni"/>
          <w:sz w:val="22"/>
          <w:szCs w:val="22"/>
        </w:rPr>
        <w:t xml:space="preserve">Kathy and Charles </w:t>
      </w:r>
      <w:proofErr w:type="spellStart"/>
      <w:proofErr w:type="gramStart"/>
      <w:r w:rsidRPr="00EA142B">
        <w:rPr>
          <w:rFonts w:ascii="Garamond" w:hAnsi="Garamond" w:cs="Aharoni"/>
          <w:sz w:val="22"/>
          <w:szCs w:val="22"/>
        </w:rPr>
        <w:t>Ko</w:t>
      </w:r>
      <w:proofErr w:type="spellEnd"/>
      <w:proofErr w:type="gramEnd"/>
    </w:p>
    <w:p w14:paraId="2C48BD1F" w14:textId="77777777" w:rsidR="003E388B" w:rsidRPr="00EA142B" w:rsidRDefault="003E388B" w:rsidP="003E388B">
      <w:pPr>
        <w:pStyle w:val="PlainText"/>
        <w:tabs>
          <w:tab w:val="left" w:pos="360"/>
        </w:tabs>
        <w:ind w:hanging="720"/>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Credit line: </w:t>
      </w:r>
      <w:r w:rsidRPr="00EA142B">
        <w:rPr>
          <w:rFonts w:ascii="Garamond" w:hAnsi="Garamond"/>
          <w:sz w:val="22"/>
          <w:szCs w:val="22"/>
        </w:rPr>
        <w:tab/>
      </w:r>
      <w:r w:rsidRPr="00EA142B">
        <w:rPr>
          <w:rFonts w:ascii="Garamond" w:hAnsi="Garamond"/>
          <w:sz w:val="22"/>
          <w:szCs w:val="22"/>
        </w:rPr>
        <w:tab/>
        <w:t xml:space="preserve">Gift of Kathy and Charles </w:t>
      </w:r>
      <w:proofErr w:type="spellStart"/>
      <w:proofErr w:type="gramStart"/>
      <w:r w:rsidRPr="00EA142B">
        <w:rPr>
          <w:rFonts w:ascii="Garamond" w:hAnsi="Garamond"/>
          <w:sz w:val="22"/>
          <w:szCs w:val="22"/>
        </w:rPr>
        <w:t>Ko</w:t>
      </w:r>
      <w:proofErr w:type="spellEnd"/>
      <w:proofErr w:type="gramEnd"/>
    </w:p>
    <w:p w14:paraId="7D8C06C1" w14:textId="77777777" w:rsidR="003E388B" w:rsidRPr="00EA142B" w:rsidRDefault="003E388B" w:rsidP="003E388B">
      <w:pPr>
        <w:pStyle w:val="PlainText"/>
        <w:tabs>
          <w:tab w:val="left" w:pos="360"/>
        </w:tabs>
        <w:ind w:hanging="720"/>
        <w:rPr>
          <w:rFonts w:ascii="Garamond" w:hAnsi="Garamond"/>
          <w:sz w:val="22"/>
          <w:szCs w:val="22"/>
        </w:rPr>
      </w:pPr>
    </w:p>
    <w:p w14:paraId="7FEC18AA" w14:textId="77777777" w:rsidR="003E388B" w:rsidRPr="00EA142B" w:rsidRDefault="003E388B" w:rsidP="003E388B">
      <w:pPr>
        <w:pStyle w:val="PlainText"/>
        <w:tabs>
          <w:tab w:val="left" w:pos="360"/>
        </w:tabs>
        <w:ind w:left="1440" w:hanging="2160"/>
        <w:rPr>
          <w:rFonts w:ascii="Garamond" w:hAnsi="Garamond"/>
          <w:bCs/>
          <w:sz w:val="22"/>
          <w:szCs w:val="22"/>
        </w:rPr>
      </w:pPr>
      <w:r w:rsidRPr="00EA142B">
        <w:rPr>
          <w:rFonts w:ascii="Garamond" w:hAnsi="Garamond"/>
          <w:sz w:val="22"/>
          <w:szCs w:val="22"/>
        </w:rPr>
        <w:tab/>
        <w:t xml:space="preserve">      Purchase: </w:t>
      </w:r>
      <w:r w:rsidRPr="00EA142B">
        <w:rPr>
          <w:rFonts w:ascii="Garamond" w:hAnsi="Garamond"/>
          <w:sz w:val="22"/>
          <w:szCs w:val="22"/>
        </w:rPr>
        <w:tab/>
      </w:r>
      <w:r w:rsidRPr="00EA142B">
        <w:rPr>
          <w:rFonts w:ascii="Garamond" w:hAnsi="Garamond"/>
          <w:sz w:val="22"/>
          <w:szCs w:val="22"/>
        </w:rPr>
        <w:tab/>
        <w:t>40 Korean ceramics vessels, 5</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21 Korean </w:t>
      </w:r>
      <w:r w:rsidRPr="00EA142B">
        <w:rPr>
          <w:rFonts w:ascii="Garamond" w:hAnsi="Garamond"/>
          <w:bCs/>
          <w:sz w:val="22"/>
          <w:szCs w:val="22"/>
        </w:rPr>
        <w:t xml:space="preserve">roof-end </w:t>
      </w:r>
    </w:p>
    <w:p w14:paraId="1F7B2A05" w14:textId="77777777" w:rsidR="003E388B" w:rsidRPr="00EA142B" w:rsidRDefault="003E388B" w:rsidP="003E388B">
      <w:pPr>
        <w:pStyle w:val="PlainText"/>
        <w:tabs>
          <w:tab w:val="left" w:pos="360"/>
        </w:tabs>
        <w:ind w:left="2880" w:hanging="2160"/>
        <w:rPr>
          <w:rFonts w:ascii="Garamond" w:hAnsi="Garamond"/>
          <w:sz w:val="22"/>
          <w:szCs w:val="22"/>
        </w:rPr>
      </w:pPr>
      <w:r w:rsidRPr="00EA142B">
        <w:rPr>
          <w:rFonts w:ascii="Garamond" w:hAnsi="Garamond"/>
          <w:bCs/>
          <w:sz w:val="22"/>
          <w:szCs w:val="22"/>
        </w:rPr>
        <w:tab/>
      </w:r>
      <w:proofErr w:type="gramStart"/>
      <w:r w:rsidRPr="00EA142B">
        <w:rPr>
          <w:rFonts w:ascii="Garamond" w:hAnsi="Garamond"/>
          <w:bCs/>
          <w:sz w:val="22"/>
          <w:szCs w:val="22"/>
        </w:rPr>
        <w:t>tiles</w:t>
      </w:r>
      <w:proofErr w:type="gramEnd"/>
      <w:r w:rsidRPr="00EA142B">
        <w:rPr>
          <w:rFonts w:ascii="Garamond" w:hAnsi="Garamond"/>
          <w:bCs/>
          <w:sz w:val="22"/>
          <w:szCs w:val="22"/>
        </w:rPr>
        <w:t>, 5</w:t>
      </w:r>
      <w:r w:rsidRPr="00EA142B">
        <w:rPr>
          <w:rFonts w:ascii="Garamond" w:hAnsi="Garamond"/>
          <w:bCs/>
          <w:sz w:val="22"/>
          <w:szCs w:val="22"/>
          <w:vertAlign w:val="superscript"/>
        </w:rPr>
        <w:t>th</w:t>
      </w:r>
      <w:r w:rsidRPr="00EA142B">
        <w:rPr>
          <w:rFonts w:ascii="Garamond" w:hAnsi="Garamond"/>
          <w:bCs/>
          <w:sz w:val="22"/>
          <w:szCs w:val="22"/>
        </w:rPr>
        <w:t>- 19</w:t>
      </w:r>
      <w:r w:rsidRPr="00EA142B">
        <w:rPr>
          <w:rFonts w:ascii="Garamond" w:hAnsi="Garamond"/>
          <w:bCs/>
          <w:sz w:val="22"/>
          <w:szCs w:val="22"/>
          <w:vertAlign w:val="superscript"/>
        </w:rPr>
        <w:t>th</w:t>
      </w:r>
      <w:r w:rsidRPr="00EA142B">
        <w:rPr>
          <w:rFonts w:ascii="Garamond" w:hAnsi="Garamond"/>
          <w:bCs/>
          <w:sz w:val="22"/>
          <w:szCs w:val="22"/>
        </w:rPr>
        <w:t xml:space="preserve"> centuries</w:t>
      </w:r>
      <w:r w:rsidRPr="00EA142B">
        <w:rPr>
          <w:rFonts w:ascii="Garamond" w:hAnsi="Garamond"/>
          <w:sz w:val="22"/>
          <w:szCs w:val="22"/>
        </w:rPr>
        <w:t xml:space="preserve">; </w:t>
      </w:r>
      <w:r w:rsidRPr="00EA142B">
        <w:rPr>
          <w:rFonts w:ascii="Garamond" w:hAnsi="Garamond"/>
          <w:bCs/>
          <w:sz w:val="22"/>
          <w:szCs w:val="22"/>
        </w:rPr>
        <w:t>5 Japanese wine bottles with inscriptions, late 19</w:t>
      </w:r>
      <w:r w:rsidRPr="00EA142B">
        <w:rPr>
          <w:rFonts w:ascii="Garamond" w:hAnsi="Garamond"/>
          <w:bCs/>
          <w:sz w:val="22"/>
          <w:szCs w:val="22"/>
          <w:vertAlign w:val="superscript"/>
        </w:rPr>
        <w:t>th</w:t>
      </w:r>
      <w:r w:rsidRPr="00EA142B">
        <w:rPr>
          <w:rFonts w:ascii="Garamond" w:hAnsi="Garamond"/>
          <w:bCs/>
          <w:sz w:val="22"/>
          <w:szCs w:val="22"/>
        </w:rPr>
        <w:t>-early 20</w:t>
      </w:r>
      <w:r w:rsidRPr="00EA142B">
        <w:rPr>
          <w:rFonts w:ascii="Garamond" w:hAnsi="Garamond"/>
          <w:bCs/>
          <w:sz w:val="22"/>
          <w:szCs w:val="22"/>
          <w:vertAlign w:val="superscript"/>
        </w:rPr>
        <w:t>th</w:t>
      </w:r>
      <w:r w:rsidRPr="00EA142B">
        <w:rPr>
          <w:rFonts w:ascii="Garamond" w:hAnsi="Garamond"/>
          <w:bCs/>
          <w:sz w:val="22"/>
          <w:szCs w:val="22"/>
        </w:rPr>
        <w:t xml:space="preserve"> centuries</w:t>
      </w:r>
      <w:r w:rsidRPr="00EA142B">
        <w:rPr>
          <w:rFonts w:ascii="Garamond" w:hAnsi="Garamond"/>
          <w:sz w:val="22"/>
          <w:szCs w:val="22"/>
        </w:rPr>
        <w:t xml:space="preserve"> (items 7-72 on checklist in Appendix A) </w:t>
      </w:r>
    </w:p>
    <w:p w14:paraId="5307C9D2" w14:textId="77777777" w:rsidR="003E388B" w:rsidRPr="00EA142B" w:rsidRDefault="003E388B" w:rsidP="003E388B">
      <w:pPr>
        <w:pStyle w:val="PlainText"/>
        <w:tabs>
          <w:tab w:val="left" w:pos="360"/>
        </w:tabs>
        <w:ind w:left="900" w:hanging="900"/>
        <w:rPr>
          <w:rFonts w:ascii="Garamond" w:hAnsi="Garamond"/>
          <w:sz w:val="22"/>
          <w:szCs w:val="22"/>
        </w:rPr>
      </w:pPr>
      <w:r w:rsidRPr="00EA142B">
        <w:rPr>
          <w:rFonts w:ascii="Garamond" w:hAnsi="Garamond"/>
          <w:sz w:val="22"/>
          <w:szCs w:val="22"/>
        </w:rPr>
        <w:t xml:space="preserve">            Vendor: </w:t>
      </w:r>
      <w:r w:rsidRPr="00EA142B">
        <w:rPr>
          <w:rFonts w:ascii="Garamond" w:hAnsi="Garamond"/>
          <w:sz w:val="22"/>
          <w:szCs w:val="22"/>
        </w:rPr>
        <w:tab/>
      </w:r>
      <w:r w:rsidRPr="00EA142B">
        <w:rPr>
          <w:rFonts w:ascii="Garamond" w:hAnsi="Garamond"/>
          <w:sz w:val="22"/>
          <w:szCs w:val="22"/>
        </w:rPr>
        <w:tab/>
      </w:r>
      <w:r>
        <w:rPr>
          <w:rFonts w:ascii="Garamond" w:hAnsi="Garamond"/>
          <w:sz w:val="22"/>
          <w:szCs w:val="22"/>
        </w:rPr>
        <w:tab/>
      </w:r>
      <w:r w:rsidRPr="00EA142B">
        <w:rPr>
          <w:rFonts w:ascii="Garamond" w:hAnsi="Garamond" w:cs="Aharoni"/>
          <w:sz w:val="22"/>
          <w:szCs w:val="22"/>
        </w:rPr>
        <w:t xml:space="preserve">Kathy and Charles </w:t>
      </w:r>
      <w:proofErr w:type="spellStart"/>
      <w:proofErr w:type="gramStart"/>
      <w:r w:rsidRPr="00EA142B">
        <w:rPr>
          <w:rFonts w:ascii="Garamond" w:hAnsi="Garamond" w:cs="Aharoni"/>
          <w:sz w:val="22"/>
          <w:szCs w:val="22"/>
        </w:rPr>
        <w:t>Ko</w:t>
      </w:r>
      <w:proofErr w:type="spellEnd"/>
      <w:proofErr w:type="gramEnd"/>
    </w:p>
    <w:p w14:paraId="6CD66C7B" w14:textId="77777777" w:rsidR="003E388B" w:rsidRPr="00EA142B" w:rsidRDefault="003E388B" w:rsidP="003E388B">
      <w:pPr>
        <w:tabs>
          <w:tab w:val="left" w:pos="1620"/>
        </w:tabs>
        <w:rPr>
          <w:rFonts w:ascii="Garamond" w:hAnsi="Garamond"/>
          <w:sz w:val="22"/>
          <w:szCs w:val="22"/>
        </w:rPr>
      </w:pPr>
      <w:r w:rsidRPr="00EA142B">
        <w:rPr>
          <w:rFonts w:ascii="Garamond" w:hAnsi="Garamond"/>
          <w:sz w:val="22"/>
          <w:szCs w:val="22"/>
        </w:rPr>
        <w:t xml:space="preserve">            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Adolph D. and Wilkins C. Williams Fund</w:t>
      </w:r>
    </w:p>
    <w:p w14:paraId="790C99CD" w14:textId="77777777" w:rsidR="003E388B" w:rsidRPr="00EA142B" w:rsidRDefault="003E388B" w:rsidP="003E388B">
      <w:pPr>
        <w:pStyle w:val="PlainText"/>
        <w:tabs>
          <w:tab w:val="left" w:pos="360"/>
        </w:tabs>
        <w:ind w:left="900" w:hanging="900"/>
        <w:rPr>
          <w:rFonts w:ascii="Garamond" w:hAnsi="Garamond"/>
          <w:sz w:val="22"/>
          <w:szCs w:val="22"/>
        </w:rPr>
      </w:pPr>
    </w:p>
    <w:p w14:paraId="737535B2" w14:textId="77777777" w:rsidR="003E388B" w:rsidRPr="00EA142B" w:rsidRDefault="003E388B" w:rsidP="003E388B">
      <w:pPr>
        <w:pStyle w:val="PlainText"/>
        <w:tabs>
          <w:tab w:val="left" w:pos="360"/>
        </w:tabs>
        <w:ind w:left="2880" w:hanging="2880"/>
        <w:rPr>
          <w:rFonts w:ascii="Garamond" w:hAnsi="Garamond"/>
          <w:sz w:val="22"/>
          <w:szCs w:val="22"/>
        </w:rPr>
      </w:pPr>
      <w:r w:rsidRPr="00EA142B">
        <w:rPr>
          <w:rFonts w:ascii="Garamond" w:hAnsi="Garamond"/>
          <w:sz w:val="22"/>
          <w:szCs w:val="22"/>
        </w:rPr>
        <w:tab/>
        <w:t xml:space="preserve">     Executive summary:</w:t>
      </w:r>
      <w:r w:rsidRPr="00EA142B">
        <w:rPr>
          <w:rFonts w:ascii="Garamond" w:hAnsi="Garamond"/>
          <w:sz w:val="22"/>
          <w:szCs w:val="22"/>
        </w:rPr>
        <w:tab/>
        <w:t xml:space="preserve">The acquisition of the </w:t>
      </w:r>
      <w:proofErr w:type="spellStart"/>
      <w:r w:rsidRPr="00EA142B">
        <w:rPr>
          <w:rFonts w:ascii="Garamond" w:hAnsi="Garamond"/>
          <w:sz w:val="22"/>
          <w:szCs w:val="22"/>
        </w:rPr>
        <w:t>Ko</w:t>
      </w:r>
      <w:proofErr w:type="spellEnd"/>
      <w:r w:rsidRPr="00EA142B">
        <w:rPr>
          <w:rFonts w:ascii="Garamond" w:hAnsi="Garamond"/>
          <w:sz w:val="22"/>
          <w:szCs w:val="22"/>
        </w:rPr>
        <w:t xml:space="preserve"> Collection through gift/purchase represents a remarkable opportunity to nearly triple VMFA’s current holdings of Korean art, while also filling an important gap in our holdings of Japanese art through the addition of five Japanese wine bottles.</w:t>
      </w:r>
    </w:p>
    <w:p w14:paraId="7299E0FA" w14:textId="77777777" w:rsidR="003E388B" w:rsidRPr="00EA142B" w:rsidRDefault="003E388B" w:rsidP="003E388B">
      <w:pPr>
        <w:tabs>
          <w:tab w:val="left" w:pos="1620"/>
        </w:tabs>
        <w:ind w:firstLine="720"/>
        <w:rPr>
          <w:rFonts w:ascii="Garamond" w:hAnsi="Garamond"/>
          <w:bCs/>
          <w:sz w:val="22"/>
          <w:szCs w:val="22"/>
        </w:rPr>
      </w:pPr>
    </w:p>
    <w:p w14:paraId="1458C5A4" w14:textId="77777777" w:rsidR="003E388B" w:rsidRPr="00EA142B" w:rsidRDefault="003E388B" w:rsidP="003E388B">
      <w:pPr>
        <w:pStyle w:val="ListParagraph"/>
        <w:numPr>
          <w:ilvl w:val="0"/>
          <w:numId w:val="23"/>
        </w:numPr>
        <w:tabs>
          <w:tab w:val="left" w:pos="1620"/>
        </w:tabs>
        <w:rPr>
          <w:rFonts w:ascii="Garamond" w:hAnsi="Garamond"/>
          <w:bCs/>
          <w:sz w:val="22"/>
          <w:szCs w:val="22"/>
        </w:rPr>
      </w:pPr>
      <w:r w:rsidRPr="00EA142B">
        <w:rPr>
          <w:rFonts w:ascii="Garamond" w:hAnsi="Garamond"/>
          <w:sz w:val="22"/>
          <w:szCs w:val="22"/>
        </w:rPr>
        <w:t>Forty works of Native American art (See Appendix B)</w:t>
      </w:r>
    </w:p>
    <w:p w14:paraId="2CA2F0EE" w14:textId="77777777" w:rsidR="003E388B" w:rsidRPr="00EA142B" w:rsidRDefault="003E388B" w:rsidP="003E388B">
      <w:pPr>
        <w:tabs>
          <w:tab w:val="left" w:pos="1620"/>
        </w:tabs>
        <w:rPr>
          <w:rFonts w:ascii="Garamond" w:hAnsi="Garamond"/>
          <w:bCs/>
          <w:sz w:val="22"/>
          <w:szCs w:val="22"/>
        </w:rPr>
      </w:pPr>
    </w:p>
    <w:p w14:paraId="0201B7D3" w14:textId="77777777" w:rsidR="003E388B" w:rsidRPr="00EA142B" w:rsidRDefault="003E388B" w:rsidP="003E388B">
      <w:pPr>
        <w:ind w:firstLine="720"/>
        <w:jc w:val="both"/>
        <w:rPr>
          <w:rFonts w:ascii="Garamond" w:hAnsi="Garamond" w:cs="Aharoni"/>
          <w:sz w:val="22"/>
          <w:szCs w:val="22"/>
        </w:rPr>
      </w:pPr>
      <w:r w:rsidRPr="00EA142B">
        <w:rPr>
          <w:rFonts w:ascii="Garamond" w:hAnsi="Garamond" w:cs="Aharoni"/>
          <w:sz w:val="22"/>
          <w:szCs w:val="22"/>
        </w:rPr>
        <w:t xml:space="preserve">Gift: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s="Aharoni"/>
          <w:sz w:val="22"/>
          <w:szCs w:val="22"/>
        </w:rPr>
        <w:tab/>
        <w:t xml:space="preserve">22 </w:t>
      </w:r>
      <w:r w:rsidRPr="00EA142B">
        <w:rPr>
          <w:rFonts w:ascii="Garamond" w:hAnsi="Garamond"/>
          <w:sz w:val="22"/>
          <w:szCs w:val="22"/>
        </w:rPr>
        <w:t>Native American art</w:t>
      </w:r>
      <w:r w:rsidRPr="00EA142B">
        <w:rPr>
          <w:rFonts w:ascii="Garamond" w:hAnsi="Garamond" w:cs="Aharoni"/>
          <w:sz w:val="22"/>
          <w:szCs w:val="22"/>
        </w:rPr>
        <w:t xml:space="preserve"> objects (</w:t>
      </w:r>
      <w:r w:rsidRPr="00EA142B">
        <w:rPr>
          <w:rFonts w:ascii="Garamond" w:hAnsi="Garamond"/>
          <w:sz w:val="22"/>
          <w:szCs w:val="22"/>
        </w:rPr>
        <w:t>See Appendix B</w:t>
      </w:r>
      <w:r w:rsidRPr="00EA142B">
        <w:rPr>
          <w:rFonts w:ascii="Garamond" w:hAnsi="Garamond" w:cs="Aharoni"/>
          <w:sz w:val="22"/>
          <w:szCs w:val="22"/>
        </w:rPr>
        <w:t>)</w:t>
      </w:r>
      <w:r w:rsidRPr="00EA142B">
        <w:rPr>
          <w:rFonts w:ascii="Garamond" w:hAnsi="Garamond" w:cs="Aharoni"/>
          <w:sz w:val="22"/>
          <w:szCs w:val="22"/>
        </w:rPr>
        <w:tab/>
      </w:r>
    </w:p>
    <w:p w14:paraId="16F5D992" w14:textId="77777777" w:rsidR="003E388B" w:rsidRPr="00EA142B" w:rsidRDefault="003E388B" w:rsidP="003E388B">
      <w:pPr>
        <w:ind w:left="2880" w:hanging="2160"/>
        <w:rPr>
          <w:rFonts w:ascii="Garamond" w:hAnsi="Garamond"/>
          <w:sz w:val="22"/>
          <w:szCs w:val="22"/>
        </w:rPr>
      </w:pPr>
      <w:r w:rsidRPr="00EA142B">
        <w:rPr>
          <w:rFonts w:ascii="Garamond" w:hAnsi="Garamond" w:cs="Aharoni"/>
          <w:sz w:val="22"/>
          <w:szCs w:val="22"/>
        </w:rPr>
        <w:t xml:space="preserve">Donor: </w:t>
      </w:r>
      <w:r w:rsidRPr="00EA142B">
        <w:rPr>
          <w:rFonts w:ascii="Garamond" w:hAnsi="Garamond" w:cs="Aharoni"/>
          <w:sz w:val="22"/>
          <w:szCs w:val="22"/>
        </w:rPr>
        <w:tab/>
      </w:r>
      <w:r w:rsidRPr="00EA142B">
        <w:rPr>
          <w:rFonts w:ascii="Garamond" w:hAnsi="Garamond"/>
          <w:sz w:val="22"/>
          <w:szCs w:val="22"/>
        </w:rPr>
        <w:t xml:space="preserve">Robert and Nancy </w:t>
      </w:r>
      <w:proofErr w:type="spellStart"/>
      <w:r w:rsidRPr="00EA142B">
        <w:rPr>
          <w:rFonts w:ascii="Garamond" w:hAnsi="Garamond"/>
          <w:sz w:val="22"/>
          <w:szCs w:val="22"/>
        </w:rPr>
        <w:t>Nooter</w:t>
      </w:r>
      <w:proofErr w:type="spellEnd"/>
    </w:p>
    <w:p w14:paraId="70A86731" w14:textId="77777777" w:rsidR="003E388B" w:rsidRPr="00EA142B" w:rsidRDefault="003E388B" w:rsidP="003E388B">
      <w:pPr>
        <w:ind w:left="2880" w:hanging="2160"/>
        <w:rPr>
          <w:rFonts w:ascii="Garamond" w:hAnsi="Garamond"/>
          <w:sz w:val="22"/>
          <w:szCs w:val="22"/>
        </w:rPr>
      </w:pPr>
      <w:r w:rsidRPr="00EA142B">
        <w:rPr>
          <w:rFonts w:ascii="Garamond" w:hAnsi="Garamond"/>
          <w:sz w:val="22"/>
          <w:szCs w:val="22"/>
        </w:rPr>
        <w:t>Credit line:</w:t>
      </w:r>
      <w:r w:rsidRPr="00EA142B">
        <w:rPr>
          <w:rFonts w:ascii="Garamond" w:hAnsi="Garamond"/>
          <w:sz w:val="22"/>
          <w:szCs w:val="22"/>
        </w:rPr>
        <w:tab/>
        <w:t xml:space="preserve">Gift of Robert and Nancy </w:t>
      </w:r>
      <w:proofErr w:type="spellStart"/>
      <w:r w:rsidRPr="00EA142B">
        <w:rPr>
          <w:rFonts w:ascii="Garamond" w:hAnsi="Garamond"/>
          <w:sz w:val="22"/>
          <w:szCs w:val="22"/>
        </w:rPr>
        <w:t>Nooter</w:t>
      </w:r>
      <w:proofErr w:type="spellEnd"/>
    </w:p>
    <w:p w14:paraId="078BB9A4" w14:textId="77777777" w:rsidR="003E388B" w:rsidRPr="00EA142B" w:rsidRDefault="003E388B" w:rsidP="003E388B">
      <w:pPr>
        <w:ind w:left="2880" w:hanging="2160"/>
        <w:rPr>
          <w:rFonts w:ascii="Garamond" w:hAnsi="Garamond"/>
          <w:sz w:val="22"/>
          <w:szCs w:val="22"/>
        </w:rPr>
      </w:pPr>
    </w:p>
    <w:p w14:paraId="165D7F5B" w14:textId="77777777" w:rsidR="003E388B" w:rsidRPr="00EA142B" w:rsidRDefault="003E388B" w:rsidP="003E388B">
      <w:pPr>
        <w:ind w:left="2880" w:hanging="2160"/>
        <w:rPr>
          <w:rFonts w:ascii="Garamond" w:hAnsi="Garamond"/>
          <w:sz w:val="22"/>
          <w:szCs w:val="22"/>
        </w:rPr>
      </w:pPr>
      <w:r w:rsidRPr="00EA142B">
        <w:rPr>
          <w:rFonts w:ascii="Garamond" w:hAnsi="Garamond"/>
          <w:sz w:val="22"/>
          <w:szCs w:val="22"/>
        </w:rPr>
        <w:t xml:space="preserve">Purchase: </w:t>
      </w:r>
      <w:r w:rsidRPr="00EA142B">
        <w:rPr>
          <w:rFonts w:ascii="Garamond" w:hAnsi="Garamond"/>
          <w:sz w:val="22"/>
          <w:szCs w:val="22"/>
        </w:rPr>
        <w:tab/>
        <w:t>18 Native American art objects (See Appendix B)</w:t>
      </w:r>
    </w:p>
    <w:p w14:paraId="1BEB7112" w14:textId="77777777" w:rsidR="003E388B" w:rsidRPr="00EA142B" w:rsidRDefault="003E388B" w:rsidP="003E388B">
      <w:pPr>
        <w:ind w:left="2880" w:hanging="2160"/>
        <w:rPr>
          <w:rFonts w:ascii="Garamond" w:hAnsi="Garamond"/>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 xml:space="preserve">Robert and Nancy </w:t>
      </w:r>
      <w:proofErr w:type="spellStart"/>
      <w:r w:rsidRPr="00EA142B">
        <w:rPr>
          <w:rFonts w:ascii="Garamond" w:hAnsi="Garamond"/>
          <w:sz w:val="22"/>
          <w:szCs w:val="22"/>
        </w:rPr>
        <w:t>Nooter</w:t>
      </w:r>
      <w:proofErr w:type="spellEnd"/>
    </w:p>
    <w:p w14:paraId="325D7D0E"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14:paraId="479360CC" w14:textId="77777777" w:rsidR="003E388B" w:rsidRPr="00EA142B" w:rsidRDefault="003E388B" w:rsidP="003E388B">
      <w:pPr>
        <w:tabs>
          <w:tab w:val="left" w:pos="1620"/>
        </w:tabs>
        <w:ind w:left="1440" w:hanging="720"/>
        <w:rPr>
          <w:rFonts w:ascii="Garamond" w:hAnsi="Garamond"/>
          <w:bCs/>
          <w:sz w:val="22"/>
          <w:szCs w:val="22"/>
        </w:rPr>
      </w:pPr>
    </w:p>
    <w:p w14:paraId="7BF53C5C"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The 40 Native American art objects that we propose to acquire through gift/purchase from the collection of Robert and Nancy </w:t>
      </w:r>
      <w:proofErr w:type="spellStart"/>
      <w:r w:rsidRPr="00EA142B">
        <w:rPr>
          <w:rFonts w:ascii="Garamond" w:hAnsi="Garamond"/>
          <w:bCs/>
          <w:sz w:val="22"/>
          <w:szCs w:val="22"/>
        </w:rPr>
        <w:t>Nooter</w:t>
      </w:r>
      <w:proofErr w:type="spellEnd"/>
      <w:r w:rsidRPr="00EA142B">
        <w:rPr>
          <w:rFonts w:ascii="Garamond" w:hAnsi="Garamond"/>
          <w:bCs/>
          <w:sz w:val="22"/>
          <w:szCs w:val="22"/>
        </w:rPr>
        <w:t xml:space="preserve"> will </w:t>
      </w:r>
      <w:r w:rsidRPr="00EA142B">
        <w:rPr>
          <w:rFonts w:ascii="Garamond" w:hAnsi="Garamond"/>
          <w:bCs/>
          <w:sz w:val="22"/>
          <w:szCs w:val="22"/>
        </w:rPr>
        <w:lastRenderedPageBreak/>
        <w:t>significantly increase and enhance VMFA’s collection of Native American art.</w:t>
      </w:r>
    </w:p>
    <w:p w14:paraId="0A1995DA" w14:textId="77777777" w:rsidR="003E388B" w:rsidRPr="00EA142B" w:rsidRDefault="003E388B" w:rsidP="003E388B">
      <w:pPr>
        <w:tabs>
          <w:tab w:val="left" w:pos="360"/>
          <w:tab w:val="left" w:pos="720"/>
          <w:tab w:val="left" w:pos="1440"/>
        </w:tabs>
        <w:rPr>
          <w:rFonts w:ascii="Garamond" w:hAnsi="Garamond"/>
          <w:sz w:val="22"/>
          <w:szCs w:val="22"/>
          <w:u w:val="single"/>
        </w:rPr>
      </w:pPr>
    </w:p>
    <w:p w14:paraId="12968C90" w14:textId="77777777" w:rsidR="003E388B" w:rsidRPr="00EA142B" w:rsidRDefault="003E388B" w:rsidP="003E388B">
      <w:pPr>
        <w:tabs>
          <w:tab w:val="left" w:pos="1620"/>
        </w:tabs>
        <w:ind w:left="2880" w:hanging="2160"/>
        <w:rPr>
          <w:rFonts w:ascii="Garamond" w:hAnsi="Garamond"/>
          <w:bCs/>
          <w:sz w:val="22"/>
          <w:szCs w:val="22"/>
        </w:rPr>
      </w:pPr>
    </w:p>
    <w:p w14:paraId="349B24EA" w14:textId="77777777" w:rsidR="003E388B" w:rsidRPr="00EA142B" w:rsidRDefault="003E388B" w:rsidP="003E388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proofErr w:type="gramStart"/>
      <w:r w:rsidRPr="00EA142B">
        <w:rPr>
          <w:rFonts w:ascii="Garamond" w:hAnsi="Garamond"/>
          <w:sz w:val="22"/>
          <w:szCs w:val="22"/>
        </w:rPr>
        <w:t>and</w:t>
      </w:r>
      <w:proofErr w:type="gramEnd"/>
      <w:r w:rsidRPr="00EA142B">
        <w:rPr>
          <w:rFonts w:ascii="Garamond" w:hAnsi="Garamond"/>
          <w:sz w:val="22"/>
          <w:szCs w:val="22"/>
        </w:rPr>
        <w:t xml:space="preserve"> the following </w:t>
      </w:r>
      <w:r w:rsidRPr="00EA142B">
        <w:rPr>
          <w:rFonts w:ascii="Garamond" w:hAnsi="Garamond"/>
          <w:b/>
          <w:sz w:val="22"/>
          <w:szCs w:val="22"/>
        </w:rPr>
        <w:t>gift</w:t>
      </w:r>
      <w:r w:rsidRPr="00EA142B">
        <w:rPr>
          <w:rFonts w:ascii="Garamond" w:hAnsi="Garamond"/>
          <w:sz w:val="22"/>
          <w:szCs w:val="22"/>
        </w:rPr>
        <w:t xml:space="preserve"> portion of a Director’s discretionary purchase:</w:t>
      </w:r>
    </w:p>
    <w:p w14:paraId="3EE3EC1D" w14:textId="77777777" w:rsidR="003E388B" w:rsidRPr="00EA142B" w:rsidRDefault="003E388B" w:rsidP="003E388B">
      <w:pPr>
        <w:tabs>
          <w:tab w:val="left" w:pos="360"/>
          <w:tab w:val="left" w:pos="720"/>
          <w:tab w:val="left" w:pos="1440"/>
        </w:tabs>
        <w:rPr>
          <w:rFonts w:ascii="Garamond" w:hAnsi="Garamond"/>
          <w:sz w:val="22"/>
          <w:szCs w:val="22"/>
          <w:u w:val="single"/>
        </w:rPr>
      </w:pPr>
    </w:p>
    <w:p w14:paraId="48E5FCD6" w14:textId="77777777" w:rsidR="003E388B" w:rsidRPr="00EA142B" w:rsidRDefault="003E388B" w:rsidP="003E388B">
      <w:pPr>
        <w:pStyle w:val="ListParagraph"/>
        <w:numPr>
          <w:ilvl w:val="0"/>
          <w:numId w:val="29"/>
        </w:numPr>
        <w:tabs>
          <w:tab w:val="left" w:pos="1620"/>
        </w:tabs>
        <w:rPr>
          <w:rFonts w:ascii="Garamond" w:hAnsi="Garamond"/>
          <w:bCs/>
          <w:sz w:val="22"/>
          <w:szCs w:val="22"/>
        </w:rPr>
      </w:pPr>
      <w:r w:rsidRPr="00EA142B">
        <w:rPr>
          <w:rFonts w:ascii="Garamond" w:hAnsi="Garamond"/>
          <w:bCs/>
          <w:sz w:val="22"/>
          <w:szCs w:val="22"/>
        </w:rPr>
        <w:t xml:space="preserve">Ludwig Kirchner (German, 1880 – 1938), </w:t>
      </w:r>
      <w:r w:rsidRPr="00EA142B">
        <w:rPr>
          <w:rFonts w:ascii="Garamond" w:hAnsi="Garamond"/>
          <w:i/>
          <w:sz w:val="22"/>
          <w:szCs w:val="22"/>
        </w:rPr>
        <w:t xml:space="preserve">Sand Hills in </w:t>
      </w:r>
      <w:proofErr w:type="spellStart"/>
      <w:r w:rsidRPr="00EA142B">
        <w:rPr>
          <w:rFonts w:ascii="Garamond" w:hAnsi="Garamond"/>
          <w:i/>
          <w:sz w:val="22"/>
          <w:szCs w:val="22"/>
        </w:rPr>
        <w:t>Grünau</w:t>
      </w:r>
      <w:proofErr w:type="spellEnd"/>
      <w:r w:rsidRPr="00EA142B">
        <w:rPr>
          <w:rFonts w:ascii="Garamond" w:hAnsi="Garamond"/>
          <w:bCs/>
          <w:sz w:val="22"/>
          <w:szCs w:val="22"/>
        </w:rPr>
        <w:t>, circa 1912, Oil on canvas, 33 ¾ x 37 ½ in. (85.73 x 95.25 cm.)</w:t>
      </w:r>
    </w:p>
    <w:p w14:paraId="3A217196" w14:textId="77777777" w:rsidR="003E388B" w:rsidRPr="00EA142B" w:rsidRDefault="003E388B" w:rsidP="003E388B">
      <w:pPr>
        <w:tabs>
          <w:tab w:val="left" w:pos="1620"/>
        </w:tabs>
        <w:rPr>
          <w:rFonts w:ascii="Garamond" w:hAnsi="Garamond"/>
          <w:bCs/>
          <w:sz w:val="22"/>
          <w:szCs w:val="22"/>
        </w:rPr>
      </w:pPr>
    </w:p>
    <w:p w14:paraId="300F6B26"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Vendor/Donor: </w:t>
      </w:r>
      <w:r w:rsidRPr="00EA142B">
        <w:rPr>
          <w:rFonts w:ascii="Garamond" w:hAnsi="Garamond" w:cs="Aharoni"/>
          <w:sz w:val="22"/>
          <w:szCs w:val="22"/>
        </w:rPr>
        <w:tab/>
        <w:t>Eva Fischer Marx, 205 Linden Ponds Way HG 527, Hingham, MA, 02043; George Fischer</w:t>
      </w:r>
    </w:p>
    <w:p w14:paraId="5A8E5A9C"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Source:</w:t>
      </w:r>
      <w:r w:rsidRPr="00EA142B">
        <w:rPr>
          <w:rFonts w:ascii="Garamond" w:hAnsi="Garamond" w:cs="Aharoni"/>
          <w:sz w:val="22"/>
          <w:szCs w:val="22"/>
        </w:rPr>
        <w:tab/>
      </w:r>
      <w:r w:rsidRPr="00EA142B">
        <w:rPr>
          <w:rFonts w:ascii="Garamond" w:hAnsi="Garamond"/>
          <w:sz w:val="22"/>
          <w:szCs w:val="22"/>
        </w:rPr>
        <w:t>Arthur and Margaret Glasgow Endowment</w:t>
      </w:r>
    </w:p>
    <w:p w14:paraId="2236E94B" w14:textId="77777777" w:rsidR="003E388B" w:rsidRPr="00EA142B" w:rsidRDefault="003E388B" w:rsidP="003E388B">
      <w:pPr>
        <w:ind w:left="2880" w:hanging="2160"/>
        <w:rPr>
          <w:rFonts w:ascii="Garamond" w:hAnsi="Garamond"/>
          <w:sz w:val="22"/>
          <w:szCs w:val="22"/>
        </w:rPr>
      </w:pPr>
      <w:r w:rsidRPr="00EA142B">
        <w:rPr>
          <w:rFonts w:ascii="Garamond" w:hAnsi="Garamond"/>
          <w:bCs/>
          <w:sz w:val="22"/>
          <w:szCs w:val="22"/>
        </w:rPr>
        <w:t>Credit line:</w:t>
      </w:r>
      <w:r w:rsidRPr="00EA142B">
        <w:rPr>
          <w:rFonts w:ascii="Garamond" w:hAnsi="Garamond"/>
          <w:bCs/>
          <w:sz w:val="22"/>
          <w:szCs w:val="22"/>
        </w:rPr>
        <w:tab/>
      </w:r>
      <w:r w:rsidRPr="00EA142B">
        <w:rPr>
          <w:rFonts w:ascii="Garamond" w:hAnsi="Garamond"/>
          <w:sz w:val="22"/>
          <w:szCs w:val="22"/>
        </w:rPr>
        <w:t>Arthur and Margaret Glasgow Endowment, and Gift of Eva Fischer Marx, Thomas Marx, and Dr. George and Mrs. Marylou Fischer</w:t>
      </w:r>
    </w:p>
    <w:p w14:paraId="2FA094D3" w14:textId="77777777" w:rsidR="003E388B" w:rsidRPr="00EA142B" w:rsidRDefault="003E388B" w:rsidP="003E388B">
      <w:pPr>
        <w:tabs>
          <w:tab w:val="left" w:pos="1620"/>
        </w:tabs>
        <w:ind w:left="1440" w:hanging="720"/>
        <w:rPr>
          <w:rFonts w:ascii="Garamond" w:hAnsi="Garamond"/>
          <w:bCs/>
          <w:sz w:val="22"/>
          <w:szCs w:val="22"/>
        </w:rPr>
      </w:pPr>
    </w:p>
    <w:p w14:paraId="3E7A2D6E"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Eva Marx and George Fischer have generously offered </w:t>
      </w:r>
      <w:r w:rsidRPr="00EA142B">
        <w:rPr>
          <w:rFonts w:ascii="Garamond" w:hAnsi="Garamond"/>
          <w:i/>
          <w:sz w:val="22"/>
          <w:szCs w:val="22"/>
        </w:rPr>
        <w:t xml:space="preserve">Sand Hills in </w:t>
      </w:r>
      <w:proofErr w:type="spellStart"/>
      <w:r w:rsidRPr="00EA142B">
        <w:rPr>
          <w:rFonts w:ascii="Garamond" w:hAnsi="Garamond"/>
          <w:i/>
          <w:sz w:val="22"/>
          <w:szCs w:val="22"/>
        </w:rPr>
        <w:t>Grünau</w:t>
      </w:r>
      <w:proofErr w:type="spellEnd"/>
      <w:r w:rsidRPr="00EA142B">
        <w:rPr>
          <w:rFonts w:ascii="Garamond" w:hAnsi="Garamond"/>
          <w:bCs/>
          <w:sz w:val="22"/>
          <w:szCs w:val="22"/>
        </w:rPr>
        <w:t xml:space="preserve"> to VMFA as a gift/purchase. The work is a strong, vibrant example of Kirchner’s landscape painting and adds significantly to VMFA’s collection of German Expressionist art. </w:t>
      </w:r>
      <w:r w:rsidRPr="00EA142B">
        <w:rPr>
          <w:rFonts w:ascii="Garamond" w:hAnsi="Garamond"/>
          <w:i/>
          <w:sz w:val="22"/>
          <w:szCs w:val="22"/>
        </w:rPr>
        <w:t xml:space="preserve">Sand Hills in </w:t>
      </w:r>
      <w:proofErr w:type="spellStart"/>
      <w:r w:rsidRPr="00EA142B">
        <w:rPr>
          <w:rFonts w:ascii="Garamond" w:hAnsi="Garamond"/>
          <w:i/>
          <w:sz w:val="22"/>
          <w:szCs w:val="22"/>
        </w:rPr>
        <w:t>Grünau</w:t>
      </w:r>
      <w:proofErr w:type="spellEnd"/>
      <w:r w:rsidRPr="00EA142B">
        <w:rPr>
          <w:rFonts w:ascii="Garamond" w:hAnsi="Garamond"/>
          <w:bCs/>
          <w:i/>
          <w:sz w:val="22"/>
          <w:szCs w:val="22"/>
        </w:rPr>
        <w:t xml:space="preserve"> </w:t>
      </w:r>
      <w:r w:rsidRPr="00EA142B">
        <w:rPr>
          <w:rFonts w:ascii="Garamond" w:hAnsi="Garamond"/>
          <w:bCs/>
          <w:sz w:val="22"/>
          <w:szCs w:val="22"/>
        </w:rPr>
        <w:t xml:space="preserve">was recently returned by the Museum of Modern Art in New York to Eva and George, as the </w:t>
      </w:r>
      <w:proofErr w:type="spellStart"/>
      <w:r w:rsidRPr="00EA142B">
        <w:rPr>
          <w:rFonts w:ascii="Garamond" w:hAnsi="Garamond"/>
          <w:bCs/>
          <w:sz w:val="22"/>
          <w:szCs w:val="22"/>
        </w:rPr>
        <w:t>descendents</w:t>
      </w:r>
      <w:proofErr w:type="spellEnd"/>
      <w:r w:rsidRPr="00EA142B">
        <w:rPr>
          <w:rFonts w:ascii="Garamond" w:hAnsi="Garamond"/>
          <w:bCs/>
          <w:sz w:val="22"/>
          <w:szCs w:val="22"/>
        </w:rPr>
        <w:t xml:space="preserve"> of its rightful owner, Max Fischer, and the painting will thus allow us to tell the story of Hitler’s degenerate art campaign in Nazi Germany as it directly impacted the Fischer Collection.</w:t>
      </w:r>
    </w:p>
    <w:p w14:paraId="702DB970" w14:textId="77777777" w:rsidR="003E388B" w:rsidRPr="00EA142B" w:rsidRDefault="003E388B" w:rsidP="003E388B">
      <w:pPr>
        <w:tabs>
          <w:tab w:val="left" w:pos="360"/>
          <w:tab w:val="left" w:pos="720"/>
          <w:tab w:val="left" w:pos="1440"/>
        </w:tabs>
        <w:rPr>
          <w:rFonts w:ascii="Garamond" w:hAnsi="Garamond"/>
          <w:sz w:val="22"/>
          <w:szCs w:val="22"/>
          <w:u w:val="single"/>
        </w:rPr>
      </w:pPr>
    </w:p>
    <w:p w14:paraId="252FEDC8" w14:textId="77777777" w:rsidR="003E388B" w:rsidRPr="00EA142B" w:rsidRDefault="003E388B" w:rsidP="003E388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proofErr w:type="gramStart"/>
      <w:r w:rsidRPr="00EA142B">
        <w:rPr>
          <w:rFonts w:ascii="Garamond" w:hAnsi="Garamond"/>
          <w:sz w:val="22"/>
          <w:szCs w:val="22"/>
        </w:rPr>
        <w:t>and</w:t>
      </w:r>
      <w:proofErr w:type="gramEnd"/>
      <w:r w:rsidRPr="00EA142B">
        <w:rPr>
          <w:rFonts w:ascii="Garamond" w:hAnsi="Garamond"/>
          <w:sz w:val="22"/>
          <w:szCs w:val="22"/>
        </w:rPr>
        <w:t xml:space="preserve"> the following </w:t>
      </w:r>
      <w:r w:rsidRPr="00EA142B">
        <w:rPr>
          <w:rFonts w:ascii="Garamond" w:hAnsi="Garamond"/>
          <w:b/>
          <w:sz w:val="22"/>
          <w:szCs w:val="22"/>
        </w:rPr>
        <w:t>gifts:</w:t>
      </w:r>
    </w:p>
    <w:p w14:paraId="3AC1E14E" w14:textId="77777777" w:rsidR="003E388B" w:rsidRPr="00EA142B" w:rsidRDefault="003E388B" w:rsidP="003E388B">
      <w:pPr>
        <w:tabs>
          <w:tab w:val="left" w:pos="360"/>
          <w:tab w:val="left" w:pos="720"/>
          <w:tab w:val="left" w:pos="1440"/>
        </w:tabs>
        <w:rPr>
          <w:rFonts w:ascii="Garamond" w:hAnsi="Garamond"/>
          <w:sz w:val="22"/>
          <w:szCs w:val="22"/>
          <w:u w:val="single"/>
        </w:rPr>
      </w:pPr>
    </w:p>
    <w:p w14:paraId="3AED4A66" w14:textId="77777777" w:rsidR="003E388B" w:rsidRPr="00EA142B" w:rsidRDefault="003E388B" w:rsidP="003E388B">
      <w:pPr>
        <w:pStyle w:val="NoSpacing"/>
        <w:numPr>
          <w:ilvl w:val="0"/>
          <w:numId w:val="28"/>
        </w:numPr>
        <w:rPr>
          <w:spacing w:val="-4"/>
        </w:rPr>
      </w:pPr>
      <w:r w:rsidRPr="00EA142B">
        <w:t xml:space="preserve">Louis Majorelle (French, 1859-1926), designer of form; Victor </w:t>
      </w:r>
      <w:proofErr w:type="spellStart"/>
      <w:r w:rsidRPr="00EA142B">
        <w:t>Prouv</w:t>
      </w:r>
      <w:r w:rsidRPr="00EA142B">
        <w:rPr>
          <w:rFonts w:cstheme="minorHAnsi"/>
        </w:rPr>
        <w:t>é</w:t>
      </w:r>
      <w:proofErr w:type="spellEnd"/>
      <w:r w:rsidRPr="00EA142B">
        <w:rPr>
          <w:rFonts w:cstheme="minorHAnsi"/>
        </w:rPr>
        <w:t xml:space="preserve"> (French, 1858-1943), designer of marquetry;</w:t>
      </w:r>
      <w:r w:rsidRPr="00EA142B">
        <w:t xml:space="preserve"> </w:t>
      </w:r>
      <w:r w:rsidRPr="00EA142B">
        <w:rPr>
          <w:rFonts w:cstheme="minorHAnsi"/>
        </w:rPr>
        <w:t xml:space="preserve">Majorelle Frères (French, Nancy, 1893-1951), cabinetmaker; </w:t>
      </w:r>
      <w:proofErr w:type="spellStart"/>
      <w:r w:rsidRPr="00EA142B">
        <w:rPr>
          <w:rFonts w:cstheme="minorHAnsi"/>
        </w:rPr>
        <w:t>Maison</w:t>
      </w:r>
      <w:proofErr w:type="spellEnd"/>
      <w:r w:rsidRPr="00EA142B">
        <w:rPr>
          <w:rFonts w:cstheme="minorHAnsi"/>
        </w:rPr>
        <w:t xml:space="preserve"> </w:t>
      </w:r>
      <w:proofErr w:type="spellStart"/>
      <w:r w:rsidRPr="00EA142B">
        <w:rPr>
          <w:rFonts w:cstheme="minorHAnsi"/>
        </w:rPr>
        <w:t>Erard</w:t>
      </w:r>
      <w:proofErr w:type="spellEnd"/>
      <w:r w:rsidRPr="00EA142B">
        <w:rPr>
          <w:rFonts w:cstheme="minorHAnsi"/>
        </w:rPr>
        <w:t xml:space="preserve"> (French, Paris), piano maker</w:t>
      </w:r>
      <w:r w:rsidRPr="00EA142B">
        <w:t xml:space="preserve">; </w:t>
      </w:r>
      <w:r w:rsidRPr="00EA142B">
        <w:rPr>
          <w:rFonts w:cstheme="minorHAnsi"/>
          <w:i/>
        </w:rPr>
        <w:t>Grand Piano</w:t>
      </w:r>
      <w:r w:rsidRPr="00EA142B">
        <w:rPr>
          <w:rFonts w:cstheme="minorHAnsi"/>
        </w:rPr>
        <w:t xml:space="preserve"> (</w:t>
      </w:r>
      <w:r w:rsidRPr="00EA142B">
        <w:rPr>
          <w:rFonts w:cstheme="minorHAnsi"/>
          <w:i/>
        </w:rPr>
        <w:t xml:space="preserve">La Mort du </w:t>
      </w:r>
      <w:proofErr w:type="spellStart"/>
      <w:r w:rsidRPr="00EA142B">
        <w:rPr>
          <w:rFonts w:cstheme="minorHAnsi"/>
          <w:i/>
        </w:rPr>
        <w:t>Cygne</w:t>
      </w:r>
      <w:proofErr w:type="spellEnd"/>
      <w:r w:rsidRPr="00EA142B">
        <w:rPr>
          <w:rFonts w:cstheme="minorHAnsi"/>
        </w:rPr>
        <w:t>)(</w:t>
      </w:r>
      <w:r w:rsidRPr="00EA142B">
        <w:rPr>
          <w:rFonts w:cstheme="minorHAnsi"/>
          <w:i/>
        </w:rPr>
        <w:t>Death of the Swan</w:t>
      </w:r>
      <w:r w:rsidRPr="00EA142B">
        <w:rPr>
          <w:rFonts w:cstheme="minorHAnsi"/>
        </w:rPr>
        <w:t>)</w:t>
      </w:r>
      <w:r w:rsidRPr="00EA142B">
        <w:t xml:space="preserve">, 1903, Mahogany, rosewood, fruitwoods, </w:t>
      </w:r>
      <w:r w:rsidRPr="00EA142B">
        <w:rPr>
          <w:spacing w:val="-4"/>
        </w:rPr>
        <w:t>top: 14 ¾ x 78 ¼ x 55 ¼ in (37.47 x 198.76 x 140.34 cm.), bottom: 27 x 89 x 59 in. (68.58 x 226.06 x 149.86 cm.)</w:t>
      </w:r>
    </w:p>
    <w:p w14:paraId="3C4BF576" w14:textId="77777777" w:rsidR="003E388B" w:rsidRPr="00EA142B" w:rsidRDefault="003E388B" w:rsidP="003E388B">
      <w:pPr>
        <w:pStyle w:val="NoSpacing"/>
        <w:ind w:left="720"/>
      </w:pPr>
    </w:p>
    <w:p w14:paraId="49147181" w14:textId="77777777" w:rsidR="003E388B" w:rsidRPr="00EA142B" w:rsidRDefault="003E388B" w:rsidP="003E388B">
      <w:pPr>
        <w:pStyle w:val="NoSpacing"/>
        <w:ind w:left="2880" w:hanging="2160"/>
        <w:rPr>
          <w:spacing w:val="-4"/>
        </w:rPr>
      </w:pPr>
      <w:r w:rsidRPr="00EA142B">
        <w:t xml:space="preserve">Donor:  </w:t>
      </w:r>
      <w:r w:rsidRPr="00EA142B">
        <w:tab/>
      </w:r>
      <w:r w:rsidRPr="00EA142B">
        <w:rPr>
          <w:spacing w:val="-4"/>
        </w:rPr>
        <w:t xml:space="preserve">Jayne </w:t>
      </w:r>
      <w:proofErr w:type="spellStart"/>
      <w:r w:rsidRPr="00EA142B">
        <w:rPr>
          <w:spacing w:val="-4"/>
        </w:rPr>
        <w:t>Bentzen</w:t>
      </w:r>
      <w:proofErr w:type="spellEnd"/>
      <w:r w:rsidRPr="00EA142B">
        <w:rPr>
          <w:spacing w:val="-4"/>
        </w:rPr>
        <w:t xml:space="preserve"> and Benedict Silverman</w:t>
      </w:r>
    </w:p>
    <w:p w14:paraId="30534033" w14:textId="77777777" w:rsidR="003E388B" w:rsidRPr="00EA142B" w:rsidRDefault="003E388B" w:rsidP="003E388B">
      <w:pPr>
        <w:pStyle w:val="BodyText"/>
        <w:spacing w:after="0"/>
        <w:ind w:left="720"/>
        <w:rPr>
          <w:rFonts w:ascii="Garamond" w:hAnsi="Garamond"/>
        </w:rPr>
      </w:pPr>
    </w:p>
    <w:p w14:paraId="04D2B24F" w14:textId="77777777" w:rsidR="003E388B" w:rsidRPr="00EA142B" w:rsidRDefault="003E388B" w:rsidP="003E388B">
      <w:pPr>
        <w:pStyle w:val="BodyText"/>
        <w:spacing w:after="0"/>
        <w:ind w:left="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 xml:space="preserve">Gift of Jayne </w:t>
      </w:r>
      <w:proofErr w:type="spellStart"/>
      <w:r w:rsidRPr="00EA142B">
        <w:rPr>
          <w:rFonts w:ascii="Garamond" w:hAnsi="Garamond"/>
        </w:rPr>
        <w:t>Bentzen</w:t>
      </w:r>
      <w:proofErr w:type="spellEnd"/>
      <w:r w:rsidRPr="00EA142B">
        <w:rPr>
          <w:rFonts w:ascii="Garamond" w:hAnsi="Garamond"/>
        </w:rPr>
        <w:t xml:space="preserve"> and Benedict Silverman</w:t>
      </w:r>
    </w:p>
    <w:p w14:paraId="220F22A5" w14:textId="77777777" w:rsidR="003E388B" w:rsidRPr="00EA142B" w:rsidRDefault="003E388B" w:rsidP="003E388B">
      <w:pPr>
        <w:pStyle w:val="BodyText"/>
        <w:spacing w:after="0"/>
        <w:ind w:left="720"/>
        <w:rPr>
          <w:rFonts w:ascii="Garamond" w:hAnsi="Garamond"/>
        </w:rPr>
      </w:pPr>
    </w:p>
    <w:p w14:paraId="39B0D248"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Thanks to the generous donation of the Sydney and Frances Lewis Collection in 1985, VMFA has the largest museum collection of French Art Nouveau furniture by Louis Majorelle in the United States. This rare and magnificent grand piano, made in Nancy, France, is a true masterpiece in the Art Nouveau style and would be a fitting addition to this remarkable collection. </w:t>
      </w:r>
    </w:p>
    <w:p w14:paraId="4F7FF2CA" w14:textId="77777777" w:rsidR="003E388B" w:rsidRPr="00EA142B" w:rsidRDefault="003E388B" w:rsidP="003E388B">
      <w:pPr>
        <w:pStyle w:val="NoSpacing"/>
        <w:ind w:left="720"/>
      </w:pPr>
    </w:p>
    <w:p w14:paraId="7A921907" w14:textId="77777777" w:rsidR="003E388B" w:rsidRPr="00EA142B" w:rsidRDefault="003E388B" w:rsidP="003E388B">
      <w:pPr>
        <w:pStyle w:val="NoSpacing"/>
        <w:ind w:left="720"/>
      </w:pPr>
    </w:p>
    <w:p w14:paraId="51D72617" w14:textId="77777777" w:rsidR="003E388B" w:rsidRPr="00EA142B" w:rsidRDefault="003E388B" w:rsidP="003E388B">
      <w:pPr>
        <w:pStyle w:val="NoSpacing"/>
        <w:numPr>
          <w:ilvl w:val="0"/>
          <w:numId w:val="28"/>
        </w:numPr>
      </w:pPr>
      <w:r w:rsidRPr="00EA142B">
        <w:t xml:space="preserve">Three pieces of furniture by </w:t>
      </w:r>
      <w:proofErr w:type="spellStart"/>
      <w:r w:rsidRPr="00EA142B">
        <w:t>Émile</w:t>
      </w:r>
      <w:proofErr w:type="spellEnd"/>
      <w:r w:rsidRPr="00EA142B">
        <w:t xml:space="preserve"> </w:t>
      </w:r>
      <w:proofErr w:type="spellStart"/>
      <w:r w:rsidRPr="00EA142B">
        <w:t>Gallé</w:t>
      </w:r>
      <w:proofErr w:type="spellEnd"/>
      <w:r w:rsidRPr="00EA142B">
        <w:t xml:space="preserve"> (French, 1846-1904):</w:t>
      </w:r>
    </w:p>
    <w:p w14:paraId="45DD26A2" w14:textId="77777777" w:rsidR="003E388B" w:rsidRPr="00EA142B" w:rsidRDefault="003E388B" w:rsidP="003E388B">
      <w:pPr>
        <w:pStyle w:val="NoSpacing"/>
        <w:ind w:left="1440"/>
      </w:pPr>
      <w:r w:rsidRPr="00EA142B">
        <w:rPr>
          <w:i/>
        </w:rPr>
        <w:t>Dragonfly Table</w:t>
      </w:r>
      <w:r w:rsidRPr="00EA142B">
        <w:t xml:space="preserve"> (</w:t>
      </w:r>
      <w:proofErr w:type="spellStart"/>
      <w:r w:rsidRPr="00EA142B">
        <w:rPr>
          <w:i/>
        </w:rPr>
        <w:t>Gu</w:t>
      </w:r>
      <w:r w:rsidRPr="00EA142B">
        <w:rPr>
          <w:rFonts w:cstheme="minorHAnsi"/>
          <w:i/>
        </w:rPr>
        <w:t>é</w:t>
      </w:r>
      <w:r w:rsidRPr="00EA142B">
        <w:rPr>
          <w:i/>
        </w:rPr>
        <w:t>ridon</w:t>
      </w:r>
      <w:proofErr w:type="spellEnd"/>
      <w:r w:rsidRPr="00EA142B">
        <w:t xml:space="preserve"> </w:t>
      </w:r>
      <w:proofErr w:type="spellStart"/>
      <w:r w:rsidRPr="00EA142B">
        <w:rPr>
          <w:i/>
        </w:rPr>
        <w:t>Libellules</w:t>
      </w:r>
      <w:proofErr w:type="spellEnd"/>
      <w:r w:rsidRPr="00EA142B">
        <w:t xml:space="preserve">), model created in 1897, made circa 1898-1902, Mahogany, rosewood, fruitwood, mother-of-pearl, 29 ¾ x 25 ¼ in. (75.57 x 64.14 cm.); </w:t>
      </w:r>
    </w:p>
    <w:p w14:paraId="501FEC5E" w14:textId="77777777" w:rsidR="003E388B" w:rsidRPr="00EA142B" w:rsidRDefault="003E388B" w:rsidP="003E388B">
      <w:pPr>
        <w:pStyle w:val="NoSpacing"/>
        <w:ind w:left="1440"/>
      </w:pPr>
      <w:r w:rsidRPr="00EA142B">
        <w:rPr>
          <w:i/>
        </w:rPr>
        <w:t>Umbels (Queen Anne’s Lace) Armchair</w:t>
      </w:r>
      <w:r w:rsidRPr="00EA142B">
        <w:t>, model created in 1902, made circa 1902-03, Beech, cane, Overall: 33 × 22 1/2 × 21 in. (83.82 × 57.15 × 53.34 cm)</w:t>
      </w:r>
    </w:p>
    <w:p w14:paraId="73BBB1FB" w14:textId="77777777" w:rsidR="003E388B" w:rsidRPr="00EA142B" w:rsidRDefault="003E388B" w:rsidP="003E388B">
      <w:pPr>
        <w:pStyle w:val="NoSpacing"/>
        <w:ind w:left="1440"/>
      </w:pPr>
      <w:r w:rsidRPr="00EA142B">
        <w:rPr>
          <w:i/>
        </w:rPr>
        <w:lastRenderedPageBreak/>
        <w:t xml:space="preserve">Umbels (Queen </w:t>
      </w:r>
      <w:proofErr w:type="gramStart"/>
      <w:r w:rsidRPr="00EA142B">
        <w:rPr>
          <w:i/>
        </w:rPr>
        <w:t>Anne’s Lace</w:t>
      </w:r>
      <w:proofErr w:type="gramEnd"/>
      <w:r w:rsidRPr="00EA142B">
        <w:rPr>
          <w:i/>
        </w:rPr>
        <w:t>) Tea Table</w:t>
      </w:r>
      <w:r w:rsidRPr="00EA142B">
        <w:t xml:space="preserve">, made circa 1902-03, Mahogany, fruitwood, 36 </w:t>
      </w:r>
      <w:r w:rsidRPr="00EA142B">
        <w:rPr>
          <w:vertAlign w:val="superscript"/>
        </w:rPr>
        <w:t>1</w:t>
      </w:r>
      <w:r w:rsidRPr="00EA142B">
        <w:t>/</w:t>
      </w:r>
      <w:r w:rsidRPr="00EA142B">
        <w:rPr>
          <w:vertAlign w:val="subscript"/>
        </w:rPr>
        <w:t>8</w:t>
      </w:r>
      <w:r w:rsidRPr="00EA142B">
        <w:t xml:space="preserve"> x 32 ¼ x 18 ½ in. (91.76 x 81.92 x 46.99 cm.); </w:t>
      </w:r>
    </w:p>
    <w:p w14:paraId="02A7D03D" w14:textId="77777777" w:rsidR="003E388B" w:rsidRPr="00EA142B" w:rsidRDefault="003E388B" w:rsidP="003E388B">
      <w:pPr>
        <w:pStyle w:val="NoSpacing"/>
        <w:ind w:left="720"/>
      </w:pPr>
    </w:p>
    <w:p w14:paraId="7AEC76EB" w14:textId="77777777" w:rsidR="003E388B" w:rsidRPr="00EA142B" w:rsidRDefault="003E388B" w:rsidP="003E388B">
      <w:pPr>
        <w:pStyle w:val="NoSpacing"/>
        <w:ind w:left="2880" w:hanging="2160"/>
        <w:rPr>
          <w:spacing w:val="-4"/>
        </w:rPr>
      </w:pPr>
      <w:r w:rsidRPr="00EA142B">
        <w:t xml:space="preserve">Donor:  </w:t>
      </w:r>
      <w:r w:rsidRPr="00EA142B">
        <w:tab/>
      </w:r>
      <w:r w:rsidRPr="00EA142B">
        <w:rPr>
          <w:spacing w:val="-4"/>
        </w:rPr>
        <w:t xml:space="preserve">Jayne </w:t>
      </w:r>
      <w:proofErr w:type="spellStart"/>
      <w:r w:rsidRPr="00EA142B">
        <w:rPr>
          <w:spacing w:val="-4"/>
        </w:rPr>
        <w:t>Bentzen</w:t>
      </w:r>
      <w:proofErr w:type="spellEnd"/>
      <w:r w:rsidRPr="00EA142B">
        <w:rPr>
          <w:spacing w:val="-4"/>
        </w:rPr>
        <w:t xml:space="preserve"> and Benedict Silverman</w:t>
      </w:r>
    </w:p>
    <w:p w14:paraId="5C9B0F81" w14:textId="77777777" w:rsidR="003E388B" w:rsidRPr="00EA142B" w:rsidRDefault="003E388B" w:rsidP="003E388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 xml:space="preserve">Gift of Jayne </w:t>
      </w:r>
      <w:proofErr w:type="spellStart"/>
      <w:r w:rsidRPr="00EA142B">
        <w:rPr>
          <w:rFonts w:ascii="Garamond" w:hAnsi="Garamond"/>
        </w:rPr>
        <w:t>Bentzen</w:t>
      </w:r>
      <w:proofErr w:type="spellEnd"/>
      <w:r w:rsidRPr="00EA142B">
        <w:rPr>
          <w:rFonts w:ascii="Garamond" w:hAnsi="Garamond"/>
        </w:rPr>
        <w:t xml:space="preserve"> and Benedict Silverman</w:t>
      </w:r>
    </w:p>
    <w:p w14:paraId="43AEBBA1" w14:textId="77777777" w:rsidR="003E388B" w:rsidRPr="00EA142B" w:rsidRDefault="003E388B" w:rsidP="003E388B">
      <w:pPr>
        <w:pStyle w:val="BodyText"/>
        <w:spacing w:after="0"/>
        <w:ind w:left="720"/>
        <w:rPr>
          <w:rFonts w:ascii="Garamond" w:hAnsi="Garamond"/>
        </w:rPr>
      </w:pPr>
    </w:p>
    <w:p w14:paraId="2160DB51"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 School of Nancy is represented at VMFA with objects by Gruber, Majorelle, and </w:t>
      </w:r>
      <w:proofErr w:type="spellStart"/>
      <w:r w:rsidRPr="00EA142B">
        <w:rPr>
          <w:rFonts w:ascii="Garamond" w:hAnsi="Garamond"/>
        </w:rPr>
        <w:t>Gallé</w:t>
      </w:r>
      <w:proofErr w:type="spellEnd"/>
      <w:r w:rsidRPr="00EA142B">
        <w:rPr>
          <w:rFonts w:ascii="Garamond" w:hAnsi="Garamond"/>
        </w:rPr>
        <w:t>, who is best known for his glass, ceramics, and furniture in the French Art Nouveau style. This table, armchair, and tea table would be excellent additions to this collection.</w:t>
      </w:r>
    </w:p>
    <w:p w14:paraId="1BCA8560" w14:textId="77777777" w:rsidR="003E388B" w:rsidRPr="00EA142B" w:rsidRDefault="003E388B" w:rsidP="003E388B">
      <w:pPr>
        <w:pStyle w:val="NoSpacing"/>
      </w:pPr>
    </w:p>
    <w:p w14:paraId="436B6A46" w14:textId="77777777" w:rsidR="003E388B" w:rsidRPr="00EA142B" w:rsidRDefault="003E388B" w:rsidP="003E388B">
      <w:pPr>
        <w:pStyle w:val="NoSpacing"/>
        <w:numPr>
          <w:ilvl w:val="0"/>
          <w:numId w:val="28"/>
        </w:numPr>
      </w:pPr>
      <w:r w:rsidRPr="00EA142B">
        <w:t xml:space="preserve">François-Raoul </w:t>
      </w:r>
      <w:proofErr w:type="spellStart"/>
      <w:r w:rsidRPr="00EA142B">
        <w:t>Larche</w:t>
      </w:r>
      <w:proofErr w:type="spellEnd"/>
      <w:r w:rsidRPr="00EA142B">
        <w:t xml:space="preserve"> (French, 1860-1912), </w:t>
      </w:r>
      <w:r w:rsidRPr="00EA142B">
        <w:rPr>
          <w:i/>
        </w:rPr>
        <w:t xml:space="preserve">La </w:t>
      </w:r>
      <w:proofErr w:type="spellStart"/>
      <w:r w:rsidRPr="00EA142B">
        <w:rPr>
          <w:i/>
        </w:rPr>
        <w:t>Tempête</w:t>
      </w:r>
      <w:proofErr w:type="spellEnd"/>
      <w:r w:rsidRPr="00EA142B">
        <w:rPr>
          <w:i/>
        </w:rPr>
        <w:t xml:space="preserve"> et les </w:t>
      </w:r>
      <w:proofErr w:type="spellStart"/>
      <w:r w:rsidRPr="00EA142B">
        <w:rPr>
          <w:i/>
        </w:rPr>
        <w:t>Nuées</w:t>
      </w:r>
      <w:proofErr w:type="spellEnd"/>
      <w:r w:rsidRPr="00EA142B">
        <w:t xml:space="preserve"> (</w:t>
      </w:r>
      <w:r w:rsidRPr="00EA142B">
        <w:rPr>
          <w:i/>
        </w:rPr>
        <w:t>The Storm and the Clouds</w:t>
      </w:r>
      <w:r w:rsidRPr="00EA142B">
        <w:t>), modeled 1896, Bronze, dark brown patina, 34 x 25 x 22 in. (86.36 x 63.5 x 55.88 cm.)</w:t>
      </w:r>
    </w:p>
    <w:p w14:paraId="0AD8D454" w14:textId="77777777" w:rsidR="003E388B" w:rsidRPr="00EA142B" w:rsidRDefault="003E388B" w:rsidP="003E388B">
      <w:pPr>
        <w:pStyle w:val="NoSpacing"/>
        <w:ind w:left="720"/>
      </w:pPr>
    </w:p>
    <w:p w14:paraId="3B564646" w14:textId="77777777" w:rsidR="003E388B" w:rsidRPr="00EA142B" w:rsidRDefault="003E388B" w:rsidP="003E388B">
      <w:pPr>
        <w:pStyle w:val="NoSpacing"/>
        <w:ind w:left="2880" w:hanging="2160"/>
        <w:rPr>
          <w:spacing w:val="-4"/>
        </w:rPr>
      </w:pPr>
      <w:r w:rsidRPr="00EA142B">
        <w:t xml:space="preserve">Donor:  </w:t>
      </w:r>
      <w:r w:rsidRPr="00EA142B">
        <w:tab/>
      </w:r>
      <w:r w:rsidRPr="00EA142B">
        <w:rPr>
          <w:spacing w:val="-4"/>
        </w:rPr>
        <w:t xml:space="preserve">Jayne </w:t>
      </w:r>
      <w:proofErr w:type="spellStart"/>
      <w:r w:rsidRPr="00EA142B">
        <w:rPr>
          <w:spacing w:val="-4"/>
        </w:rPr>
        <w:t>Bentzen</w:t>
      </w:r>
      <w:proofErr w:type="spellEnd"/>
      <w:r w:rsidRPr="00EA142B">
        <w:rPr>
          <w:spacing w:val="-4"/>
        </w:rPr>
        <w:t xml:space="preserve"> and Benedict Silverman</w:t>
      </w:r>
    </w:p>
    <w:p w14:paraId="77D2C843" w14:textId="77777777" w:rsidR="003E388B" w:rsidRPr="00EA142B" w:rsidRDefault="003E388B" w:rsidP="003E388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 xml:space="preserve">Gift of Jayne </w:t>
      </w:r>
      <w:proofErr w:type="spellStart"/>
      <w:r w:rsidRPr="00EA142B">
        <w:rPr>
          <w:rFonts w:ascii="Garamond" w:hAnsi="Garamond"/>
        </w:rPr>
        <w:t>Bentzen</w:t>
      </w:r>
      <w:proofErr w:type="spellEnd"/>
      <w:r w:rsidRPr="00EA142B">
        <w:rPr>
          <w:rFonts w:ascii="Garamond" w:hAnsi="Garamond"/>
        </w:rPr>
        <w:t xml:space="preserve"> and Benedict Silverman</w:t>
      </w:r>
    </w:p>
    <w:p w14:paraId="6C59B490" w14:textId="77777777" w:rsidR="003E388B" w:rsidRPr="00EA142B" w:rsidRDefault="003E388B" w:rsidP="003E388B">
      <w:pPr>
        <w:pStyle w:val="BodyText"/>
        <w:spacing w:after="0"/>
        <w:ind w:left="720"/>
        <w:rPr>
          <w:rFonts w:ascii="Garamond" w:hAnsi="Garamond"/>
        </w:rPr>
      </w:pPr>
    </w:p>
    <w:p w14:paraId="4870ECD3"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François-Raoul </w:t>
      </w:r>
      <w:proofErr w:type="spellStart"/>
      <w:r w:rsidRPr="00EA142B">
        <w:rPr>
          <w:rFonts w:ascii="Garamond" w:hAnsi="Garamond"/>
        </w:rPr>
        <w:t>Larche’s</w:t>
      </w:r>
      <w:proofErr w:type="spellEnd"/>
      <w:r w:rsidRPr="00EA142B">
        <w:rPr>
          <w:rFonts w:ascii="Garamond" w:hAnsi="Garamond"/>
        </w:rPr>
        <w:t xml:space="preserve"> </w:t>
      </w:r>
      <w:r w:rsidRPr="00EA142B">
        <w:rPr>
          <w:rFonts w:ascii="Garamond" w:hAnsi="Garamond"/>
          <w:i/>
        </w:rPr>
        <w:t xml:space="preserve">La </w:t>
      </w:r>
      <w:proofErr w:type="spellStart"/>
      <w:r w:rsidRPr="00EA142B">
        <w:rPr>
          <w:rFonts w:ascii="Garamond" w:hAnsi="Garamond"/>
          <w:i/>
        </w:rPr>
        <w:t>Tempête</w:t>
      </w:r>
      <w:proofErr w:type="spellEnd"/>
      <w:r w:rsidRPr="00EA142B">
        <w:rPr>
          <w:rFonts w:ascii="Garamond" w:hAnsi="Garamond"/>
          <w:i/>
        </w:rPr>
        <w:t xml:space="preserve"> et les </w:t>
      </w:r>
      <w:proofErr w:type="spellStart"/>
      <w:r w:rsidRPr="00EA142B">
        <w:rPr>
          <w:rFonts w:ascii="Garamond" w:hAnsi="Garamond"/>
          <w:i/>
        </w:rPr>
        <w:t>Nuées</w:t>
      </w:r>
      <w:proofErr w:type="spellEnd"/>
      <w:r w:rsidRPr="00EA142B">
        <w:rPr>
          <w:rFonts w:ascii="Garamond" w:hAnsi="Garamond"/>
        </w:rPr>
        <w:t xml:space="preserve"> (</w:t>
      </w:r>
      <w:r w:rsidRPr="00EA142B">
        <w:rPr>
          <w:rFonts w:ascii="Garamond" w:hAnsi="Garamond"/>
          <w:i/>
        </w:rPr>
        <w:t>The Storm and the Clouds</w:t>
      </w:r>
      <w:r w:rsidRPr="00EA142B">
        <w:rPr>
          <w:rFonts w:ascii="Garamond" w:hAnsi="Garamond"/>
        </w:rPr>
        <w:t>) depicts the storm as the dynamic movement of a swirling wave, carrying the bodies of four clouds, from which emerges a female figure in full extension, her mouth open in a powerful screech and her arms flung out to destroy everything in her path. Despite VMFA’s superb collection of Art Nouveau furniture and design, we only have a few examples of French Art Nouveau sculpture which makes this outstanding piece a wonderful addition to the collection.</w:t>
      </w:r>
    </w:p>
    <w:p w14:paraId="2F3A45E0" w14:textId="77777777" w:rsidR="003E388B" w:rsidRPr="00EA142B" w:rsidRDefault="003E388B" w:rsidP="003E388B">
      <w:pPr>
        <w:pStyle w:val="BodyText"/>
        <w:spacing w:after="0"/>
        <w:ind w:left="2880" w:hanging="2160"/>
        <w:rPr>
          <w:rFonts w:ascii="Garamond" w:hAnsi="Garamond"/>
        </w:rPr>
      </w:pPr>
    </w:p>
    <w:p w14:paraId="69977971" w14:textId="77777777" w:rsidR="003E388B" w:rsidRPr="00EA142B" w:rsidRDefault="003E388B" w:rsidP="003E388B">
      <w:pPr>
        <w:pStyle w:val="NoSpacing"/>
        <w:numPr>
          <w:ilvl w:val="0"/>
          <w:numId w:val="28"/>
        </w:numPr>
      </w:pPr>
      <w:r w:rsidRPr="00EA142B">
        <w:t xml:space="preserve">Georges de </w:t>
      </w:r>
      <w:proofErr w:type="spellStart"/>
      <w:r w:rsidRPr="00EA142B">
        <w:t>Feure</w:t>
      </w:r>
      <w:proofErr w:type="spellEnd"/>
      <w:r w:rsidRPr="00EA142B">
        <w:t xml:space="preserve"> (French, 1868-1943), </w:t>
      </w:r>
      <w:r w:rsidRPr="00EA142B">
        <w:rPr>
          <w:i/>
        </w:rPr>
        <w:t>Settee</w:t>
      </w:r>
      <w:r w:rsidRPr="00EA142B">
        <w:t xml:space="preserve">, circa 1900, Carved wood sofa, replacement upholstery, 39 ½ x 61 </w:t>
      </w:r>
      <w:r w:rsidRPr="00EA142B">
        <w:rPr>
          <w:vertAlign w:val="superscript"/>
        </w:rPr>
        <w:t>5</w:t>
      </w:r>
      <w:r w:rsidRPr="00EA142B">
        <w:t>/</w:t>
      </w:r>
      <w:r w:rsidRPr="00EA142B">
        <w:rPr>
          <w:vertAlign w:val="subscript"/>
        </w:rPr>
        <w:t>8</w:t>
      </w:r>
      <w:r w:rsidRPr="00EA142B">
        <w:t xml:space="preserve"> x 23 in. (100.33 x 156.53 x 58.42 cm.)</w:t>
      </w:r>
    </w:p>
    <w:p w14:paraId="731AC06F" w14:textId="77777777" w:rsidR="003E388B" w:rsidRPr="00EA142B" w:rsidRDefault="003E388B" w:rsidP="003E388B">
      <w:pPr>
        <w:pStyle w:val="NoSpacing"/>
        <w:ind w:left="720"/>
      </w:pPr>
    </w:p>
    <w:p w14:paraId="6455611A" w14:textId="77777777" w:rsidR="003E388B" w:rsidRPr="00EA142B" w:rsidRDefault="003E388B" w:rsidP="003E388B">
      <w:pPr>
        <w:pStyle w:val="NoSpacing"/>
        <w:ind w:left="2880" w:hanging="2160"/>
        <w:rPr>
          <w:spacing w:val="-4"/>
        </w:rPr>
      </w:pPr>
      <w:r w:rsidRPr="00EA142B">
        <w:t xml:space="preserve">Donor:  </w:t>
      </w:r>
      <w:r w:rsidRPr="00EA142B">
        <w:tab/>
      </w:r>
      <w:r w:rsidRPr="00EA142B">
        <w:rPr>
          <w:spacing w:val="-4"/>
        </w:rPr>
        <w:t xml:space="preserve">Jayne </w:t>
      </w:r>
      <w:proofErr w:type="spellStart"/>
      <w:r w:rsidRPr="00EA142B">
        <w:rPr>
          <w:spacing w:val="-4"/>
        </w:rPr>
        <w:t>Bentzen</w:t>
      </w:r>
      <w:proofErr w:type="spellEnd"/>
      <w:r w:rsidRPr="00EA142B">
        <w:rPr>
          <w:spacing w:val="-4"/>
        </w:rPr>
        <w:t xml:space="preserve"> and Benedict Silverman</w:t>
      </w:r>
    </w:p>
    <w:p w14:paraId="3A7B092C" w14:textId="77777777" w:rsidR="003E388B" w:rsidRPr="00EA142B" w:rsidRDefault="003E388B" w:rsidP="003E388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 xml:space="preserve">Gift of Jayne </w:t>
      </w:r>
      <w:proofErr w:type="spellStart"/>
      <w:r w:rsidRPr="00EA142B">
        <w:rPr>
          <w:rFonts w:ascii="Garamond" w:hAnsi="Garamond"/>
        </w:rPr>
        <w:t>Bentzen</w:t>
      </w:r>
      <w:proofErr w:type="spellEnd"/>
      <w:r w:rsidRPr="00EA142B">
        <w:rPr>
          <w:rFonts w:ascii="Garamond" w:hAnsi="Garamond"/>
        </w:rPr>
        <w:t xml:space="preserve"> and Benedict Silverman</w:t>
      </w:r>
    </w:p>
    <w:p w14:paraId="1D1BB7F3" w14:textId="77777777" w:rsidR="003E388B" w:rsidRPr="00EA142B" w:rsidRDefault="003E388B" w:rsidP="003E388B">
      <w:pPr>
        <w:pStyle w:val="BodyText"/>
        <w:spacing w:after="0"/>
        <w:ind w:left="720"/>
        <w:rPr>
          <w:rFonts w:ascii="Garamond" w:hAnsi="Garamond"/>
        </w:rPr>
      </w:pPr>
    </w:p>
    <w:p w14:paraId="4B6CAC62"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 French painter, theatrical designer, and decorative artist Georges de </w:t>
      </w:r>
      <w:proofErr w:type="spellStart"/>
      <w:r w:rsidRPr="00EA142B">
        <w:rPr>
          <w:rFonts w:ascii="Garamond" w:hAnsi="Garamond"/>
        </w:rPr>
        <w:t>Feure</w:t>
      </w:r>
      <w:proofErr w:type="spellEnd"/>
      <w:r w:rsidRPr="00EA142B">
        <w:rPr>
          <w:rFonts w:ascii="Garamond" w:hAnsi="Garamond"/>
        </w:rPr>
        <w:t xml:space="preserve"> was one of the in-house designers for Siegfried Bing’s Paris art gallery called </w:t>
      </w:r>
      <w:proofErr w:type="spellStart"/>
      <w:r w:rsidRPr="00EA142B">
        <w:rPr>
          <w:rFonts w:ascii="Garamond" w:hAnsi="Garamond"/>
          <w:i/>
        </w:rPr>
        <w:t>L’Art</w:t>
      </w:r>
      <w:proofErr w:type="spellEnd"/>
      <w:r w:rsidRPr="00EA142B">
        <w:rPr>
          <w:rFonts w:ascii="Garamond" w:hAnsi="Garamond"/>
          <w:i/>
        </w:rPr>
        <w:t xml:space="preserve"> Nouveau</w:t>
      </w:r>
      <w:r w:rsidRPr="00EA142B">
        <w:rPr>
          <w:rFonts w:ascii="Garamond" w:hAnsi="Garamond"/>
        </w:rPr>
        <w:t xml:space="preserve">. This settee is closely related to one displayed in Bing’s pavilion at the 1900 </w:t>
      </w:r>
      <w:r w:rsidRPr="00EA142B">
        <w:rPr>
          <w:rFonts w:ascii="Garamond" w:hAnsi="Garamond"/>
          <w:i/>
        </w:rPr>
        <w:t xml:space="preserve">Exposition </w:t>
      </w:r>
      <w:proofErr w:type="spellStart"/>
      <w:r w:rsidRPr="00EA142B">
        <w:rPr>
          <w:rFonts w:ascii="Garamond" w:hAnsi="Garamond"/>
          <w:i/>
        </w:rPr>
        <w:t>Universelle</w:t>
      </w:r>
      <w:proofErr w:type="spellEnd"/>
      <w:r w:rsidRPr="00EA142B">
        <w:rPr>
          <w:rFonts w:ascii="Garamond" w:hAnsi="Garamond"/>
        </w:rPr>
        <w:t xml:space="preserve"> in Paris. It would be the first piece of furniture designed by de </w:t>
      </w:r>
      <w:proofErr w:type="spellStart"/>
      <w:r w:rsidRPr="00EA142B">
        <w:rPr>
          <w:rFonts w:ascii="Garamond" w:hAnsi="Garamond"/>
        </w:rPr>
        <w:t>Feure</w:t>
      </w:r>
      <w:proofErr w:type="spellEnd"/>
      <w:r w:rsidRPr="00EA142B">
        <w:rPr>
          <w:rFonts w:ascii="Garamond" w:hAnsi="Garamond"/>
        </w:rPr>
        <w:t xml:space="preserve"> to enter VMFA’s collection.  </w:t>
      </w:r>
    </w:p>
    <w:p w14:paraId="231E13E7" w14:textId="77777777" w:rsidR="003E388B" w:rsidRPr="00EA142B" w:rsidRDefault="003E388B" w:rsidP="003E388B">
      <w:pPr>
        <w:pStyle w:val="BodyText"/>
        <w:spacing w:after="0"/>
        <w:ind w:left="2880" w:hanging="2160"/>
        <w:rPr>
          <w:rFonts w:ascii="Garamond" w:hAnsi="Garamond"/>
        </w:rPr>
      </w:pPr>
    </w:p>
    <w:p w14:paraId="53EE58C3" w14:textId="77777777" w:rsidR="003E388B" w:rsidRPr="00EA142B" w:rsidRDefault="003E388B" w:rsidP="003E388B">
      <w:pPr>
        <w:pStyle w:val="BodyText"/>
        <w:spacing w:after="0"/>
        <w:rPr>
          <w:rFonts w:ascii="Garamond" w:hAnsi="Garamond"/>
        </w:rPr>
      </w:pPr>
      <w:r w:rsidRPr="00EA142B">
        <w:rPr>
          <w:rFonts w:ascii="Garamond" w:hAnsi="Garamond"/>
        </w:rPr>
        <w:tab/>
      </w:r>
      <w:r w:rsidRPr="00EA142B">
        <w:rPr>
          <w:rFonts w:ascii="Garamond" w:hAnsi="Garamond"/>
        </w:rPr>
        <w:tab/>
      </w:r>
      <w:proofErr w:type="gramStart"/>
      <w:r w:rsidRPr="00EA142B">
        <w:rPr>
          <w:rFonts w:ascii="Garamond" w:hAnsi="Garamond"/>
        </w:rPr>
        <w:t>and</w:t>
      </w:r>
      <w:proofErr w:type="gramEnd"/>
      <w:r w:rsidRPr="00EA142B">
        <w:rPr>
          <w:rFonts w:ascii="Garamond" w:hAnsi="Garamond"/>
        </w:rPr>
        <w:t xml:space="preserve"> the following </w:t>
      </w:r>
      <w:r w:rsidRPr="00EA142B">
        <w:rPr>
          <w:rFonts w:ascii="Garamond" w:hAnsi="Garamond"/>
          <w:b/>
        </w:rPr>
        <w:t>loan recommendations:</w:t>
      </w:r>
    </w:p>
    <w:p w14:paraId="79D0147E" w14:textId="77777777" w:rsidR="003E388B" w:rsidRPr="00EA142B" w:rsidRDefault="003E388B" w:rsidP="003E388B">
      <w:pPr>
        <w:ind w:right="-360"/>
        <w:rPr>
          <w:rFonts w:ascii="Garamond" w:hAnsi="Garamond"/>
          <w:sz w:val="22"/>
          <w:szCs w:val="22"/>
          <w:u w:val="single"/>
        </w:rPr>
      </w:pPr>
    </w:p>
    <w:p w14:paraId="3EAF15F1" w14:textId="77777777" w:rsidR="003E388B" w:rsidRPr="00EA142B" w:rsidRDefault="003E388B" w:rsidP="003E388B">
      <w:pPr>
        <w:ind w:right="-360"/>
        <w:rPr>
          <w:rFonts w:ascii="Garamond" w:hAnsi="Garamond"/>
          <w:sz w:val="22"/>
          <w:szCs w:val="22"/>
          <w:u w:val="single"/>
        </w:rPr>
      </w:pPr>
      <w:r w:rsidRPr="00EA142B">
        <w:rPr>
          <w:rFonts w:ascii="Garamond" w:hAnsi="Garamond"/>
          <w:sz w:val="22"/>
          <w:szCs w:val="22"/>
          <w:u w:val="single"/>
        </w:rPr>
        <w:t>Loans from the collection:</w:t>
      </w:r>
    </w:p>
    <w:p w14:paraId="5DE9953E" w14:textId="77777777" w:rsidR="003E388B" w:rsidRPr="00EA142B" w:rsidRDefault="003E388B" w:rsidP="003E388B">
      <w:pPr>
        <w:autoSpaceDE w:val="0"/>
        <w:autoSpaceDN w:val="0"/>
        <w:adjustRightInd w:val="0"/>
        <w:ind w:right="-360"/>
        <w:rPr>
          <w:rFonts w:ascii="Garamond" w:hAnsi="Garamond"/>
          <w:sz w:val="22"/>
          <w:szCs w:val="22"/>
        </w:rPr>
      </w:pPr>
    </w:p>
    <w:p w14:paraId="650F4B6E" w14:textId="77777777" w:rsidR="003E388B" w:rsidRPr="00EA142B" w:rsidRDefault="003E388B" w:rsidP="003E388B">
      <w:pPr>
        <w:numPr>
          <w:ilvl w:val="0"/>
          <w:numId w:val="10"/>
        </w:numPr>
        <w:autoSpaceDE w:val="0"/>
        <w:autoSpaceDN w:val="0"/>
        <w:adjustRightInd w:val="0"/>
        <w:ind w:left="360"/>
        <w:rPr>
          <w:rFonts w:ascii="Garamond" w:hAnsi="Garamond"/>
          <w:sz w:val="22"/>
          <w:szCs w:val="22"/>
        </w:rPr>
      </w:pPr>
      <w:r w:rsidRPr="00EA142B">
        <w:rPr>
          <w:rFonts w:ascii="Garamond" w:hAnsi="Garamond"/>
          <w:sz w:val="22"/>
          <w:szCs w:val="22"/>
        </w:rPr>
        <w:t xml:space="preserve">Charles McGill, </w:t>
      </w:r>
      <w:r w:rsidRPr="00EA142B">
        <w:rPr>
          <w:rFonts w:ascii="Garamond" w:hAnsi="Garamond"/>
          <w:i/>
          <w:sz w:val="22"/>
          <w:szCs w:val="22"/>
        </w:rPr>
        <w:t>Arthur Negro II</w:t>
      </w:r>
      <w:r w:rsidRPr="00EA142B">
        <w:rPr>
          <w:rFonts w:ascii="Garamond" w:hAnsi="Garamond"/>
          <w:sz w:val="22"/>
          <w:szCs w:val="22"/>
        </w:rPr>
        <w:t xml:space="preserve">, 2006 – 2009, plaster, steel armature, acrylic paint, golf bag, collage, and other mixed media. Gift of Pamela K. and William A. Royall, Jr., 2015.380.  </w:t>
      </w:r>
    </w:p>
    <w:p w14:paraId="16CDA7FC" w14:textId="77777777" w:rsidR="003E388B" w:rsidRPr="00EA142B" w:rsidRDefault="003E388B" w:rsidP="003E388B">
      <w:pPr>
        <w:autoSpaceDE w:val="0"/>
        <w:autoSpaceDN w:val="0"/>
        <w:adjustRightInd w:val="0"/>
        <w:ind w:left="360" w:right="-360"/>
        <w:rPr>
          <w:rFonts w:ascii="Garamond" w:hAnsi="Garamond"/>
          <w:sz w:val="22"/>
          <w:szCs w:val="22"/>
        </w:rPr>
      </w:pPr>
    </w:p>
    <w:p w14:paraId="6AB22D09" w14:textId="77777777" w:rsidR="003E388B" w:rsidRPr="00EA142B" w:rsidRDefault="003E388B" w:rsidP="003E388B">
      <w:pPr>
        <w:autoSpaceDE w:val="0"/>
        <w:autoSpaceDN w:val="0"/>
        <w:adjustRightInd w:val="0"/>
        <w:ind w:left="360" w:right="-360"/>
        <w:rPr>
          <w:rFonts w:ascii="Garamond" w:hAnsi="Garamond"/>
          <w:sz w:val="22"/>
          <w:szCs w:val="22"/>
        </w:rPr>
      </w:pPr>
      <w:r w:rsidRPr="00EA142B">
        <w:rPr>
          <w:rFonts w:ascii="Garamond" w:hAnsi="Garamond"/>
          <w:sz w:val="22"/>
          <w:szCs w:val="22"/>
        </w:rPr>
        <w:t>Exhibition: “Charles McGill: Front Line, Back Nine,” Boca Raton Museum of Art, Florida, April 21 – July 3, 2016.</w:t>
      </w:r>
    </w:p>
    <w:p w14:paraId="50769ED7" w14:textId="77777777" w:rsidR="003E388B" w:rsidRPr="00EA142B" w:rsidRDefault="003E388B" w:rsidP="003E388B">
      <w:pPr>
        <w:autoSpaceDE w:val="0"/>
        <w:autoSpaceDN w:val="0"/>
        <w:adjustRightInd w:val="0"/>
        <w:ind w:left="360" w:right="-360"/>
        <w:rPr>
          <w:rFonts w:ascii="Garamond" w:hAnsi="Garamond"/>
          <w:sz w:val="22"/>
          <w:szCs w:val="22"/>
        </w:rPr>
      </w:pPr>
    </w:p>
    <w:p w14:paraId="71B87F82" w14:textId="77777777" w:rsidR="003E388B" w:rsidRPr="00EA142B" w:rsidRDefault="003E388B" w:rsidP="003E388B">
      <w:pPr>
        <w:autoSpaceDE w:val="0"/>
        <w:autoSpaceDN w:val="0"/>
        <w:adjustRightInd w:val="0"/>
        <w:ind w:left="360" w:right="-360"/>
        <w:rPr>
          <w:rFonts w:ascii="Garamond" w:hAnsi="Garamond"/>
          <w:sz w:val="22"/>
          <w:szCs w:val="22"/>
        </w:rPr>
      </w:pPr>
      <w:r w:rsidRPr="00EA142B">
        <w:rPr>
          <w:rFonts w:ascii="Garamond" w:hAnsi="Garamond"/>
          <w:sz w:val="22"/>
          <w:szCs w:val="22"/>
        </w:rPr>
        <w:t>Recommendation: lend with courier.</w:t>
      </w:r>
    </w:p>
    <w:p w14:paraId="4E00A386" w14:textId="77777777" w:rsidR="003E388B" w:rsidRPr="00EA142B" w:rsidRDefault="003E388B" w:rsidP="003E388B">
      <w:pPr>
        <w:autoSpaceDE w:val="0"/>
        <w:autoSpaceDN w:val="0"/>
        <w:adjustRightInd w:val="0"/>
        <w:ind w:right="-360" w:firstLine="360"/>
        <w:rPr>
          <w:rFonts w:ascii="Garamond" w:hAnsi="Garamond"/>
          <w:sz w:val="22"/>
          <w:szCs w:val="22"/>
        </w:rPr>
      </w:pPr>
    </w:p>
    <w:p w14:paraId="098E2AEB" w14:textId="77777777" w:rsidR="003E388B" w:rsidRPr="00EA142B" w:rsidRDefault="003E388B" w:rsidP="003E388B">
      <w:pPr>
        <w:numPr>
          <w:ilvl w:val="0"/>
          <w:numId w:val="10"/>
        </w:numPr>
        <w:autoSpaceDE w:val="0"/>
        <w:autoSpaceDN w:val="0"/>
        <w:adjustRightInd w:val="0"/>
        <w:ind w:left="360"/>
        <w:rPr>
          <w:rFonts w:ascii="Garamond" w:hAnsi="Garamond"/>
          <w:sz w:val="22"/>
          <w:szCs w:val="22"/>
        </w:rPr>
      </w:pPr>
      <w:r w:rsidRPr="00EA142B">
        <w:rPr>
          <w:rFonts w:ascii="Garamond" w:hAnsi="Garamond"/>
          <w:sz w:val="22"/>
          <w:szCs w:val="22"/>
        </w:rPr>
        <w:t xml:space="preserve">Georgia O’Keeffe, </w:t>
      </w:r>
      <w:r w:rsidRPr="00EA142B">
        <w:rPr>
          <w:rFonts w:ascii="Garamond" w:hAnsi="Garamond"/>
          <w:i/>
          <w:sz w:val="22"/>
          <w:szCs w:val="22"/>
        </w:rPr>
        <w:t>White Iris</w:t>
      </w:r>
      <w:r w:rsidRPr="00EA142B">
        <w:rPr>
          <w:rFonts w:ascii="Garamond" w:hAnsi="Garamond"/>
          <w:sz w:val="22"/>
          <w:szCs w:val="22"/>
        </w:rPr>
        <w:t xml:space="preserve">, 1930, oil on canvas. Gift of Mr. and Mrs. Bruce C. Gottwald, 85.1534.  </w:t>
      </w:r>
    </w:p>
    <w:p w14:paraId="2E1127AE" w14:textId="77777777" w:rsidR="003E388B" w:rsidRPr="00EA142B" w:rsidRDefault="003E388B" w:rsidP="003E388B">
      <w:pPr>
        <w:autoSpaceDE w:val="0"/>
        <w:autoSpaceDN w:val="0"/>
        <w:adjustRightInd w:val="0"/>
        <w:rPr>
          <w:rFonts w:ascii="Garamond" w:hAnsi="Garamond"/>
          <w:sz w:val="22"/>
          <w:szCs w:val="22"/>
        </w:rPr>
      </w:pPr>
    </w:p>
    <w:p w14:paraId="632BFB6D"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“Georgia O’Keeffe,” Tate Modern, London, July 6 – October 30, 2016; Bank Austria </w:t>
      </w:r>
      <w:proofErr w:type="spellStart"/>
      <w:r w:rsidRPr="00EA142B">
        <w:rPr>
          <w:rFonts w:ascii="Garamond" w:hAnsi="Garamond"/>
          <w:sz w:val="22"/>
          <w:szCs w:val="22"/>
        </w:rPr>
        <w:t>Kunstforum</w:t>
      </w:r>
      <w:proofErr w:type="spellEnd"/>
      <w:r w:rsidRPr="00EA142B">
        <w:rPr>
          <w:rFonts w:ascii="Garamond" w:hAnsi="Garamond"/>
          <w:sz w:val="22"/>
          <w:szCs w:val="22"/>
        </w:rPr>
        <w:t xml:space="preserve">, Vienna, November 30, 2016 – March 12, 2017; Art Gallery of Ontario, Toronto, April 1 – June 25, 2017.  </w:t>
      </w:r>
    </w:p>
    <w:p w14:paraId="29596DCC" w14:textId="77777777" w:rsidR="003E388B" w:rsidRPr="00EA142B" w:rsidRDefault="003E388B" w:rsidP="003E388B">
      <w:pPr>
        <w:autoSpaceDE w:val="0"/>
        <w:autoSpaceDN w:val="0"/>
        <w:adjustRightInd w:val="0"/>
        <w:ind w:left="360"/>
        <w:rPr>
          <w:rFonts w:ascii="Garamond" w:hAnsi="Garamond"/>
          <w:sz w:val="22"/>
          <w:szCs w:val="22"/>
        </w:rPr>
      </w:pPr>
    </w:p>
    <w:p w14:paraId="66D605D8"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Recommendation: lend to Tate Modern, with courier. Decline loan to Vienna and Toronto. This painting, which is an icon in our American galleries, has just returned from loan to France, and we would like it to be on view for our visitors following the London venue.</w:t>
      </w:r>
    </w:p>
    <w:p w14:paraId="3BAB2E66" w14:textId="77777777" w:rsidR="003E388B" w:rsidRPr="00EA142B" w:rsidRDefault="003E388B" w:rsidP="003E388B">
      <w:pPr>
        <w:autoSpaceDE w:val="0"/>
        <w:autoSpaceDN w:val="0"/>
        <w:adjustRightInd w:val="0"/>
        <w:ind w:left="360"/>
        <w:rPr>
          <w:rFonts w:ascii="Garamond" w:hAnsi="Garamond"/>
          <w:sz w:val="22"/>
          <w:szCs w:val="22"/>
        </w:rPr>
      </w:pPr>
    </w:p>
    <w:p w14:paraId="311FCD5B" w14:textId="77777777" w:rsidR="003E388B" w:rsidRPr="00EA142B" w:rsidRDefault="003E388B" w:rsidP="003E388B">
      <w:pPr>
        <w:numPr>
          <w:ilvl w:val="0"/>
          <w:numId w:val="10"/>
        </w:numPr>
        <w:autoSpaceDE w:val="0"/>
        <w:autoSpaceDN w:val="0"/>
        <w:adjustRightInd w:val="0"/>
        <w:ind w:left="360"/>
        <w:rPr>
          <w:rFonts w:ascii="Garamond" w:hAnsi="Garamond"/>
          <w:sz w:val="22"/>
          <w:szCs w:val="22"/>
        </w:rPr>
      </w:pPr>
      <w:proofErr w:type="spellStart"/>
      <w:r w:rsidRPr="00EA142B">
        <w:rPr>
          <w:rFonts w:ascii="Garamond" w:hAnsi="Garamond"/>
          <w:sz w:val="22"/>
          <w:szCs w:val="22"/>
        </w:rPr>
        <w:t>Bumpei</w:t>
      </w:r>
      <w:proofErr w:type="spellEnd"/>
      <w:r w:rsidRPr="00EA142B">
        <w:rPr>
          <w:rFonts w:ascii="Garamond" w:hAnsi="Garamond"/>
          <w:sz w:val="22"/>
          <w:szCs w:val="22"/>
        </w:rPr>
        <w:t xml:space="preserve"> </w:t>
      </w:r>
      <w:proofErr w:type="spellStart"/>
      <w:r w:rsidRPr="00EA142B">
        <w:rPr>
          <w:rFonts w:ascii="Garamond" w:hAnsi="Garamond"/>
          <w:sz w:val="22"/>
          <w:szCs w:val="22"/>
        </w:rPr>
        <w:t>Usui</w:t>
      </w:r>
      <w:proofErr w:type="spellEnd"/>
      <w:r w:rsidRPr="00EA142B">
        <w:rPr>
          <w:rFonts w:ascii="Garamond" w:hAnsi="Garamond"/>
          <w:sz w:val="22"/>
          <w:szCs w:val="22"/>
        </w:rPr>
        <w:t xml:space="preserve">, </w:t>
      </w:r>
      <w:r w:rsidRPr="00EA142B">
        <w:rPr>
          <w:rFonts w:ascii="Garamond" w:hAnsi="Garamond"/>
          <w:i/>
          <w:sz w:val="22"/>
          <w:szCs w:val="22"/>
        </w:rPr>
        <w:t>14</w:t>
      </w:r>
      <w:r w:rsidRPr="00EA142B">
        <w:rPr>
          <w:rFonts w:ascii="Garamond" w:hAnsi="Garamond"/>
          <w:i/>
          <w:sz w:val="22"/>
          <w:szCs w:val="22"/>
          <w:vertAlign w:val="superscript"/>
        </w:rPr>
        <w:t>th</w:t>
      </w:r>
      <w:r w:rsidRPr="00EA142B">
        <w:rPr>
          <w:rFonts w:ascii="Garamond" w:hAnsi="Garamond"/>
          <w:i/>
          <w:sz w:val="22"/>
          <w:szCs w:val="22"/>
        </w:rPr>
        <w:t xml:space="preserve"> Street</w:t>
      </w:r>
      <w:r w:rsidRPr="00EA142B">
        <w:rPr>
          <w:rFonts w:ascii="Garamond" w:hAnsi="Garamond"/>
          <w:sz w:val="22"/>
          <w:szCs w:val="22"/>
        </w:rPr>
        <w:t xml:space="preserve">, 1924, oil on canvas. J. Harwood and Louise B. Cochrane Fund for American Art, 2006.45. </w:t>
      </w:r>
    </w:p>
    <w:p w14:paraId="2C15EEC8" w14:textId="77777777" w:rsidR="003E388B" w:rsidRPr="00EA142B" w:rsidRDefault="003E388B" w:rsidP="003E388B">
      <w:pPr>
        <w:autoSpaceDE w:val="0"/>
        <w:autoSpaceDN w:val="0"/>
        <w:adjustRightInd w:val="0"/>
        <w:ind w:left="360"/>
        <w:rPr>
          <w:rFonts w:ascii="Garamond" w:hAnsi="Garamond"/>
          <w:sz w:val="22"/>
          <w:szCs w:val="22"/>
        </w:rPr>
      </w:pPr>
    </w:p>
    <w:p w14:paraId="60763683"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Charles Sumner Greene, Henry Mather Greene, Hall Manufacturing Company, Pasadena, California, </w:t>
      </w:r>
      <w:r w:rsidRPr="00EA142B">
        <w:rPr>
          <w:rFonts w:ascii="Garamond" w:hAnsi="Garamond"/>
          <w:i/>
          <w:sz w:val="22"/>
          <w:szCs w:val="22"/>
        </w:rPr>
        <w:t>Chair for the Robert R. Blacker residence, Pasadena, California</w:t>
      </w:r>
      <w:r w:rsidRPr="00EA142B">
        <w:rPr>
          <w:rFonts w:ascii="Garamond" w:hAnsi="Garamond"/>
          <w:sz w:val="22"/>
          <w:szCs w:val="22"/>
        </w:rPr>
        <w:t>, ca. 1907 – 1909, mahogany, ebony, copper, pewter, mother-of-pearl, fabric. Gift of the Sydney and Frances Lewis Foundation, by exchange, 97.121.1.</w:t>
      </w:r>
    </w:p>
    <w:p w14:paraId="321620D9" w14:textId="77777777" w:rsidR="003E388B" w:rsidRPr="00EA142B" w:rsidRDefault="003E388B" w:rsidP="003E388B">
      <w:pPr>
        <w:autoSpaceDE w:val="0"/>
        <w:autoSpaceDN w:val="0"/>
        <w:adjustRightInd w:val="0"/>
        <w:ind w:left="360"/>
        <w:rPr>
          <w:rFonts w:ascii="Garamond" w:hAnsi="Garamond"/>
          <w:sz w:val="22"/>
          <w:szCs w:val="22"/>
        </w:rPr>
      </w:pPr>
    </w:p>
    <w:p w14:paraId="15F6F5D5" w14:textId="77777777" w:rsidR="003E388B" w:rsidRPr="00EA142B" w:rsidRDefault="003E388B" w:rsidP="003E388B">
      <w:pPr>
        <w:autoSpaceDE w:val="0"/>
        <w:autoSpaceDN w:val="0"/>
        <w:adjustRightInd w:val="0"/>
        <w:ind w:left="360"/>
        <w:rPr>
          <w:rFonts w:ascii="Garamond" w:hAnsi="Garamond"/>
          <w:sz w:val="22"/>
          <w:szCs w:val="22"/>
        </w:rPr>
      </w:pPr>
      <w:proofErr w:type="spellStart"/>
      <w:r w:rsidRPr="00EA142B">
        <w:rPr>
          <w:rFonts w:ascii="Garamond" w:hAnsi="Garamond"/>
          <w:sz w:val="22"/>
          <w:szCs w:val="22"/>
        </w:rPr>
        <w:t>Grueby</w:t>
      </w:r>
      <w:proofErr w:type="spellEnd"/>
      <w:r w:rsidRPr="00EA142B">
        <w:rPr>
          <w:rFonts w:ascii="Garamond" w:hAnsi="Garamond"/>
          <w:sz w:val="22"/>
          <w:szCs w:val="22"/>
        </w:rPr>
        <w:t xml:space="preserve"> Faience Company, Boston, </w:t>
      </w:r>
      <w:r w:rsidRPr="00EA142B">
        <w:rPr>
          <w:rFonts w:ascii="Garamond" w:hAnsi="Garamond"/>
          <w:i/>
          <w:sz w:val="22"/>
          <w:szCs w:val="22"/>
        </w:rPr>
        <w:t>Vase</w:t>
      </w:r>
      <w:r w:rsidRPr="00EA142B">
        <w:rPr>
          <w:rFonts w:ascii="Garamond" w:hAnsi="Garamond"/>
          <w:sz w:val="22"/>
          <w:szCs w:val="22"/>
        </w:rPr>
        <w:t>, ca. 1900, stoneware. Arthur and Margaret Glasgow Fund, 90.118.</w:t>
      </w:r>
    </w:p>
    <w:p w14:paraId="3E41AD6B" w14:textId="77777777" w:rsidR="003E388B" w:rsidRPr="00EA142B" w:rsidRDefault="003E388B" w:rsidP="003E388B">
      <w:pPr>
        <w:autoSpaceDE w:val="0"/>
        <w:autoSpaceDN w:val="0"/>
        <w:adjustRightInd w:val="0"/>
        <w:rPr>
          <w:rFonts w:ascii="Garamond" w:hAnsi="Garamond"/>
          <w:sz w:val="22"/>
          <w:szCs w:val="22"/>
        </w:rPr>
      </w:pPr>
    </w:p>
    <w:p w14:paraId="78A6AED2"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Robert Frederick Blum, </w:t>
      </w:r>
      <w:r w:rsidRPr="00EA142B">
        <w:rPr>
          <w:rFonts w:ascii="Garamond" w:hAnsi="Garamond"/>
          <w:i/>
          <w:sz w:val="22"/>
          <w:szCs w:val="22"/>
        </w:rPr>
        <w:t xml:space="preserve">The Temple Court of Fudo </w:t>
      </w:r>
      <w:proofErr w:type="spellStart"/>
      <w:r w:rsidRPr="00EA142B">
        <w:rPr>
          <w:rFonts w:ascii="Garamond" w:hAnsi="Garamond"/>
          <w:i/>
          <w:sz w:val="22"/>
          <w:szCs w:val="22"/>
        </w:rPr>
        <w:t>Sama</w:t>
      </w:r>
      <w:proofErr w:type="spellEnd"/>
      <w:r w:rsidRPr="00EA142B">
        <w:rPr>
          <w:rFonts w:ascii="Garamond" w:hAnsi="Garamond"/>
          <w:i/>
          <w:sz w:val="22"/>
          <w:szCs w:val="22"/>
        </w:rPr>
        <w:t xml:space="preserve"> at Meguro, Tokyo</w:t>
      </w:r>
      <w:r w:rsidRPr="00EA142B">
        <w:rPr>
          <w:rFonts w:ascii="Garamond" w:hAnsi="Garamond"/>
          <w:sz w:val="22"/>
          <w:szCs w:val="22"/>
        </w:rPr>
        <w:t>, 1891, oil on canvas. J. Harwood and Louise B. Cochrane Fund for American Art, 91.503.</w:t>
      </w:r>
    </w:p>
    <w:p w14:paraId="2D8D9D09" w14:textId="77777777" w:rsidR="003E388B" w:rsidRPr="00EA142B" w:rsidRDefault="003E388B" w:rsidP="003E388B">
      <w:pPr>
        <w:autoSpaceDE w:val="0"/>
        <w:autoSpaceDN w:val="0"/>
        <w:adjustRightInd w:val="0"/>
        <w:ind w:left="360"/>
        <w:rPr>
          <w:rFonts w:ascii="Garamond" w:hAnsi="Garamond"/>
          <w:sz w:val="22"/>
          <w:szCs w:val="22"/>
        </w:rPr>
      </w:pPr>
    </w:p>
    <w:p w14:paraId="2CCE27BB"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Charles </w:t>
      </w:r>
      <w:proofErr w:type="spellStart"/>
      <w:r w:rsidRPr="00EA142B">
        <w:rPr>
          <w:rFonts w:ascii="Garamond" w:hAnsi="Garamond"/>
          <w:sz w:val="22"/>
          <w:szCs w:val="22"/>
        </w:rPr>
        <w:t>Caryl</w:t>
      </w:r>
      <w:proofErr w:type="spellEnd"/>
      <w:r w:rsidRPr="00EA142B">
        <w:rPr>
          <w:rFonts w:ascii="Garamond" w:hAnsi="Garamond"/>
          <w:sz w:val="22"/>
          <w:szCs w:val="22"/>
        </w:rPr>
        <w:t xml:space="preserve"> Coleman, </w:t>
      </w:r>
      <w:r w:rsidRPr="00EA142B">
        <w:rPr>
          <w:rFonts w:ascii="Garamond" w:hAnsi="Garamond"/>
          <w:i/>
          <w:sz w:val="22"/>
          <w:szCs w:val="22"/>
        </w:rPr>
        <w:t>Quince Blossoms</w:t>
      </w:r>
      <w:r w:rsidRPr="00EA142B">
        <w:rPr>
          <w:rFonts w:ascii="Garamond" w:hAnsi="Garamond"/>
          <w:sz w:val="22"/>
          <w:szCs w:val="22"/>
        </w:rPr>
        <w:t>, 1878, oil on canvas. J. Harwood and Louise B. Cochrane Fund for American Art, 90.29.</w:t>
      </w:r>
    </w:p>
    <w:p w14:paraId="7BD6F304" w14:textId="77777777" w:rsidR="003E388B" w:rsidRPr="00EA142B" w:rsidRDefault="003E388B" w:rsidP="003E388B">
      <w:pPr>
        <w:autoSpaceDE w:val="0"/>
        <w:autoSpaceDN w:val="0"/>
        <w:adjustRightInd w:val="0"/>
        <w:ind w:left="360"/>
        <w:rPr>
          <w:rFonts w:ascii="Garamond" w:hAnsi="Garamond"/>
          <w:sz w:val="22"/>
          <w:szCs w:val="22"/>
        </w:rPr>
      </w:pPr>
    </w:p>
    <w:p w14:paraId="0035E89A"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Lilian </w:t>
      </w:r>
      <w:proofErr w:type="spellStart"/>
      <w:r w:rsidRPr="00EA142B">
        <w:rPr>
          <w:rFonts w:ascii="Garamond" w:hAnsi="Garamond"/>
          <w:sz w:val="22"/>
          <w:szCs w:val="22"/>
        </w:rPr>
        <w:t>Westcot</w:t>
      </w:r>
      <w:proofErr w:type="spellEnd"/>
      <w:r w:rsidRPr="00EA142B">
        <w:rPr>
          <w:rFonts w:ascii="Garamond" w:hAnsi="Garamond"/>
          <w:sz w:val="22"/>
          <w:szCs w:val="22"/>
        </w:rPr>
        <w:t xml:space="preserve"> Hale, </w:t>
      </w:r>
      <w:r w:rsidRPr="00EA142B">
        <w:rPr>
          <w:rFonts w:ascii="Garamond" w:hAnsi="Garamond"/>
          <w:i/>
          <w:sz w:val="22"/>
          <w:szCs w:val="22"/>
        </w:rPr>
        <w:t>Autumn Fruit and Flowers</w:t>
      </w:r>
      <w:r w:rsidRPr="00EA142B">
        <w:rPr>
          <w:rFonts w:ascii="Garamond" w:hAnsi="Garamond"/>
          <w:sz w:val="22"/>
          <w:szCs w:val="22"/>
        </w:rPr>
        <w:t>, ca. 1912, charcoal and graphite on paper. J. Harwood and Louise B. Cochrane Fund for American Art, 2012.20.</w:t>
      </w:r>
    </w:p>
    <w:p w14:paraId="2F291112" w14:textId="77777777" w:rsidR="003E388B" w:rsidRPr="00EA142B" w:rsidRDefault="003E388B" w:rsidP="003E388B">
      <w:pPr>
        <w:autoSpaceDE w:val="0"/>
        <w:autoSpaceDN w:val="0"/>
        <w:adjustRightInd w:val="0"/>
        <w:ind w:left="360"/>
        <w:rPr>
          <w:rFonts w:ascii="Garamond" w:hAnsi="Garamond"/>
          <w:sz w:val="22"/>
          <w:szCs w:val="22"/>
        </w:rPr>
      </w:pPr>
    </w:p>
    <w:p w14:paraId="5580B110"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Exhibition: “</w:t>
      </w:r>
      <w:proofErr w:type="spellStart"/>
      <w:r w:rsidRPr="00EA142B">
        <w:rPr>
          <w:rFonts w:ascii="Garamond" w:hAnsi="Garamond"/>
          <w:sz w:val="22"/>
          <w:szCs w:val="22"/>
        </w:rPr>
        <w:t>JapanAmerica</w:t>
      </w:r>
      <w:proofErr w:type="spellEnd"/>
      <w:r w:rsidRPr="00EA142B">
        <w:rPr>
          <w:rFonts w:ascii="Garamond" w:hAnsi="Garamond"/>
          <w:sz w:val="22"/>
          <w:szCs w:val="22"/>
        </w:rPr>
        <w:t>: Points of Contact, 1876 – 1970,” Herbert F. Johnson Museum of Art, Cornell University, Ithaca, New York, August 27 – December 18, 2016; Crocker Art Museum, Sacramento, California, Early February – mid-May, 2017.</w:t>
      </w:r>
    </w:p>
    <w:p w14:paraId="45158CA7" w14:textId="77777777" w:rsidR="003E388B" w:rsidRPr="00EA142B" w:rsidRDefault="003E388B" w:rsidP="003E388B">
      <w:pPr>
        <w:autoSpaceDE w:val="0"/>
        <w:autoSpaceDN w:val="0"/>
        <w:adjustRightInd w:val="0"/>
        <w:ind w:left="360"/>
        <w:rPr>
          <w:rFonts w:ascii="Garamond" w:hAnsi="Garamond"/>
          <w:sz w:val="22"/>
          <w:szCs w:val="22"/>
        </w:rPr>
      </w:pPr>
    </w:p>
    <w:p w14:paraId="66C1B456"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Recommendation: lend the </w:t>
      </w:r>
      <w:proofErr w:type="spellStart"/>
      <w:r w:rsidRPr="00EA142B">
        <w:rPr>
          <w:rFonts w:ascii="Garamond" w:hAnsi="Garamond"/>
          <w:sz w:val="22"/>
          <w:szCs w:val="22"/>
        </w:rPr>
        <w:t>Usui</w:t>
      </w:r>
      <w:proofErr w:type="spellEnd"/>
      <w:r w:rsidRPr="00EA142B">
        <w:rPr>
          <w:rFonts w:ascii="Garamond" w:hAnsi="Garamond"/>
          <w:sz w:val="22"/>
          <w:szCs w:val="22"/>
        </w:rPr>
        <w:t xml:space="preserve">, the Greene &amp; Greene Chair, and the </w:t>
      </w:r>
      <w:proofErr w:type="spellStart"/>
      <w:r w:rsidRPr="00EA142B">
        <w:rPr>
          <w:rFonts w:ascii="Garamond" w:hAnsi="Garamond"/>
          <w:sz w:val="22"/>
          <w:szCs w:val="22"/>
        </w:rPr>
        <w:t>Grueby</w:t>
      </w:r>
      <w:proofErr w:type="spellEnd"/>
      <w:r w:rsidRPr="00EA142B">
        <w:rPr>
          <w:rFonts w:ascii="Garamond" w:hAnsi="Garamond"/>
          <w:sz w:val="22"/>
          <w:szCs w:val="22"/>
        </w:rPr>
        <w:t xml:space="preserve"> Vase, with courier for mounting the vase. Lend the Blum pending conservation evaluation. Decline the Coleman, due to its importance in the American galleries, and the Hale, in order to limit exposure and give preference to a future exhibition here.</w:t>
      </w:r>
    </w:p>
    <w:p w14:paraId="303046FF" w14:textId="77777777" w:rsidR="003E388B" w:rsidRPr="00EA142B" w:rsidRDefault="003E388B" w:rsidP="003E388B">
      <w:pPr>
        <w:autoSpaceDE w:val="0"/>
        <w:autoSpaceDN w:val="0"/>
        <w:adjustRightInd w:val="0"/>
        <w:ind w:left="360"/>
        <w:rPr>
          <w:rFonts w:ascii="Garamond" w:hAnsi="Garamond"/>
          <w:sz w:val="22"/>
          <w:szCs w:val="22"/>
        </w:rPr>
      </w:pPr>
    </w:p>
    <w:p w14:paraId="472072DD" w14:textId="77777777" w:rsidR="003E388B" w:rsidRPr="00EA142B" w:rsidRDefault="003E388B" w:rsidP="003E388B">
      <w:pPr>
        <w:numPr>
          <w:ilvl w:val="0"/>
          <w:numId w:val="10"/>
        </w:num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Milliner</w:t>
      </w:r>
      <w:r w:rsidRPr="00EA142B">
        <w:rPr>
          <w:rFonts w:ascii="Garamond" w:hAnsi="Garamond"/>
          <w:sz w:val="22"/>
          <w:szCs w:val="22"/>
        </w:rPr>
        <w:t>, ca. 1882 – 1885, oil on canvas. Collection of Mr. and Mrs. Paul Mellon, 2001.27.</w:t>
      </w:r>
    </w:p>
    <w:p w14:paraId="42E3540A" w14:textId="77777777" w:rsidR="003E388B" w:rsidRPr="00EA142B" w:rsidRDefault="003E388B" w:rsidP="003E388B">
      <w:pPr>
        <w:autoSpaceDE w:val="0"/>
        <w:autoSpaceDN w:val="0"/>
        <w:adjustRightInd w:val="0"/>
        <w:ind w:left="360"/>
        <w:rPr>
          <w:rFonts w:ascii="Garamond" w:hAnsi="Garamond"/>
          <w:sz w:val="22"/>
          <w:szCs w:val="22"/>
        </w:rPr>
      </w:pPr>
    </w:p>
    <w:p w14:paraId="261BCF9D"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Races: Before the Start</w:t>
      </w:r>
      <w:r w:rsidRPr="00EA142B">
        <w:rPr>
          <w:rFonts w:ascii="Garamond" w:hAnsi="Garamond"/>
          <w:sz w:val="22"/>
          <w:szCs w:val="22"/>
        </w:rPr>
        <w:t>, ca. 1885 – 1892, oil on canvas. Collection of Mr. and Mrs. Paul Mellon, 85.496.</w:t>
      </w:r>
    </w:p>
    <w:p w14:paraId="13F8748F" w14:textId="77777777" w:rsidR="003E388B" w:rsidRPr="00EA142B" w:rsidRDefault="003E388B" w:rsidP="003E388B">
      <w:pPr>
        <w:autoSpaceDE w:val="0"/>
        <w:autoSpaceDN w:val="0"/>
        <w:adjustRightInd w:val="0"/>
        <w:ind w:left="360"/>
        <w:rPr>
          <w:rFonts w:ascii="Garamond" w:hAnsi="Garamond"/>
          <w:sz w:val="22"/>
          <w:szCs w:val="22"/>
        </w:rPr>
      </w:pPr>
    </w:p>
    <w:p w14:paraId="3D9C401B"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“Degas: A New Vision,” National Gallery of Victoria, Melbourne, June 24 – September 18, 2016; Museum of Fine Arts, Houston, October 16, 2016 – January 8, 2017.  </w:t>
      </w:r>
    </w:p>
    <w:p w14:paraId="2E542174" w14:textId="77777777" w:rsidR="003E388B" w:rsidRPr="00EA142B" w:rsidRDefault="003E388B" w:rsidP="003E388B">
      <w:pPr>
        <w:autoSpaceDE w:val="0"/>
        <w:autoSpaceDN w:val="0"/>
        <w:adjustRightInd w:val="0"/>
        <w:ind w:left="360"/>
        <w:rPr>
          <w:rFonts w:ascii="Garamond" w:hAnsi="Garamond"/>
          <w:sz w:val="22"/>
          <w:szCs w:val="22"/>
        </w:rPr>
      </w:pPr>
    </w:p>
    <w:p w14:paraId="6C942A37"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Recommendation: lend </w:t>
      </w:r>
      <w:r w:rsidRPr="00EA142B">
        <w:rPr>
          <w:rFonts w:ascii="Garamond" w:hAnsi="Garamond"/>
          <w:i/>
          <w:sz w:val="22"/>
          <w:szCs w:val="22"/>
        </w:rPr>
        <w:t>At the Milliner</w:t>
      </w:r>
      <w:r w:rsidRPr="00EA142B">
        <w:rPr>
          <w:rFonts w:ascii="Garamond" w:hAnsi="Garamond"/>
          <w:sz w:val="22"/>
          <w:szCs w:val="22"/>
        </w:rPr>
        <w:t xml:space="preserve"> to Houston. Decline the loan of </w:t>
      </w:r>
      <w:r w:rsidRPr="00EA142B">
        <w:rPr>
          <w:rFonts w:ascii="Garamond" w:hAnsi="Garamond"/>
          <w:i/>
          <w:sz w:val="22"/>
          <w:szCs w:val="22"/>
        </w:rPr>
        <w:t>At the Races</w:t>
      </w:r>
      <w:r w:rsidRPr="00EA142B">
        <w:rPr>
          <w:rFonts w:ascii="Garamond" w:hAnsi="Garamond"/>
          <w:sz w:val="22"/>
          <w:szCs w:val="22"/>
        </w:rPr>
        <w:t xml:space="preserve"> to both venues and </w:t>
      </w:r>
      <w:r w:rsidRPr="00EA142B">
        <w:rPr>
          <w:rFonts w:ascii="Garamond" w:hAnsi="Garamond"/>
          <w:i/>
          <w:sz w:val="22"/>
          <w:szCs w:val="22"/>
        </w:rPr>
        <w:t>At the Milliner</w:t>
      </w:r>
      <w:r w:rsidRPr="00EA142B">
        <w:rPr>
          <w:rFonts w:ascii="Garamond" w:hAnsi="Garamond"/>
          <w:sz w:val="22"/>
          <w:szCs w:val="22"/>
        </w:rPr>
        <w:t xml:space="preserve"> to Melbourne, due to Mellon loan restrictions.</w:t>
      </w:r>
    </w:p>
    <w:p w14:paraId="0B248056" w14:textId="77777777" w:rsidR="003E388B" w:rsidRPr="00EA142B" w:rsidRDefault="003E388B" w:rsidP="003E388B">
      <w:pPr>
        <w:autoSpaceDE w:val="0"/>
        <w:autoSpaceDN w:val="0"/>
        <w:adjustRightInd w:val="0"/>
        <w:rPr>
          <w:rFonts w:ascii="Garamond" w:hAnsi="Garamond"/>
          <w:sz w:val="22"/>
          <w:szCs w:val="22"/>
        </w:rPr>
      </w:pPr>
    </w:p>
    <w:p w14:paraId="125C1C91" w14:textId="77777777" w:rsidR="003E388B" w:rsidRPr="00EA142B" w:rsidRDefault="003E388B" w:rsidP="003E388B">
      <w:pPr>
        <w:numPr>
          <w:ilvl w:val="0"/>
          <w:numId w:val="10"/>
        </w:numPr>
        <w:autoSpaceDE w:val="0"/>
        <w:autoSpaceDN w:val="0"/>
        <w:adjustRightInd w:val="0"/>
        <w:ind w:left="360"/>
        <w:rPr>
          <w:rFonts w:ascii="Garamond" w:hAnsi="Garamond"/>
          <w:sz w:val="22"/>
          <w:szCs w:val="22"/>
        </w:rPr>
      </w:pPr>
      <w:r w:rsidRPr="00EA142B">
        <w:rPr>
          <w:rFonts w:ascii="Garamond" w:hAnsi="Garamond"/>
          <w:sz w:val="22"/>
          <w:szCs w:val="22"/>
        </w:rPr>
        <w:t xml:space="preserve">Henri Matisse, </w:t>
      </w:r>
      <w:proofErr w:type="spellStart"/>
      <w:r w:rsidRPr="00EA142B">
        <w:rPr>
          <w:rFonts w:ascii="Garamond" w:hAnsi="Garamond"/>
          <w:sz w:val="22"/>
          <w:szCs w:val="22"/>
        </w:rPr>
        <w:t>Lorette</w:t>
      </w:r>
      <w:proofErr w:type="spellEnd"/>
      <w:r w:rsidRPr="00EA142B">
        <w:rPr>
          <w:rFonts w:ascii="Garamond" w:hAnsi="Garamond"/>
          <w:sz w:val="22"/>
          <w:szCs w:val="22"/>
        </w:rPr>
        <w:t>, 1917, oil on panel. T. Catesby Jones Collection, 47.10.72.</w:t>
      </w:r>
    </w:p>
    <w:p w14:paraId="72C0986D" w14:textId="77777777" w:rsidR="003E388B" w:rsidRPr="00EA142B" w:rsidRDefault="003E388B" w:rsidP="003E388B">
      <w:pPr>
        <w:autoSpaceDE w:val="0"/>
        <w:autoSpaceDN w:val="0"/>
        <w:adjustRightInd w:val="0"/>
        <w:ind w:left="360"/>
        <w:rPr>
          <w:rFonts w:ascii="Garamond" w:hAnsi="Garamond"/>
          <w:sz w:val="22"/>
          <w:szCs w:val="22"/>
        </w:rPr>
      </w:pPr>
    </w:p>
    <w:p w14:paraId="61A47ED0"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Henri Matisse, Nude Figure, ca. 1909, ink on wove paper. T. Catesby Jones Collection, 47.10.74</w:t>
      </w:r>
    </w:p>
    <w:p w14:paraId="7EA1DD15" w14:textId="77777777" w:rsidR="003E388B" w:rsidRPr="00EA142B" w:rsidRDefault="003E388B" w:rsidP="003E388B">
      <w:pPr>
        <w:autoSpaceDE w:val="0"/>
        <w:autoSpaceDN w:val="0"/>
        <w:adjustRightInd w:val="0"/>
        <w:ind w:left="360"/>
        <w:rPr>
          <w:rFonts w:ascii="Garamond" w:hAnsi="Garamond"/>
          <w:sz w:val="22"/>
          <w:szCs w:val="22"/>
        </w:rPr>
      </w:pPr>
    </w:p>
    <w:p w14:paraId="22AB6192"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Henri Matisse, Two Views of the Same Woman, ca. 1920, ink on wove paper. T. Catesby Jones Collection, 47.10.76.</w:t>
      </w:r>
    </w:p>
    <w:p w14:paraId="23CAEA18" w14:textId="77777777" w:rsidR="003E388B" w:rsidRPr="00EA142B" w:rsidRDefault="003E388B" w:rsidP="003E388B">
      <w:pPr>
        <w:autoSpaceDE w:val="0"/>
        <w:autoSpaceDN w:val="0"/>
        <w:adjustRightInd w:val="0"/>
        <w:rPr>
          <w:rFonts w:ascii="Garamond" w:hAnsi="Garamond"/>
          <w:sz w:val="22"/>
          <w:szCs w:val="22"/>
        </w:rPr>
      </w:pPr>
    </w:p>
    <w:p w14:paraId="3A835C35"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“Matisse </w:t>
      </w:r>
      <w:proofErr w:type="spellStart"/>
      <w:r w:rsidRPr="00EA142B">
        <w:rPr>
          <w:rFonts w:ascii="Garamond" w:hAnsi="Garamond"/>
          <w:sz w:val="22"/>
          <w:szCs w:val="22"/>
        </w:rPr>
        <w:t>en</w:t>
      </w:r>
      <w:proofErr w:type="spellEnd"/>
      <w:r w:rsidRPr="00EA142B">
        <w:rPr>
          <w:rFonts w:ascii="Garamond" w:hAnsi="Garamond"/>
          <w:sz w:val="22"/>
          <w:szCs w:val="22"/>
        </w:rPr>
        <w:t xml:space="preserve"> noir </w:t>
      </w:r>
      <w:proofErr w:type="gramStart"/>
      <w:r w:rsidRPr="00EA142B">
        <w:rPr>
          <w:rFonts w:ascii="Garamond" w:hAnsi="Garamond"/>
          <w:sz w:val="22"/>
          <w:szCs w:val="22"/>
        </w:rPr>
        <w:t>et</w:t>
      </w:r>
      <w:proofErr w:type="gramEnd"/>
      <w:r w:rsidRPr="00EA142B">
        <w:rPr>
          <w:rFonts w:ascii="Garamond" w:hAnsi="Garamond"/>
          <w:sz w:val="22"/>
          <w:szCs w:val="22"/>
        </w:rPr>
        <w:t xml:space="preserve"> blanc,” </w:t>
      </w:r>
      <w:proofErr w:type="spellStart"/>
      <w:r w:rsidRPr="00EA142B">
        <w:rPr>
          <w:rFonts w:ascii="Garamond" w:hAnsi="Garamond"/>
          <w:sz w:val="22"/>
          <w:szCs w:val="22"/>
        </w:rPr>
        <w:t>Musée</w:t>
      </w:r>
      <w:proofErr w:type="spellEnd"/>
      <w:r w:rsidRPr="00EA142B">
        <w:rPr>
          <w:rFonts w:ascii="Garamond" w:hAnsi="Garamond"/>
          <w:sz w:val="22"/>
          <w:szCs w:val="22"/>
        </w:rPr>
        <w:t xml:space="preserve"> des Beaux-Arts de Lyon, December, 2016 – March, 2017.</w:t>
      </w:r>
    </w:p>
    <w:p w14:paraId="5C752DA7" w14:textId="77777777" w:rsidR="003E388B" w:rsidRPr="00EA142B" w:rsidRDefault="003E388B" w:rsidP="003E388B">
      <w:pPr>
        <w:autoSpaceDE w:val="0"/>
        <w:autoSpaceDN w:val="0"/>
        <w:adjustRightInd w:val="0"/>
        <w:ind w:left="360"/>
        <w:rPr>
          <w:rFonts w:ascii="Garamond" w:hAnsi="Garamond"/>
          <w:sz w:val="22"/>
          <w:szCs w:val="22"/>
        </w:rPr>
      </w:pPr>
    </w:p>
    <w:p w14:paraId="166535B0"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Recommendation: lend with courier.</w:t>
      </w:r>
    </w:p>
    <w:p w14:paraId="43C9687E" w14:textId="77777777" w:rsidR="003E388B" w:rsidRPr="00EA142B" w:rsidRDefault="003E388B" w:rsidP="003E388B">
      <w:pPr>
        <w:autoSpaceDE w:val="0"/>
        <w:autoSpaceDN w:val="0"/>
        <w:adjustRightInd w:val="0"/>
        <w:rPr>
          <w:rFonts w:ascii="Garamond" w:hAnsi="Garamond"/>
          <w:sz w:val="22"/>
          <w:szCs w:val="22"/>
        </w:rPr>
      </w:pPr>
    </w:p>
    <w:p w14:paraId="20BA9586" w14:textId="77777777" w:rsidR="003E388B" w:rsidRPr="00EA142B" w:rsidRDefault="003E388B" w:rsidP="003E388B">
      <w:pPr>
        <w:numPr>
          <w:ilvl w:val="0"/>
          <w:numId w:val="10"/>
        </w:numPr>
        <w:autoSpaceDE w:val="0"/>
        <w:autoSpaceDN w:val="0"/>
        <w:adjustRightInd w:val="0"/>
        <w:ind w:left="360"/>
        <w:rPr>
          <w:rFonts w:ascii="Garamond" w:hAnsi="Garamond"/>
          <w:sz w:val="22"/>
          <w:szCs w:val="22"/>
        </w:rPr>
      </w:pPr>
      <w:r w:rsidRPr="00EA142B">
        <w:rPr>
          <w:rFonts w:ascii="Garamond" w:hAnsi="Garamond"/>
          <w:sz w:val="22"/>
          <w:szCs w:val="22"/>
        </w:rPr>
        <w:t xml:space="preserve">Alfred Sisley, </w:t>
      </w:r>
      <w:r w:rsidRPr="00EA142B">
        <w:rPr>
          <w:rFonts w:ascii="Garamond" w:hAnsi="Garamond"/>
          <w:i/>
          <w:sz w:val="22"/>
          <w:szCs w:val="22"/>
        </w:rPr>
        <w:t xml:space="preserve">The Watering Pond at </w:t>
      </w:r>
      <w:proofErr w:type="spellStart"/>
      <w:r w:rsidRPr="00EA142B">
        <w:rPr>
          <w:rFonts w:ascii="Garamond" w:hAnsi="Garamond"/>
          <w:i/>
          <w:sz w:val="22"/>
          <w:szCs w:val="22"/>
        </w:rPr>
        <w:t>Marly</w:t>
      </w:r>
      <w:proofErr w:type="spellEnd"/>
      <w:r w:rsidRPr="00EA142B">
        <w:rPr>
          <w:rFonts w:ascii="Garamond" w:hAnsi="Garamond"/>
          <w:i/>
          <w:sz w:val="22"/>
          <w:szCs w:val="22"/>
        </w:rPr>
        <w:t xml:space="preserve"> with Hoarfrost</w:t>
      </w:r>
      <w:r w:rsidRPr="00EA142B">
        <w:rPr>
          <w:rFonts w:ascii="Garamond" w:hAnsi="Garamond"/>
          <w:sz w:val="22"/>
          <w:szCs w:val="22"/>
        </w:rPr>
        <w:t xml:space="preserve">, 1876, oil on canvas. Collection of Mr. and Mrs. Paul Mellon 83.52.  </w:t>
      </w:r>
    </w:p>
    <w:p w14:paraId="3106F0CD" w14:textId="77777777" w:rsidR="003E388B" w:rsidRPr="00EA142B" w:rsidRDefault="003E388B" w:rsidP="003E388B">
      <w:pPr>
        <w:autoSpaceDE w:val="0"/>
        <w:autoSpaceDN w:val="0"/>
        <w:adjustRightInd w:val="0"/>
        <w:ind w:left="360"/>
        <w:rPr>
          <w:rFonts w:ascii="Garamond" w:hAnsi="Garamond"/>
          <w:sz w:val="22"/>
          <w:szCs w:val="22"/>
        </w:rPr>
      </w:pPr>
    </w:p>
    <w:p w14:paraId="7250A802"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“Alfred Sisley (1839 – 1899): Impressionist Master,” Bruce Museum, Greenwich, Connecticut, January 21 – May 21, 2017; </w:t>
      </w:r>
      <w:proofErr w:type="spellStart"/>
      <w:r w:rsidRPr="00EA142B">
        <w:rPr>
          <w:rFonts w:ascii="Garamond" w:hAnsi="Garamond"/>
          <w:sz w:val="22"/>
          <w:szCs w:val="22"/>
        </w:rPr>
        <w:t>Hôtel</w:t>
      </w:r>
      <w:proofErr w:type="spellEnd"/>
      <w:r w:rsidRPr="00EA142B">
        <w:rPr>
          <w:rFonts w:ascii="Garamond" w:hAnsi="Garamond"/>
          <w:sz w:val="22"/>
          <w:szCs w:val="22"/>
        </w:rPr>
        <w:t xml:space="preserve"> de </w:t>
      </w:r>
      <w:proofErr w:type="spellStart"/>
      <w:r w:rsidRPr="00EA142B">
        <w:rPr>
          <w:rFonts w:ascii="Garamond" w:hAnsi="Garamond"/>
          <w:sz w:val="22"/>
          <w:szCs w:val="22"/>
        </w:rPr>
        <w:t>Caumont</w:t>
      </w:r>
      <w:proofErr w:type="spellEnd"/>
      <w:r w:rsidRPr="00EA142B">
        <w:rPr>
          <w:rFonts w:ascii="Garamond" w:hAnsi="Garamond"/>
          <w:sz w:val="22"/>
          <w:szCs w:val="22"/>
        </w:rPr>
        <w:t xml:space="preserve">, Centre </w:t>
      </w:r>
      <w:proofErr w:type="spellStart"/>
      <w:r w:rsidRPr="00EA142B">
        <w:rPr>
          <w:rFonts w:ascii="Garamond" w:hAnsi="Garamond"/>
          <w:sz w:val="22"/>
          <w:szCs w:val="22"/>
        </w:rPr>
        <w:t>d’Art</w:t>
      </w:r>
      <w:proofErr w:type="spellEnd"/>
      <w:r w:rsidRPr="00EA142B">
        <w:rPr>
          <w:rFonts w:ascii="Garamond" w:hAnsi="Garamond"/>
          <w:sz w:val="22"/>
          <w:szCs w:val="22"/>
        </w:rPr>
        <w:t xml:space="preserve">, Aix-en-Provence, June 10 – October 8, 2017. </w:t>
      </w:r>
    </w:p>
    <w:p w14:paraId="1B4A5621" w14:textId="77777777" w:rsidR="003E388B" w:rsidRPr="00EA142B" w:rsidRDefault="003E388B" w:rsidP="003E388B">
      <w:pPr>
        <w:autoSpaceDE w:val="0"/>
        <w:autoSpaceDN w:val="0"/>
        <w:adjustRightInd w:val="0"/>
        <w:ind w:left="360"/>
        <w:rPr>
          <w:rFonts w:ascii="Garamond" w:hAnsi="Garamond"/>
          <w:sz w:val="22"/>
          <w:szCs w:val="22"/>
        </w:rPr>
      </w:pPr>
    </w:p>
    <w:p w14:paraId="0DD6FE24"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Recommendation: lend with courier.</w:t>
      </w:r>
    </w:p>
    <w:p w14:paraId="0BE06FDE" w14:textId="77777777" w:rsidR="003E388B" w:rsidRPr="00EA142B" w:rsidRDefault="003E388B" w:rsidP="003E388B">
      <w:pPr>
        <w:autoSpaceDE w:val="0"/>
        <w:autoSpaceDN w:val="0"/>
        <w:adjustRightInd w:val="0"/>
        <w:ind w:left="360"/>
        <w:rPr>
          <w:rFonts w:ascii="Garamond" w:hAnsi="Garamond"/>
          <w:sz w:val="22"/>
          <w:szCs w:val="22"/>
        </w:rPr>
      </w:pPr>
    </w:p>
    <w:p w14:paraId="3C304162" w14:textId="77777777" w:rsidR="003E388B" w:rsidRPr="00EA142B" w:rsidRDefault="003E388B" w:rsidP="003E388B">
      <w:pPr>
        <w:numPr>
          <w:ilvl w:val="0"/>
          <w:numId w:val="10"/>
        </w:num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Milliner</w:t>
      </w:r>
      <w:r w:rsidRPr="00EA142B">
        <w:rPr>
          <w:rFonts w:ascii="Garamond" w:hAnsi="Garamond"/>
          <w:sz w:val="22"/>
          <w:szCs w:val="22"/>
        </w:rPr>
        <w:t>, ca. 1882 – 1885, oil on canvas. Collection of Mr. and Mrs. Paul Mellon, 2001.27.</w:t>
      </w:r>
    </w:p>
    <w:p w14:paraId="22492D1D" w14:textId="77777777" w:rsidR="003E388B" w:rsidRPr="00EA142B" w:rsidRDefault="003E388B" w:rsidP="003E388B">
      <w:pPr>
        <w:autoSpaceDE w:val="0"/>
        <w:autoSpaceDN w:val="0"/>
        <w:adjustRightInd w:val="0"/>
        <w:ind w:left="360"/>
        <w:rPr>
          <w:rFonts w:ascii="Garamond" w:hAnsi="Garamond"/>
          <w:sz w:val="22"/>
          <w:szCs w:val="22"/>
        </w:rPr>
      </w:pPr>
    </w:p>
    <w:p w14:paraId="6C546336"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Pierre </w:t>
      </w:r>
      <w:proofErr w:type="spellStart"/>
      <w:r w:rsidRPr="00EA142B">
        <w:rPr>
          <w:rFonts w:ascii="Garamond" w:hAnsi="Garamond"/>
          <w:sz w:val="22"/>
          <w:szCs w:val="22"/>
        </w:rPr>
        <w:t>Auguste</w:t>
      </w:r>
      <w:proofErr w:type="spellEnd"/>
      <w:r w:rsidRPr="00EA142B">
        <w:rPr>
          <w:rFonts w:ascii="Garamond" w:hAnsi="Garamond"/>
          <w:sz w:val="22"/>
          <w:szCs w:val="22"/>
        </w:rPr>
        <w:t xml:space="preserve"> Renoir, </w:t>
      </w:r>
      <w:r w:rsidRPr="00EA142B">
        <w:rPr>
          <w:rFonts w:ascii="Garamond" w:hAnsi="Garamond"/>
          <w:i/>
          <w:sz w:val="22"/>
          <w:szCs w:val="22"/>
        </w:rPr>
        <w:t>Young Girls looking at an Album</w:t>
      </w:r>
      <w:r w:rsidRPr="00EA142B">
        <w:rPr>
          <w:rFonts w:ascii="Garamond" w:hAnsi="Garamond"/>
          <w:sz w:val="22"/>
          <w:szCs w:val="22"/>
        </w:rPr>
        <w:t xml:space="preserve">, ca. 1892, oil on canvas. Adolph D. and Wilkins C. Williams Fund, 53.7. </w:t>
      </w:r>
    </w:p>
    <w:p w14:paraId="7C6EF8DD" w14:textId="77777777" w:rsidR="003E388B" w:rsidRPr="00EA142B" w:rsidRDefault="003E388B" w:rsidP="003E388B">
      <w:pPr>
        <w:autoSpaceDE w:val="0"/>
        <w:autoSpaceDN w:val="0"/>
        <w:adjustRightInd w:val="0"/>
        <w:ind w:left="360"/>
        <w:rPr>
          <w:rFonts w:ascii="Garamond" w:hAnsi="Garamond"/>
          <w:sz w:val="22"/>
          <w:szCs w:val="22"/>
        </w:rPr>
      </w:pPr>
    </w:p>
    <w:p w14:paraId="484E2601"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“Degas, Impressionism &amp; the Paris Millinery Trade,” Saint Louis Art Museum, February 12 – May 14, 2017; Fine Arts Museums of San Francisco, Legion of Honor, June 24 – September 24, 2017.  </w:t>
      </w:r>
    </w:p>
    <w:p w14:paraId="7914C79B" w14:textId="77777777" w:rsidR="003E388B" w:rsidRPr="00EA142B" w:rsidRDefault="003E388B" w:rsidP="003E388B">
      <w:pPr>
        <w:autoSpaceDE w:val="0"/>
        <w:autoSpaceDN w:val="0"/>
        <w:adjustRightInd w:val="0"/>
        <w:ind w:left="360"/>
        <w:rPr>
          <w:rFonts w:ascii="Garamond" w:hAnsi="Garamond"/>
          <w:sz w:val="22"/>
          <w:szCs w:val="22"/>
        </w:rPr>
      </w:pPr>
    </w:p>
    <w:p w14:paraId="2D3A7DF2"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Recommendation: lend the Degas to both venues and the Renoir to the San Francisco venue only.  It is committed to another exhibition during the period of the Saint Louis venue.</w:t>
      </w:r>
    </w:p>
    <w:p w14:paraId="37FE7179" w14:textId="77777777" w:rsidR="003E388B" w:rsidRPr="00EA142B" w:rsidRDefault="003E388B" w:rsidP="003E388B">
      <w:pPr>
        <w:autoSpaceDE w:val="0"/>
        <w:autoSpaceDN w:val="0"/>
        <w:adjustRightInd w:val="0"/>
        <w:rPr>
          <w:rFonts w:ascii="Garamond" w:hAnsi="Garamond"/>
          <w:sz w:val="22"/>
          <w:szCs w:val="22"/>
        </w:rPr>
      </w:pPr>
    </w:p>
    <w:p w14:paraId="37541084" w14:textId="77777777" w:rsidR="003E388B" w:rsidRPr="00EA142B" w:rsidRDefault="003E388B" w:rsidP="003E388B">
      <w:pPr>
        <w:numPr>
          <w:ilvl w:val="0"/>
          <w:numId w:val="10"/>
        </w:numPr>
        <w:autoSpaceDE w:val="0"/>
        <w:autoSpaceDN w:val="0"/>
        <w:adjustRightInd w:val="0"/>
        <w:ind w:left="360"/>
        <w:rPr>
          <w:rFonts w:ascii="Garamond" w:hAnsi="Garamond"/>
          <w:sz w:val="22"/>
          <w:szCs w:val="22"/>
        </w:rPr>
      </w:pPr>
      <w:r w:rsidRPr="00EA142B">
        <w:rPr>
          <w:rFonts w:ascii="Garamond" w:hAnsi="Garamond"/>
          <w:sz w:val="22"/>
          <w:szCs w:val="22"/>
        </w:rPr>
        <w:t xml:space="preserve">Swahili and </w:t>
      </w:r>
      <w:proofErr w:type="spellStart"/>
      <w:r w:rsidRPr="00EA142B">
        <w:rPr>
          <w:rFonts w:ascii="Garamond" w:hAnsi="Garamond"/>
          <w:sz w:val="22"/>
          <w:szCs w:val="22"/>
        </w:rPr>
        <w:t>Zaramo</w:t>
      </w:r>
      <w:proofErr w:type="spellEnd"/>
      <w:r w:rsidRPr="00EA142B">
        <w:rPr>
          <w:rFonts w:ascii="Garamond" w:hAnsi="Garamond"/>
          <w:sz w:val="22"/>
          <w:szCs w:val="22"/>
        </w:rPr>
        <w:t xml:space="preserve"> works, gifts of Robert and Nancy </w:t>
      </w:r>
      <w:proofErr w:type="spellStart"/>
      <w:r w:rsidRPr="00EA142B">
        <w:rPr>
          <w:rFonts w:ascii="Garamond" w:hAnsi="Garamond"/>
          <w:sz w:val="22"/>
          <w:szCs w:val="22"/>
        </w:rPr>
        <w:t>Nooter</w:t>
      </w:r>
      <w:proofErr w:type="spellEnd"/>
      <w:r w:rsidRPr="00EA142B">
        <w:rPr>
          <w:rFonts w:ascii="Garamond" w:hAnsi="Garamond"/>
          <w:sz w:val="22"/>
          <w:szCs w:val="22"/>
        </w:rPr>
        <w:t>:</w:t>
      </w:r>
    </w:p>
    <w:p w14:paraId="2F0A5E76" w14:textId="77777777" w:rsidR="003E388B" w:rsidRPr="00EA142B" w:rsidRDefault="003E388B" w:rsidP="003E388B">
      <w:pPr>
        <w:autoSpaceDE w:val="0"/>
        <w:autoSpaceDN w:val="0"/>
        <w:adjustRightInd w:val="0"/>
        <w:ind w:left="360"/>
        <w:rPr>
          <w:rFonts w:ascii="Garamond" w:hAnsi="Garamond"/>
          <w:sz w:val="22"/>
          <w:szCs w:val="22"/>
        </w:rPr>
      </w:pPr>
    </w:p>
    <w:p w14:paraId="3BD6ABC9"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Box</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lacquer, 2003.173a-b.  </w:t>
      </w:r>
    </w:p>
    <w:p w14:paraId="35890C78"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Box</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lacquer. 2003.174a-b.  </w:t>
      </w:r>
    </w:p>
    <w:p w14:paraId="65B03840"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Ear Spools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gold. 2003.175.1-2. </w:t>
      </w:r>
    </w:p>
    <w:p w14:paraId="346AD53A"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Ear Spools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horn. 2003.176.1-2. </w:t>
      </w:r>
    </w:p>
    <w:p w14:paraId="0182F415" w14:textId="77777777" w:rsidR="003E388B" w:rsidRPr="00EA142B" w:rsidRDefault="003E388B" w:rsidP="003E388B">
      <w:pPr>
        <w:ind w:firstLine="360"/>
        <w:rPr>
          <w:rFonts w:ascii="Garamond" w:hAnsi="Garamond"/>
          <w:sz w:val="22"/>
          <w:szCs w:val="22"/>
        </w:rPr>
      </w:pPr>
      <w:proofErr w:type="spellStart"/>
      <w:r w:rsidRPr="00EA142B">
        <w:rPr>
          <w:rFonts w:ascii="Garamond" w:hAnsi="Garamond"/>
          <w:sz w:val="22"/>
          <w:szCs w:val="22"/>
        </w:rPr>
        <w:t>Zaramo</w:t>
      </w:r>
      <w:proofErr w:type="spellEnd"/>
      <w:r w:rsidRPr="00EA142B">
        <w:rPr>
          <w:rFonts w:ascii="Garamond" w:hAnsi="Garamond"/>
          <w:sz w:val="22"/>
          <w:szCs w:val="22"/>
        </w:rPr>
        <w:t xml:space="preserve"> (Tanzania), </w:t>
      </w:r>
      <w:r w:rsidRPr="00EA142B">
        <w:rPr>
          <w:rFonts w:ascii="Garamond" w:hAnsi="Garamond"/>
          <w:i/>
          <w:sz w:val="22"/>
          <w:szCs w:val="22"/>
        </w:rPr>
        <w:t>Hairpin</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2004.47. </w:t>
      </w:r>
    </w:p>
    <w:p w14:paraId="17DA6D39" w14:textId="77777777" w:rsidR="003E388B" w:rsidRPr="00EA142B" w:rsidRDefault="003E388B" w:rsidP="003E388B">
      <w:pPr>
        <w:ind w:firstLine="360"/>
        <w:rPr>
          <w:rFonts w:ascii="Garamond" w:hAnsi="Garamond"/>
          <w:sz w:val="22"/>
          <w:szCs w:val="22"/>
        </w:rPr>
      </w:pPr>
      <w:proofErr w:type="spellStart"/>
      <w:r w:rsidRPr="00EA142B">
        <w:rPr>
          <w:rFonts w:ascii="Garamond" w:hAnsi="Garamond"/>
          <w:sz w:val="22"/>
          <w:szCs w:val="22"/>
        </w:rPr>
        <w:t>Zaramo</w:t>
      </w:r>
      <w:proofErr w:type="spellEnd"/>
      <w:r w:rsidRPr="00EA142B">
        <w:rPr>
          <w:rFonts w:ascii="Garamond" w:hAnsi="Garamond"/>
          <w:sz w:val="22"/>
          <w:szCs w:val="22"/>
        </w:rPr>
        <w:t xml:space="preserve"> (Tanzania), </w:t>
      </w:r>
      <w:r w:rsidRPr="00EA142B">
        <w:rPr>
          <w:rFonts w:ascii="Garamond" w:hAnsi="Garamond"/>
          <w:i/>
          <w:sz w:val="22"/>
          <w:szCs w:val="22"/>
        </w:rPr>
        <w:t>Hairpin</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2004.48. </w:t>
      </w:r>
    </w:p>
    <w:p w14:paraId="319CE1E6"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Architectural Fragment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2006.231.</w:t>
      </w:r>
    </w:p>
    <w:p w14:paraId="6A9310C0"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Architectural Fragment</w:t>
      </w:r>
      <w:r w:rsidRPr="00EA142B">
        <w:rPr>
          <w:rFonts w:ascii="Garamond" w:hAnsi="Garamond"/>
          <w:sz w:val="22"/>
          <w:szCs w:val="22"/>
        </w:rPr>
        <w:t>, ca. 19</w:t>
      </w:r>
      <w:r w:rsidRPr="00EA142B">
        <w:rPr>
          <w:rFonts w:ascii="Garamond" w:hAnsi="Garamond"/>
          <w:sz w:val="22"/>
          <w:szCs w:val="22"/>
          <w:vertAlign w:val="superscript"/>
        </w:rPr>
        <w:t>th</w:t>
      </w:r>
      <w:r w:rsidRPr="00EA142B">
        <w:rPr>
          <w:rFonts w:ascii="Garamond" w:hAnsi="Garamond"/>
          <w:sz w:val="22"/>
          <w:szCs w:val="22"/>
        </w:rPr>
        <w:t xml:space="preserve"> century, wood. 2006.232.</w:t>
      </w:r>
    </w:p>
    <w:p w14:paraId="26F6964B" w14:textId="77777777" w:rsidR="003E388B" w:rsidRPr="00EA142B" w:rsidRDefault="003E388B" w:rsidP="003E388B">
      <w:pPr>
        <w:autoSpaceDE w:val="0"/>
        <w:autoSpaceDN w:val="0"/>
        <w:adjustRightInd w:val="0"/>
        <w:ind w:left="360"/>
        <w:rPr>
          <w:rFonts w:ascii="Garamond" w:hAnsi="Garamond"/>
          <w:sz w:val="22"/>
          <w:szCs w:val="22"/>
        </w:rPr>
      </w:pPr>
    </w:p>
    <w:p w14:paraId="5CF072B1"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Swahili works, from the Robert and Nancy </w:t>
      </w:r>
      <w:proofErr w:type="spellStart"/>
      <w:r w:rsidRPr="00EA142B">
        <w:rPr>
          <w:rFonts w:ascii="Garamond" w:hAnsi="Garamond"/>
          <w:sz w:val="22"/>
          <w:szCs w:val="22"/>
        </w:rPr>
        <w:t>Nooter</w:t>
      </w:r>
      <w:proofErr w:type="spellEnd"/>
      <w:r w:rsidRPr="00EA142B">
        <w:rPr>
          <w:rFonts w:ascii="Garamond" w:hAnsi="Garamond"/>
          <w:sz w:val="22"/>
          <w:szCs w:val="22"/>
        </w:rPr>
        <w:t xml:space="preserve"> Collection, Adolph D. and Wilkins C. Williams Fund:</w:t>
      </w:r>
    </w:p>
    <w:p w14:paraId="0F6CDA07" w14:textId="77777777" w:rsidR="003E388B" w:rsidRPr="00EA142B" w:rsidRDefault="003E388B" w:rsidP="003E388B">
      <w:pPr>
        <w:autoSpaceDE w:val="0"/>
        <w:autoSpaceDN w:val="0"/>
        <w:adjustRightInd w:val="0"/>
        <w:ind w:left="360"/>
        <w:rPr>
          <w:rFonts w:ascii="Garamond" w:hAnsi="Garamond"/>
          <w:sz w:val="22"/>
          <w:szCs w:val="22"/>
        </w:rPr>
      </w:pPr>
    </w:p>
    <w:p w14:paraId="5DF4FD55"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Pair of Wedding Anklets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2003.19.1-2.  </w:t>
      </w:r>
    </w:p>
    <w:p w14:paraId="1AA787F6"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2003.20.  </w:t>
      </w:r>
    </w:p>
    <w:p w14:paraId="2817B94B"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2003.21.  </w:t>
      </w:r>
    </w:p>
    <w:p w14:paraId="312C2C51" w14:textId="77777777" w:rsidR="003E388B" w:rsidRPr="00EA142B" w:rsidRDefault="003E388B" w:rsidP="003E388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2003.22.  </w:t>
      </w:r>
    </w:p>
    <w:p w14:paraId="06ACF081" w14:textId="77777777" w:rsidR="003E388B" w:rsidRPr="00EA142B" w:rsidRDefault="003E388B" w:rsidP="003E388B">
      <w:pPr>
        <w:rPr>
          <w:rFonts w:ascii="Garamond" w:hAnsi="Garamond"/>
          <w:sz w:val="22"/>
          <w:szCs w:val="22"/>
        </w:rPr>
      </w:pPr>
    </w:p>
    <w:p w14:paraId="33932682" w14:textId="77777777" w:rsidR="003E388B" w:rsidRPr="00EA142B" w:rsidRDefault="003E388B" w:rsidP="003E388B">
      <w:pPr>
        <w:ind w:left="360"/>
        <w:rPr>
          <w:rFonts w:ascii="Garamond" w:hAnsi="Garamond"/>
          <w:sz w:val="22"/>
          <w:szCs w:val="22"/>
        </w:rPr>
      </w:pPr>
      <w:r w:rsidRPr="00EA142B">
        <w:rPr>
          <w:rFonts w:ascii="Garamond" w:hAnsi="Garamond"/>
          <w:sz w:val="22"/>
          <w:szCs w:val="22"/>
        </w:rPr>
        <w:t xml:space="preserve">Exhibition: “World on the Horizon: Swahili Arts </w:t>
      </w:r>
      <w:proofErr w:type="gramStart"/>
      <w:r w:rsidRPr="00EA142B">
        <w:rPr>
          <w:rFonts w:ascii="Garamond" w:hAnsi="Garamond"/>
          <w:sz w:val="22"/>
          <w:szCs w:val="22"/>
        </w:rPr>
        <w:t>Across</w:t>
      </w:r>
      <w:proofErr w:type="gramEnd"/>
      <w:r w:rsidRPr="00EA142B">
        <w:rPr>
          <w:rFonts w:ascii="Garamond" w:hAnsi="Garamond"/>
          <w:sz w:val="22"/>
          <w:szCs w:val="22"/>
        </w:rPr>
        <w:t xml:space="preserve"> the Indian Ocean,” </w:t>
      </w:r>
      <w:proofErr w:type="spellStart"/>
      <w:r w:rsidRPr="00EA142B">
        <w:rPr>
          <w:rFonts w:ascii="Garamond" w:hAnsi="Garamond"/>
          <w:sz w:val="22"/>
          <w:szCs w:val="22"/>
        </w:rPr>
        <w:t>Krannert</w:t>
      </w:r>
      <w:proofErr w:type="spellEnd"/>
      <w:r w:rsidRPr="00EA142B">
        <w:rPr>
          <w:rFonts w:ascii="Garamond" w:hAnsi="Garamond"/>
          <w:sz w:val="22"/>
          <w:szCs w:val="22"/>
        </w:rPr>
        <w:t xml:space="preserve"> Art Museum, University of Illinois at Urbana – Champaign, August 2017 – March 2018; possible additional venues to be determined.</w:t>
      </w:r>
    </w:p>
    <w:p w14:paraId="2F39120F" w14:textId="77777777" w:rsidR="003E388B" w:rsidRPr="00EA142B" w:rsidRDefault="003E388B" w:rsidP="003E388B">
      <w:pPr>
        <w:ind w:left="360"/>
        <w:rPr>
          <w:rFonts w:ascii="Garamond" w:hAnsi="Garamond"/>
          <w:sz w:val="22"/>
          <w:szCs w:val="22"/>
        </w:rPr>
      </w:pPr>
    </w:p>
    <w:p w14:paraId="3B769235" w14:textId="77777777" w:rsidR="003E388B" w:rsidRPr="00EA142B" w:rsidRDefault="003E388B" w:rsidP="003E388B">
      <w:pPr>
        <w:ind w:left="360"/>
        <w:rPr>
          <w:rFonts w:ascii="Garamond" w:hAnsi="Garamond"/>
          <w:sz w:val="22"/>
          <w:szCs w:val="22"/>
        </w:rPr>
      </w:pPr>
      <w:r w:rsidRPr="00EA142B">
        <w:rPr>
          <w:rFonts w:ascii="Garamond" w:hAnsi="Garamond"/>
          <w:sz w:val="22"/>
          <w:szCs w:val="22"/>
        </w:rPr>
        <w:lastRenderedPageBreak/>
        <w:t>Recommendation: lend all with courier except 2003.231, which is in unstable condition and should not travel.  Consider lending to additional venues as they are identified.</w:t>
      </w:r>
    </w:p>
    <w:p w14:paraId="4ED3BD0A" w14:textId="77777777" w:rsidR="003E388B" w:rsidRPr="00EA142B" w:rsidRDefault="003E388B" w:rsidP="003E388B">
      <w:pPr>
        <w:rPr>
          <w:rFonts w:ascii="Garamond" w:hAnsi="Garamond"/>
          <w:sz w:val="22"/>
          <w:szCs w:val="22"/>
        </w:rPr>
      </w:pPr>
    </w:p>
    <w:p w14:paraId="2C0814E8" w14:textId="77777777" w:rsidR="003E388B" w:rsidRPr="00EA142B" w:rsidRDefault="003E388B" w:rsidP="003E388B">
      <w:pPr>
        <w:rPr>
          <w:rFonts w:ascii="Garamond" w:hAnsi="Garamond"/>
          <w:sz w:val="22"/>
          <w:szCs w:val="22"/>
          <w:u w:val="single"/>
        </w:rPr>
      </w:pPr>
      <w:r w:rsidRPr="00EA142B">
        <w:rPr>
          <w:rFonts w:ascii="Garamond" w:hAnsi="Garamond"/>
          <w:sz w:val="22"/>
          <w:szCs w:val="22"/>
          <w:u w:val="single"/>
        </w:rPr>
        <w:t>Proposed changes to loans previously approved:</w:t>
      </w:r>
    </w:p>
    <w:p w14:paraId="4D16CDD0" w14:textId="77777777" w:rsidR="003E388B" w:rsidRPr="00EA142B" w:rsidRDefault="003E388B" w:rsidP="003E388B">
      <w:pPr>
        <w:autoSpaceDE w:val="0"/>
        <w:autoSpaceDN w:val="0"/>
        <w:adjustRightInd w:val="0"/>
        <w:ind w:right="-360"/>
        <w:rPr>
          <w:rFonts w:ascii="Garamond" w:hAnsi="Garamond"/>
          <w:sz w:val="22"/>
          <w:szCs w:val="22"/>
        </w:rPr>
      </w:pPr>
    </w:p>
    <w:p w14:paraId="7EE293FA" w14:textId="77777777" w:rsidR="003E388B" w:rsidRPr="00EA142B" w:rsidRDefault="003E388B" w:rsidP="003E388B">
      <w:pPr>
        <w:numPr>
          <w:ilvl w:val="0"/>
          <w:numId w:val="9"/>
        </w:numPr>
        <w:ind w:left="360"/>
        <w:rPr>
          <w:rFonts w:ascii="Garamond" w:hAnsi="Garamond"/>
          <w:sz w:val="22"/>
          <w:szCs w:val="22"/>
        </w:rPr>
      </w:pPr>
      <w:r w:rsidRPr="00EA142B">
        <w:rPr>
          <w:rFonts w:ascii="Garamond" w:hAnsi="Garamond"/>
          <w:sz w:val="22"/>
          <w:szCs w:val="22"/>
        </w:rPr>
        <w:t xml:space="preserve">Wayne </w:t>
      </w:r>
      <w:proofErr w:type="spellStart"/>
      <w:r w:rsidRPr="00EA142B">
        <w:rPr>
          <w:rFonts w:ascii="Garamond" w:hAnsi="Garamond"/>
          <w:sz w:val="22"/>
          <w:szCs w:val="22"/>
        </w:rPr>
        <w:t>Thiebaud</w:t>
      </w:r>
      <w:proofErr w:type="spellEnd"/>
      <w:r w:rsidRPr="00EA142B">
        <w:rPr>
          <w:rFonts w:ascii="Garamond" w:hAnsi="Garamond"/>
          <w:sz w:val="22"/>
          <w:szCs w:val="22"/>
        </w:rPr>
        <w:t xml:space="preserve">, </w:t>
      </w:r>
      <w:r w:rsidRPr="00EA142B">
        <w:rPr>
          <w:rFonts w:ascii="Garamond" w:hAnsi="Garamond"/>
          <w:i/>
          <w:sz w:val="22"/>
          <w:szCs w:val="22"/>
        </w:rPr>
        <w:t>Football Player</w:t>
      </w:r>
      <w:r w:rsidRPr="00EA142B">
        <w:rPr>
          <w:rFonts w:ascii="Garamond" w:hAnsi="Garamond"/>
          <w:sz w:val="22"/>
          <w:szCs w:val="22"/>
        </w:rPr>
        <w:t xml:space="preserve">, 1963, oil on canvas. Gift of the Sydney and Frances Lewis Foundation, 85.449. </w:t>
      </w:r>
    </w:p>
    <w:p w14:paraId="5553E1D8" w14:textId="77777777" w:rsidR="003E388B" w:rsidRPr="00EA142B" w:rsidRDefault="003E388B" w:rsidP="003E388B">
      <w:pPr>
        <w:ind w:left="360"/>
        <w:rPr>
          <w:rFonts w:ascii="Garamond" w:hAnsi="Garamond"/>
          <w:sz w:val="22"/>
          <w:szCs w:val="22"/>
        </w:rPr>
      </w:pPr>
    </w:p>
    <w:p w14:paraId="0E0BF769" w14:textId="77777777" w:rsidR="003E388B" w:rsidRPr="00EA142B" w:rsidRDefault="003E388B" w:rsidP="003E388B">
      <w:pPr>
        <w:ind w:left="360"/>
        <w:rPr>
          <w:rFonts w:ascii="Garamond" w:hAnsi="Garamond"/>
          <w:sz w:val="22"/>
          <w:szCs w:val="22"/>
        </w:rPr>
      </w:pPr>
      <w:r w:rsidRPr="00EA142B">
        <w:rPr>
          <w:rFonts w:ascii="Garamond" w:hAnsi="Garamond"/>
          <w:sz w:val="22"/>
          <w:szCs w:val="22"/>
        </w:rPr>
        <w:t xml:space="preserve">Exhibition: “Scrimmage: Football in American Art from the Civil War to the Present.” </w:t>
      </w:r>
    </w:p>
    <w:p w14:paraId="7C1F25BF" w14:textId="77777777" w:rsidR="003E388B" w:rsidRPr="00EA142B" w:rsidRDefault="003E388B" w:rsidP="003E388B">
      <w:pPr>
        <w:ind w:left="360"/>
        <w:rPr>
          <w:rFonts w:ascii="Garamond" w:hAnsi="Garamond"/>
          <w:sz w:val="22"/>
          <w:szCs w:val="22"/>
        </w:rPr>
      </w:pPr>
    </w:p>
    <w:p w14:paraId="51F80FD7" w14:textId="77777777" w:rsidR="003E388B" w:rsidRPr="00EA142B" w:rsidRDefault="003E388B" w:rsidP="003E388B">
      <w:pPr>
        <w:ind w:left="360"/>
        <w:rPr>
          <w:rFonts w:ascii="Garamond" w:hAnsi="Garamond"/>
          <w:sz w:val="22"/>
          <w:szCs w:val="22"/>
        </w:rPr>
      </w:pPr>
      <w:r w:rsidRPr="00EA142B">
        <w:rPr>
          <w:rFonts w:ascii="Garamond" w:hAnsi="Garamond"/>
          <w:sz w:val="22"/>
          <w:szCs w:val="22"/>
        </w:rPr>
        <w:t xml:space="preserve">Two venues through January 1, 2017 were previously approved.  Two additional proposed venues, </w:t>
      </w:r>
      <w:proofErr w:type="spellStart"/>
      <w:r w:rsidRPr="00EA142B">
        <w:rPr>
          <w:rFonts w:ascii="Garamond" w:hAnsi="Garamond"/>
          <w:sz w:val="22"/>
          <w:szCs w:val="22"/>
        </w:rPr>
        <w:t>Figge</w:t>
      </w:r>
      <w:proofErr w:type="spellEnd"/>
      <w:r w:rsidRPr="00EA142B">
        <w:rPr>
          <w:rFonts w:ascii="Garamond" w:hAnsi="Garamond"/>
          <w:sz w:val="22"/>
          <w:szCs w:val="22"/>
        </w:rPr>
        <w:t xml:space="preserve"> Museum of Art, Davenport, Iowa and Canton Museum of Art, are denied, because they represent an additional year beyond the current 15 month loan period.</w:t>
      </w:r>
    </w:p>
    <w:p w14:paraId="348483E6" w14:textId="77777777" w:rsidR="003E388B" w:rsidRPr="00EA142B" w:rsidRDefault="003E388B" w:rsidP="003E388B">
      <w:pPr>
        <w:ind w:left="360"/>
        <w:rPr>
          <w:rFonts w:ascii="Garamond" w:hAnsi="Garamond"/>
          <w:sz w:val="22"/>
          <w:szCs w:val="22"/>
        </w:rPr>
      </w:pPr>
    </w:p>
    <w:p w14:paraId="5AC4CB65" w14:textId="77777777" w:rsidR="003E388B" w:rsidRPr="00EA142B" w:rsidRDefault="003E388B" w:rsidP="003E388B">
      <w:pPr>
        <w:numPr>
          <w:ilvl w:val="0"/>
          <w:numId w:val="9"/>
        </w:numPr>
        <w:autoSpaceDE w:val="0"/>
        <w:autoSpaceDN w:val="0"/>
        <w:adjustRightInd w:val="0"/>
        <w:ind w:left="360" w:right="-360"/>
        <w:rPr>
          <w:rFonts w:ascii="Garamond" w:hAnsi="Garamond"/>
          <w:sz w:val="22"/>
          <w:szCs w:val="22"/>
        </w:rPr>
      </w:pPr>
      <w:r w:rsidRPr="00EA142B">
        <w:rPr>
          <w:rFonts w:ascii="Garamond" w:hAnsi="Garamond"/>
          <w:sz w:val="22"/>
          <w:szCs w:val="22"/>
        </w:rPr>
        <w:t xml:space="preserve">Jan </w:t>
      </w:r>
      <w:proofErr w:type="spellStart"/>
      <w:r w:rsidRPr="00EA142B">
        <w:rPr>
          <w:rFonts w:ascii="Garamond" w:hAnsi="Garamond"/>
          <w:sz w:val="22"/>
          <w:szCs w:val="22"/>
        </w:rPr>
        <w:t>Miense</w:t>
      </w:r>
      <w:proofErr w:type="spellEnd"/>
      <w:r w:rsidRPr="00EA142B">
        <w:rPr>
          <w:rFonts w:ascii="Garamond" w:hAnsi="Garamond"/>
          <w:sz w:val="22"/>
          <w:szCs w:val="22"/>
        </w:rPr>
        <w:t xml:space="preserve"> </w:t>
      </w:r>
      <w:proofErr w:type="spellStart"/>
      <w:r w:rsidRPr="00EA142B">
        <w:rPr>
          <w:rFonts w:ascii="Garamond" w:hAnsi="Garamond"/>
          <w:sz w:val="22"/>
          <w:szCs w:val="22"/>
        </w:rPr>
        <w:t>Molenaer</w:t>
      </w:r>
      <w:proofErr w:type="spellEnd"/>
      <w:r w:rsidRPr="00EA142B">
        <w:rPr>
          <w:rFonts w:ascii="Garamond" w:hAnsi="Garamond"/>
          <w:sz w:val="22"/>
          <w:szCs w:val="22"/>
        </w:rPr>
        <w:t xml:space="preserve">, </w:t>
      </w:r>
      <w:r w:rsidRPr="00EA142B">
        <w:rPr>
          <w:rFonts w:ascii="Garamond" w:hAnsi="Garamond"/>
          <w:i/>
          <w:sz w:val="22"/>
          <w:szCs w:val="22"/>
        </w:rPr>
        <w:t>Allegory of Marital Fidelity</w:t>
      </w:r>
      <w:r w:rsidRPr="00EA142B">
        <w:rPr>
          <w:rFonts w:ascii="Garamond" w:hAnsi="Garamond"/>
          <w:sz w:val="22"/>
          <w:szCs w:val="22"/>
        </w:rPr>
        <w:t>, ca. 1633, oil on canvas. Adolph D. and Wilkins C. Williams Fund, 49.11.19.</w:t>
      </w:r>
    </w:p>
    <w:p w14:paraId="4ABBCE69" w14:textId="77777777" w:rsidR="003E388B" w:rsidRPr="00EA142B" w:rsidRDefault="003E388B" w:rsidP="003E388B">
      <w:pPr>
        <w:autoSpaceDE w:val="0"/>
        <w:autoSpaceDN w:val="0"/>
        <w:adjustRightInd w:val="0"/>
        <w:ind w:left="360" w:right="-360"/>
        <w:rPr>
          <w:rFonts w:ascii="Garamond" w:hAnsi="Garamond"/>
          <w:sz w:val="22"/>
          <w:szCs w:val="22"/>
        </w:rPr>
      </w:pPr>
    </w:p>
    <w:p w14:paraId="21EA817D" w14:textId="77777777" w:rsidR="003E388B" w:rsidRPr="00EA142B" w:rsidRDefault="003E388B" w:rsidP="003E388B">
      <w:pPr>
        <w:autoSpaceDE w:val="0"/>
        <w:autoSpaceDN w:val="0"/>
        <w:adjustRightInd w:val="0"/>
        <w:ind w:left="360" w:right="-360"/>
        <w:rPr>
          <w:rFonts w:ascii="Garamond" w:hAnsi="Garamond"/>
          <w:sz w:val="22"/>
          <w:szCs w:val="22"/>
        </w:rPr>
      </w:pPr>
      <w:proofErr w:type="spellStart"/>
      <w:r w:rsidRPr="00EA142B">
        <w:rPr>
          <w:rFonts w:ascii="Garamond" w:hAnsi="Garamond"/>
          <w:sz w:val="22"/>
          <w:szCs w:val="22"/>
        </w:rPr>
        <w:t>Beauford</w:t>
      </w:r>
      <w:proofErr w:type="spellEnd"/>
      <w:r w:rsidRPr="00EA142B">
        <w:rPr>
          <w:rFonts w:ascii="Garamond" w:hAnsi="Garamond"/>
          <w:sz w:val="22"/>
          <w:szCs w:val="22"/>
        </w:rPr>
        <w:t xml:space="preserve"> Delaney, </w:t>
      </w:r>
      <w:r w:rsidRPr="00EA142B">
        <w:rPr>
          <w:rFonts w:ascii="Garamond" w:hAnsi="Garamond"/>
          <w:i/>
          <w:sz w:val="22"/>
          <w:szCs w:val="22"/>
        </w:rPr>
        <w:t>Marian Anderson</w:t>
      </w:r>
      <w:r w:rsidRPr="00EA142B">
        <w:rPr>
          <w:rFonts w:ascii="Garamond" w:hAnsi="Garamond"/>
          <w:sz w:val="22"/>
          <w:szCs w:val="22"/>
        </w:rPr>
        <w:t xml:space="preserve">, 1965, oil on canvas. J. Harwood and Louise B Cochrane Fund for American Art, 2012.277. </w:t>
      </w:r>
    </w:p>
    <w:p w14:paraId="3C766F1A" w14:textId="77777777" w:rsidR="003E388B" w:rsidRPr="00EA142B" w:rsidRDefault="003E388B" w:rsidP="003E388B">
      <w:pPr>
        <w:autoSpaceDE w:val="0"/>
        <w:autoSpaceDN w:val="0"/>
        <w:adjustRightInd w:val="0"/>
        <w:ind w:left="360" w:right="-360"/>
        <w:rPr>
          <w:rFonts w:ascii="Garamond" w:hAnsi="Garamond"/>
          <w:sz w:val="22"/>
          <w:szCs w:val="22"/>
        </w:rPr>
      </w:pPr>
    </w:p>
    <w:p w14:paraId="2691185B" w14:textId="77777777" w:rsidR="003E388B" w:rsidRPr="00EA142B" w:rsidRDefault="003E388B" w:rsidP="003E388B">
      <w:pPr>
        <w:autoSpaceDE w:val="0"/>
        <w:autoSpaceDN w:val="0"/>
        <w:adjustRightInd w:val="0"/>
        <w:ind w:left="360" w:right="-360"/>
        <w:rPr>
          <w:rFonts w:ascii="Garamond" w:hAnsi="Garamond"/>
          <w:sz w:val="22"/>
          <w:szCs w:val="22"/>
        </w:rPr>
      </w:pPr>
      <w:r w:rsidRPr="00EA142B">
        <w:rPr>
          <w:rFonts w:ascii="Garamond" w:hAnsi="Garamond"/>
          <w:sz w:val="22"/>
          <w:szCs w:val="22"/>
        </w:rPr>
        <w:t xml:space="preserve">Exhibition: “The Art of Music,” The San Diego Museum of Art, September 26, 2015 – January 5, 2016, Palacio de </w:t>
      </w:r>
      <w:proofErr w:type="spellStart"/>
      <w:r w:rsidRPr="00EA142B">
        <w:rPr>
          <w:rFonts w:ascii="Garamond" w:hAnsi="Garamond"/>
          <w:sz w:val="22"/>
          <w:szCs w:val="22"/>
        </w:rPr>
        <w:t>Bellas</w:t>
      </w:r>
      <w:proofErr w:type="spellEnd"/>
      <w:r w:rsidRPr="00EA142B">
        <w:rPr>
          <w:rFonts w:ascii="Garamond" w:hAnsi="Garamond"/>
          <w:sz w:val="22"/>
          <w:szCs w:val="22"/>
        </w:rPr>
        <w:t xml:space="preserve"> </w:t>
      </w:r>
      <w:proofErr w:type="spellStart"/>
      <w:r w:rsidRPr="00EA142B">
        <w:rPr>
          <w:rFonts w:ascii="Garamond" w:hAnsi="Garamond"/>
          <w:sz w:val="22"/>
          <w:szCs w:val="22"/>
        </w:rPr>
        <w:t>Artes</w:t>
      </w:r>
      <w:proofErr w:type="spellEnd"/>
      <w:r w:rsidRPr="00EA142B">
        <w:rPr>
          <w:rFonts w:ascii="Garamond" w:hAnsi="Garamond"/>
          <w:sz w:val="22"/>
          <w:szCs w:val="22"/>
        </w:rPr>
        <w:t xml:space="preserve"> in Mexico City, March – June, 2016. </w:t>
      </w:r>
    </w:p>
    <w:p w14:paraId="276021B8" w14:textId="77777777" w:rsidR="003E388B" w:rsidRPr="00EA142B" w:rsidRDefault="003E388B" w:rsidP="003E388B">
      <w:pPr>
        <w:autoSpaceDE w:val="0"/>
        <w:autoSpaceDN w:val="0"/>
        <w:adjustRightInd w:val="0"/>
        <w:ind w:left="360" w:right="-360"/>
        <w:rPr>
          <w:rFonts w:ascii="Garamond" w:hAnsi="Garamond"/>
          <w:sz w:val="22"/>
          <w:szCs w:val="22"/>
        </w:rPr>
      </w:pPr>
    </w:p>
    <w:p w14:paraId="2DFA4E56" w14:textId="77777777" w:rsidR="003E388B" w:rsidRPr="00EA142B" w:rsidRDefault="003E388B" w:rsidP="003E388B">
      <w:pPr>
        <w:autoSpaceDE w:val="0"/>
        <w:autoSpaceDN w:val="0"/>
        <w:adjustRightInd w:val="0"/>
        <w:ind w:left="360" w:right="-360"/>
        <w:rPr>
          <w:rFonts w:ascii="Garamond" w:hAnsi="Garamond"/>
          <w:sz w:val="22"/>
          <w:szCs w:val="22"/>
        </w:rPr>
      </w:pPr>
      <w:r w:rsidRPr="00EA142B">
        <w:rPr>
          <w:rFonts w:ascii="Garamond" w:hAnsi="Garamond"/>
          <w:sz w:val="22"/>
          <w:szCs w:val="22"/>
        </w:rPr>
        <w:t>The organizers have decided to remove the Delaney from the Mexico City venue.</w:t>
      </w:r>
    </w:p>
    <w:p w14:paraId="769BFF72" w14:textId="77777777" w:rsidR="003E388B" w:rsidRPr="00EA142B" w:rsidRDefault="003E388B" w:rsidP="003E388B">
      <w:pPr>
        <w:autoSpaceDE w:val="0"/>
        <w:autoSpaceDN w:val="0"/>
        <w:adjustRightInd w:val="0"/>
        <w:ind w:left="360" w:right="-360"/>
        <w:rPr>
          <w:rFonts w:ascii="Garamond" w:hAnsi="Garamond"/>
          <w:sz w:val="22"/>
          <w:szCs w:val="22"/>
        </w:rPr>
      </w:pPr>
    </w:p>
    <w:p w14:paraId="59A3C02F" w14:textId="77777777" w:rsidR="003E388B" w:rsidRPr="00EA142B" w:rsidRDefault="003E388B" w:rsidP="003E388B">
      <w:pPr>
        <w:numPr>
          <w:ilvl w:val="0"/>
          <w:numId w:val="9"/>
        </w:numPr>
        <w:autoSpaceDE w:val="0"/>
        <w:autoSpaceDN w:val="0"/>
        <w:adjustRightInd w:val="0"/>
        <w:ind w:left="360" w:right="-360"/>
        <w:rPr>
          <w:rFonts w:ascii="Garamond" w:hAnsi="Garamond"/>
          <w:sz w:val="22"/>
          <w:szCs w:val="22"/>
        </w:rPr>
      </w:pPr>
      <w:r w:rsidRPr="00EA142B">
        <w:rPr>
          <w:rFonts w:ascii="Garamond" w:hAnsi="Garamond"/>
          <w:sz w:val="22"/>
          <w:szCs w:val="22"/>
        </w:rPr>
        <w:t xml:space="preserve">Edna Andrade, </w:t>
      </w:r>
      <w:r w:rsidRPr="00EA142B">
        <w:rPr>
          <w:rFonts w:ascii="Garamond" w:hAnsi="Garamond"/>
          <w:i/>
          <w:sz w:val="22"/>
          <w:szCs w:val="22"/>
        </w:rPr>
        <w:t>Updraft</w:t>
      </w:r>
      <w:r w:rsidRPr="00EA142B">
        <w:rPr>
          <w:rFonts w:ascii="Garamond" w:hAnsi="Garamond"/>
          <w:sz w:val="22"/>
          <w:szCs w:val="22"/>
        </w:rPr>
        <w:t xml:space="preserve">, 1976, acrylic on canvas. Gift of Leslie R. </w:t>
      </w:r>
      <w:proofErr w:type="spellStart"/>
      <w:r w:rsidRPr="00EA142B">
        <w:rPr>
          <w:rFonts w:ascii="Garamond" w:hAnsi="Garamond"/>
          <w:sz w:val="22"/>
          <w:szCs w:val="22"/>
        </w:rPr>
        <w:t>Smolan</w:t>
      </w:r>
      <w:proofErr w:type="spellEnd"/>
      <w:r w:rsidRPr="00EA142B">
        <w:rPr>
          <w:rFonts w:ascii="Garamond" w:hAnsi="Garamond"/>
          <w:sz w:val="22"/>
          <w:szCs w:val="22"/>
        </w:rPr>
        <w:t>, 2002.611.</w:t>
      </w:r>
    </w:p>
    <w:p w14:paraId="7A10AA01" w14:textId="77777777" w:rsidR="003E388B" w:rsidRPr="00EA142B" w:rsidRDefault="003E388B" w:rsidP="003E388B">
      <w:pPr>
        <w:autoSpaceDE w:val="0"/>
        <w:autoSpaceDN w:val="0"/>
        <w:adjustRightInd w:val="0"/>
        <w:ind w:left="360" w:right="-360"/>
        <w:rPr>
          <w:rFonts w:ascii="Garamond" w:hAnsi="Garamond"/>
          <w:sz w:val="22"/>
          <w:szCs w:val="22"/>
        </w:rPr>
      </w:pPr>
    </w:p>
    <w:p w14:paraId="6C56EDE2"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Exhibition:</w:t>
      </w:r>
      <w:r w:rsidRPr="00EA142B">
        <w:rPr>
          <w:rFonts w:ascii="Garamond" w:hAnsi="Garamond"/>
          <w:sz w:val="22"/>
          <w:szCs w:val="22"/>
        </w:rPr>
        <w:tab/>
        <w:t xml:space="preserve">“Edna Andrade,” Joel and Lila Harnett Museum of Art, University of Richmond Museums, October 27, 2015 – February 8, 2016; Pennsylvania Academy of the Fine Arts, Philadelphia, June 24 – October 2, 2016. </w:t>
      </w:r>
    </w:p>
    <w:p w14:paraId="5DF0EB50" w14:textId="77777777" w:rsidR="003E388B" w:rsidRPr="00EA142B" w:rsidRDefault="003E388B" w:rsidP="003E388B">
      <w:pPr>
        <w:autoSpaceDE w:val="0"/>
        <w:autoSpaceDN w:val="0"/>
        <w:adjustRightInd w:val="0"/>
        <w:ind w:left="360"/>
        <w:rPr>
          <w:rFonts w:ascii="Garamond" w:hAnsi="Garamond"/>
          <w:sz w:val="22"/>
          <w:szCs w:val="22"/>
        </w:rPr>
      </w:pPr>
    </w:p>
    <w:p w14:paraId="7E8051C5"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The Pennsylvania Academy of the Fine Arts has cancelled the exhibition.</w:t>
      </w:r>
    </w:p>
    <w:p w14:paraId="1BCE007C" w14:textId="77777777" w:rsidR="003E388B" w:rsidRPr="00EA142B" w:rsidRDefault="003E388B" w:rsidP="003E388B">
      <w:pPr>
        <w:autoSpaceDE w:val="0"/>
        <w:autoSpaceDN w:val="0"/>
        <w:adjustRightInd w:val="0"/>
        <w:ind w:left="360"/>
        <w:rPr>
          <w:rFonts w:ascii="Garamond" w:hAnsi="Garamond"/>
          <w:sz w:val="22"/>
          <w:szCs w:val="22"/>
        </w:rPr>
      </w:pPr>
    </w:p>
    <w:p w14:paraId="48F549B9" w14:textId="77777777" w:rsidR="003E388B" w:rsidRPr="00EA142B" w:rsidRDefault="003E388B" w:rsidP="003E388B">
      <w:pPr>
        <w:autoSpaceDE w:val="0"/>
        <w:autoSpaceDN w:val="0"/>
        <w:adjustRightInd w:val="0"/>
        <w:ind w:left="360"/>
        <w:rPr>
          <w:rFonts w:ascii="Garamond" w:hAnsi="Garamond"/>
          <w:sz w:val="22"/>
          <w:szCs w:val="22"/>
        </w:rPr>
      </w:pPr>
    </w:p>
    <w:p w14:paraId="051A0C49" w14:textId="77777777" w:rsidR="003E388B" w:rsidRPr="00EA142B" w:rsidRDefault="003E388B" w:rsidP="003E388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David Salle, </w:t>
      </w:r>
      <w:r w:rsidRPr="00EA142B">
        <w:rPr>
          <w:rFonts w:ascii="Garamond" w:hAnsi="Garamond"/>
          <w:i/>
          <w:sz w:val="22"/>
          <w:szCs w:val="22"/>
        </w:rPr>
        <w:t>Good Bye D</w:t>
      </w:r>
      <w:r w:rsidRPr="00EA142B">
        <w:rPr>
          <w:rFonts w:ascii="Garamond" w:hAnsi="Garamond"/>
          <w:sz w:val="22"/>
          <w:szCs w:val="22"/>
        </w:rPr>
        <w:t>, 1982, acrylic on canvas. Gift of the Sydney and Frances Lewis Foundation, 85.440.</w:t>
      </w:r>
    </w:p>
    <w:p w14:paraId="53560A56" w14:textId="77777777" w:rsidR="003E388B" w:rsidRPr="00EA142B" w:rsidRDefault="003E388B" w:rsidP="003E388B">
      <w:pPr>
        <w:autoSpaceDE w:val="0"/>
        <w:autoSpaceDN w:val="0"/>
        <w:adjustRightInd w:val="0"/>
        <w:ind w:left="360"/>
        <w:rPr>
          <w:rFonts w:ascii="Garamond" w:hAnsi="Garamond"/>
          <w:sz w:val="22"/>
          <w:szCs w:val="22"/>
        </w:rPr>
      </w:pPr>
    </w:p>
    <w:p w14:paraId="26D75977"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Exhibition: “Unfinished Business,” Parrish Art Museum, July 31 – October 16, 2016.</w:t>
      </w:r>
    </w:p>
    <w:p w14:paraId="2E8FE400" w14:textId="77777777" w:rsidR="003E388B" w:rsidRPr="00EA142B" w:rsidRDefault="003E388B" w:rsidP="003E388B">
      <w:pPr>
        <w:autoSpaceDE w:val="0"/>
        <w:autoSpaceDN w:val="0"/>
        <w:adjustRightInd w:val="0"/>
        <w:ind w:left="360"/>
        <w:rPr>
          <w:rFonts w:ascii="Garamond" w:hAnsi="Garamond"/>
          <w:sz w:val="22"/>
          <w:szCs w:val="22"/>
        </w:rPr>
      </w:pPr>
    </w:p>
    <w:p w14:paraId="612AAF90"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The organizers have withdrawn their request for this painting.</w:t>
      </w:r>
    </w:p>
    <w:p w14:paraId="3D9DFFCE" w14:textId="77777777" w:rsidR="003E388B" w:rsidRPr="00EA142B" w:rsidRDefault="003E388B" w:rsidP="003E388B">
      <w:pPr>
        <w:autoSpaceDE w:val="0"/>
        <w:autoSpaceDN w:val="0"/>
        <w:adjustRightInd w:val="0"/>
        <w:ind w:left="360"/>
        <w:rPr>
          <w:rFonts w:ascii="Garamond" w:hAnsi="Garamond"/>
          <w:sz w:val="22"/>
          <w:szCs w:val="22"/>
        </w:rPr>
      </w:pPr>
    </w:p>
    <w:p w14:paraId="716B492A" w14:textId="77777777" w:rsidR="003E388B" w:rsidRPr="00EA142B" w:rsidRDefault="003E388B" w:rsidP="003E388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Pablo Picasso, </w:t>
      </w:r>
      <w:r w:rsidRPr="00EA142B">
        <w:rPr>
          <w:rFonts w:ascii="Garamond" w:hAnsi="Garamond"/>
          <w:i/>
          <w:sz w:val="22"/>
          <w:szCs w:val="22"/>
        </w:rPr>
        <w:t>Woman with Kerchief</w:t>
      </w:r>
      <w:r w:rsidRPr="00EA142B">
        <w:rPr>
          <w:rFonts w:ascii="Garamond" w:hAnsi="Garamond"/>
          <w:sz w:val="22"/>
          <w:szCs w:val="22"/>
        </w:rPr>
        <w:t>, 1906, gouache and charcoal on paper. T. Catesby Jones Collection, 47.10.78.</w:t>
      </w:r>
    </w:p>
    <w:p w14:paraId="3BE2CD77" w14:textId="77777777" w:rsidR="003E388B" w:rsidRPr="00EA142B" w:rsidRDefault="003E388B" w:rsidP="003E388B">
      <w:pPr>
        <w:autoSpaceDE w:val="0"/>
        <w:autoSpaceDN w:val="0"/>
        <w:adjustRightInd w:val="0"/>
        <w:ind w:left="360"/>
        <w:rPr>
          <w:rFonts w:ascii="Garamond" w:hAnsi="Garamond"/>
          <w:sz w:val="22"/>
          <w:szCs w:val="22"/>
        </w:rPr>
      </w:pPr>
    </w:p>
    <w:p w14:paraId="06F115CA"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Exhibition: “Picasso: The Artist and his Muses,” North Carolina Museum of Art, October 29, 2016 – January 29, 2017.</w:t>
      </w:r>
    </w:p>
    <w:p w14:paraId="69DDABC4" w14:textId="77777777" w:rsidR="003E388B" w:rsidRPr="00EA142B" w:rsidRDefault="003E388B" w:rsidP="003E388B">
      <w:pPr>
        <w:autoSpaceDE w:val="0"/>
        <w:autoSpaceDN w:val="0"/>
        <w:adjustRightInd w:val="0"/>
        <w:ind w:left="360"/>
        <w:rPr>
          <w:rFonts w:ascii="Garamond" w:hAnsi="Garamond"/>
          <w:sz w:val="22"/>
          <w:szCs w:val="22"/>
        </w:rPr>
      </w:pPr>
    </w:p>
    <w:p w14:paraId="78135FAF"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This exhibition has been cancelled.</w:t>
      </w:r>
    </w:p>
    <w:p w14:paraId="1A4AA27B" w14:textId="77777777" w:rsidR="003E388B" w:rsidRPr="00EA142B" w:rsidRDefault="003E388B" w:rsidP="003E388B">
      <w:pPr>
        <w:autoSpaceDE w:val="0"/>
        <w:autoSpaceDN w:val="0"/>
        <w:adjustRightInd w:val="0"/>
        <w:ind w:left="360"/>
        <w:rPr>
          <w:rFonts w:ascii="Garamond" w:hAnsi="Garamond"/>
          <w:sz w:val="22"/>
          <w:szCs w:val="22"/>
        </w:rPr>
      </w:pPr>
    </w:p>
    <w:p w14:paraId="3C47FD5C" w14:textId="77777777" w:rsidR="003E388B" w:rsidRPr="00EA142B" w:rsidRDefault="003E388B" w:rsidP="003E388B">
      <w:pPr>
        <w:autoSpaceDE w:val="0"/>
        <w:autoSpaceDN w:val="0"/>
        <w:adjustRightInd w:val="0"/>
        <w:rPr>
          <w:rFonts w:ascii="Garamond" w:hAnsi="Garamond"/>
          <w:sz w:val="22"/>
          <w:szCs w:val="22"/>
          <w:u w:val="single"/>
        </w:rPr>
      </w:pPr>
      <w:r w:rsidRPr="00EA142B">
        <w:rPr>
          <w:rFonts w:ascii="Garamond" w:hAnsi="Garamond"/>
          <w:sz w:val="22"/>
          <w:szCs w:val="22"/>
          <w:u w:val="single"/>
        </w:rPr>
        <w:t>Loans Denied</w:t>
      </w:r>
    </w:p>
    <w:p w14:paraId="30CF8080" w14:textId="77777777" w:rsidR="003E388B" w:rsidRPr="00EA142B" w:rsidRDefault="003E388B" w:rsidP="003E388B">
      <w:pPr>
        <w:autoSpaceDE w:val="0"/>
        <w:autoSpaceDN w:val="0"/>
        <w:adjustRightInd w:val="0"/>
        <w:ind w:left="360"/>
        <w:rPr>
          <w:rFonts w:ascii="Garamond" w:hAnsi="Garamond"/>
          <w:sz w:val="22"/>
          <w:szCs w:val="22"/>
        </w:rPr>
      </w:pPr>
    </w:p>
    <w:p w14:paraId="23816C51" w14:textId="77777777" w:rsidR="003E388B" w:rsidRPr="00EA142B" w:rsidRDefault="003E388B" w:rsidP="003E388B">
      <w:pPr>
        <w:numPr>
          <w:ilvl w:val="0"/>
          <w:numId w:val="30"/>
        </w:numPr>
        <w:autoSpaceDE w:val="0"/>
        <w:autoSpaceDN w:val="0"/>
        <w:adjustRightInd w:val="0"/>
        <w:ind w:left="360"/>
        <w:rPr>
          <w:rFonts w:ascii="Garamond" w:hAnsi="Garamond"/>
          <w:sz w:val="22"/>
          <w:szCs w:val="22"/>
        </w:rPr>
      </w:pPr>
      <w:r w:rsidRPr="00EA142B">
        <w:rPr>
          <w:rFonts w:ascii="Garamond" w:hAnsi="Garamond"/>
          <w:sz w:val="22"/>
          <w:szCs w:val="22"/>
        </w:rPr>
        <w:lastRenderedPageBreak/>
        <w:t xml:space="preserve">Lee </w:t>
      </w:r>
      <w:proofErr w:type="spellStart"/>
      <w:r w:rsidRPr="00EA142B">
        <w:rPr>
          <w:rFonts w:ascii="Garamond" w:hAnsi="Garamond"/>
          <w:sz w:val="22"/>
          <w:szCs w:val="22"/>
        </w:rPr>
        <w:t>Bontecou</w:t>
      </w:r>
      <w:proofErr w:type="spellEnd"/>
      <w:r w:rsidRPr="00EA142B">
        <w:rPr>
          <w:rFonts w:ascii="Garamond" w:hAnsi="Garamond"/>
          <w:sz w:val="22"/>
          <w:szCs w:val="22"/>
        </w:rPr>
        <w:t xml:space="preserve">, </w:t>
      </w:r>
      <w:r w:rsidRPr="00EA142B">
        <w:rPr>
          <w:rFonts w:ascii="Garamond" w:hAnsi="Garamond"/>
          <w:i/>
          <w:sz w:val="22"/>
          <w:szCs w:val="22"/>
        </w:rPr>
        <w:t>Untitled (No. 25)</w:t>
      </w:r>
      <w:r w:rsidRPr="00EA142B">
        <w:rPr>
          <w:rFonts w:ascii="Garamond" w:hAnsi="Garamond"/>
          <w:sz w:val="22"/>
          <w:szCs w:val="22"/>
        </w:rPr>
        <w:t>, 1960, welded steel, canvas, copper wire. Gift of Sydney and Frances Lewis, 85.364.</w:t>
      </w:r>
    </w:p>
    <w:p w14:paraId="372533A5" w14:textId="77777777" w:rsidR="003E388B" w:rsidRPr="00EA142B" w:rsidRDefault="003E388B" w:rsidP="003E388B">
      <w:pPr>
        <w:autoSpaceDE w:val="0"/>
        <w:autoSpaceDN w:val="0"/>
        <w:adjustRightInd w:val="0"/>
        <w:ind w:left="360"/>
        <w:rPr>
          <w:rFonts w:ascii="Garamond" w:hAnsi="Garamond"/>
          <w:sz w:val="22"/>
          <w:szCs w:val="22"/>
        </w:rPr>
      </w:pPr>
    </w:p>
    <w:p w14:paraId="293B2113"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“Postwar: Art between the Pacific and the Atlantic, 1945 – 1965,” </w:t>
      </w:r>
      <w:proofErr w:type="spellStart"/>
      <w:r w:rsidRPr="00EA142B">
        <w:rPr>
          <w:rFonts w:ascii="Garamond" w:hAnsi="Garamond"/>
          <w:sz w:val="22"/>
          <w:szCs w:val="22"/>
        </w:rPr>
        <w:t>Haus</w:t>
      </w:r>
      <w:proofErr w:type="spellEnd"/>
      <w:r w:rsidRPr="00EA142B">
        <w:rPr>
          <w:rFonts w:ascii="Garamond" w:hAnsi="Garamond"/>
          <w:sz w:val="22"/>
          <w:szCs w:val="22"/>
        </w:rPr>
        <w:t xml:space="preserve"> der </w:t>
      </w:r>
      <w:proofErr w:type="spellStart"/>
      <w:r w:rsidRPr="00EA142B">
        <w:rPr>
          <w:rFonts w:ascii="Garamond" w:hAnsi="Garamond"/>
          <w:sz w:val="22"/>
          <w:szCs w:val="22"/>
        </w:rPr>
        <w:t>Kunst</w:t>
      </w:r>
      <w:proofErr w:type="spellEnd"/>
      <w:r w:rsidRPr="00EA142B">
        <w:rPr>
          <w:rFonts w:ascii="Garamond" w:hAnsi="Garamond"/>
          <w:sz w:val="22"/>
          <w:szCs w:val="22"/>
        </w:rPr>
        <w:t>, Munich, September 16, 2016 – February 26, 2017.</w:t>
      </w:r>
    </w:p>
    <w:p w14:paraId="5C70B177" w14:textId="77777777" w:rsidR="003E388B" w:rsidRPr="00EA142B" w:rsidRDefault="003E388B" w:rsidP="003E388B">
      <w:pPr>
        <w:autoSpaceDE w:val="0"/>
        <w:autoSpaceDN w:val="0"/>
        <w:adjustRightInd w:val="0"/>
        <w:ind w:left="360"/>
        <w:rPr>
          <w:rFonts w:ascii="Garamond" w:hAnsi="Garamond"/>
          <w:sz w:val="22"/>
          <w:szCs w:val="22"/>
        </w:rPr>
      </w:pPr>
    </w:p>
    <w:p w14:paraId="6A54FAB8"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Reason for denial: the sculpture is an anchor in the Modern and Contemporary Assemblage gallery and plays a key role in the narrative there. In addition, the work is fragile and the broad scope of the exhibition does not support the risks of travel. </w:t>
      </w:r>
    </w:p>
    <w:p w14:paraId="5923528A" w14:textId="77777777" w:rsidR="003E388B" w:rsidRPr="00EA142B" w:rsidRDefault="003E388B" w:rsidP="003E388B">
      <w:pPr>
        <w:autoSpaceDE w:val="0"/>
        <w:autoSpaceDN w:val="0"/>
        <w:adjustRightInd w:val="0"/>
        <w:ind w:left="360"/>
        <w:rPr>
          <w:rFonts w:ascii="Garamond" w:hAnsi="Garamond"/>
          <w:sz w:val="22"/>
          <w:szCs w:val="22"/>
        </w:rPr>
      </w:pPr>
    </w:p>
    <w:p w14:paraId="3B224EFA" w14:textId="77777777" w:rsidR="003E388B" w:rsidRPr="00EA142B" w:rsidRDefault="003E388B" w:rsidP="003E388B">
      <w:pPr>
        <w:numPr>
          <w:ilvl w:val="0"/>
          <w:numId w:val="30"/>
        </w:numPr>
        <w:autoSpaceDE w:val="0"/>
        <w:autoSpaceDN w:val="0"/>
        <w:adjustRightInd w:val="0"/>
        <w:ind w:left="360"/>
        <w:rPr>
          <w:rFonts w:ascii="Garamond" w:hAnsi="Garamond"/>
          <w:sz w:val="22"/>
          <w:szCs w:val="22"/>
        </w:rPr>
      </w:pPr>
      <w:r w:rsidRPr="00EA142B">
        <w:rPr>
          <w:rFonts w:ascii="Garamond" w:hAnsi="Garamond"/>
          <w:sz w:val="22"/>
          <w:szCs w:val="22"/>
        </w:rPr>
        <w:t xml:space="preserve">Jacob Lawrence, </w:t>
      </w:r>
      <w:r w:rsidRPr="00EA142B">
        <w:rPr>
          <w:rFonts w:ascii="Garamond" w:hAnsi="Garamond"/>
          <w:i/>
          <w:sz w:val="22"/>
          <w:szCs w:val="22"/>
        </w:rPr>
        <w:t>Subway – Home from Work (In the Evening, the Mother and Father come Home from Work)</w:t>
      </w:r>
      <w:r w:rsidRPr="00EA142B">
        <w:rPr>
          <w:rFonts w:ascii="Garamond" w:hAnsi="Garamond"/>
          <w:sz w:val="22"/>
          <w:szCs w:val="22"/>
        </w:rPr>
        <w:t>, 1943, gouache on paper. Gift of the Alexander Shilling Fund, 44.18.1</w:t>
      </w:r>
    </w:p>
    <w:p w14:paraId="2E3C944E" w14:textId="77777777" w:rsidR="003E388B" w:rsidRPr="00EA142B" w:rsidRDefault="003E388B" w:rsidP="003E388B">
      <w:pPr>
        <w:autoSpaceDE w:val="0"/>
        <w:autoSpaceDN w:val="0"/>
        <w:adjustRightInd w:val="0"/>
        <w:ind w:left="360"/>
        <w:rPr>
          <w:rFonts w:ascii="Garamond" w:hAnsi="Garamond"/>
          <w:sz w:val="22"/>
          <w:szCs w:val="22"/>
        </w:rPr>
      </w:pPr>
    </w:p>
    <w:p w14:paraId="651232C0"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“The Color Line: African-American Artists and Civil Rights in the United States, </w:t>
      </w:r>
      <w:proofErr w:type="spellStart"/>
      <w:r w:rsidRPr="00EA142B">
        <w:rPr>
          <w:rFonts w:ascii="Garamond" w:hAnsi="Garamond"/>
          <w:sz w:val="22"/>
          <w:szCs w:val="22"/>
        </w:rPr>
        <w:t>musée</w:t>
      </w:r>
      <w:proofErr w:type="spellEnd"/>
      <w:r w:rsidRPr="00EA142B">
        <w:rPr>
          <w:rFonts w:ascii="Garamond" w:hAnsi="Garamond"/>
          <w:sz w:val="22"/>
          <w:szCs w:val="22"/>
        </w:rPr>
        <w:t xml:space="preserve"> du </w:t>
      </w:r>
      <w:proofErr w:type="spellStart"/>
      <w:r w:rsidRPr="00EA142B">
        <w:rPr>
          <w:rFonts w:ascii="Garamond" w:hAnsi="Garamond"/>
          <w:sz w:val="22"/>
          <w:szCs w:val="22"/>
        </w:rPr>
        <w:t>quai</w:t>
      </w:r>
      <w:proofErr w:type="spellEnd"/>
      <w:r w:rsidRPr="00EA142B">
        <w:rPr>
          <w:rFonts w:ascii="Garamond" w:hAnsi="Garamond"/>
          <w:sz w:val="22"/>
          <w:szCs w:val="22"/>
        </w:rPr>
        <w:t xml:space="preserve"> </w:t>
      </w:r>
      <w:proofErr w:type="spellStart"/>
      <w:r w:rsidRPr="00EA142B">
        <w:rPr>
          <w:rFonts w:ascii="Garamond" w:hAnsi="Garamond"/>
          <w:sz w:val="22"/>
          <w:szCs w:val="22"/>
        </w:rPr>
        <w:t>Branly</w:t>
      </w:r>
      <w:proofErr w:type="spellEnd"/>
      <w:r w:rsidRPr="00EA142B">
        <w:rPr>
          <w:rFonts w:ascii="Garamond" w:hAnsi="Garamond"/>
          <w:sz w:val="22"/>
          <w:szCs w:val="22"/>
        </w:rPr>
        <w:t>, Paris, October4, 2016 – January 22, 2017.</w:t>
      </w:r>
    </w:p>
    <w:p w14:paraId="0631D55B" w14:textId="77777777" w:rsidR="003E388B" w:rsidRPr="00EA142B" w:rsidRDefault="003E388B" w:rsidP="003E388B">
      <w:pPr>
        <w:autoSpaceDE w:val="0"/>
        <w:autoSpaceDN w:val="0"/>
        <w:adjustRightInd w:val="0"/>
        <w:ind w:left="360"/>
        <w:rPr>
          <w:rFonts w:ascii="Garamond" w:hAnsi="Garamond"/>
          <w:sz w:val="22"/>
          <w:szCs w:val="22"/>
        </w:rPr>
      </w:pPr>
    </w:p>
    <w:p w14:paraId="40D2C339"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Reason for denial: the work is too fragile to lend.</w:t>
      </w:r>
    </w:p>
    <w:p w14:paraId="70984044" w14:textId="77777777" w:rsidR="003E388B" w:rsidRPr="00EA142B" w:rsidRDefault="003E388B" w:rsidP="003E388B">
      <w:pPr>
        <w:autoSpaceDE w:val="0"/>
        <w:autoSpaceDN w:val="0"/>
        <w:adjustRightInd w:val="0"/>
        <w:ind w:left="360"/>
        <w:rPr>
          <w:rFonts w:ascii="Garamond" w:hAnsi="Garamond"/>
          <w:sz w:val="22"/>
          <w:szCs w:val="22"/>
        </w:rPr>
      </w:pPr>
    </w:p>
    <w:p w14:paraId="1BE65363" w14:textId="77777777" w:rsidR="003E388B" w:rsidRPr="00EA142B" w:rsidRDefault="003E388B" w:rsidP="003E388B">
      <w:pPr>
        <w:numPr>
          <w:ilvl w:val="0"/>
          <w:numId w:val="30"/>
        </w:numPr>
        <w:autoSpaceDE w:val="0"/>
        <w:autoSpaceDN w:val="0"/>
        <w:adjustRightInd w:val="0"/>
        <w:ind w:left="360"/>
        <w:rPr>
          <w:rFonts w:ascii="Garamond" w:hAnsi="Garamond"/>
          <w:sz w:val="22"/>
          <w:szCs w:val="22"/>
        </w:rPr>
      </w:pPr>
      <w:r w:rsidRPr="00EA142B">
        <w:rPr>
          <w:rFonts w:ascii="Garamond" w:hAnsi="Garamond"/>
          <w:sz w:val="22"/>
          <w:szCs w:val="22"/>
        </w:rPr>
        <w:t xml:space="preserve">Pierre Bonnard, </w:t>
      </w:r>
      <w:r w:rsidRPr="00EA142B">
        <w:rPr>
          <w:rFonts w:ascii="Garamond" w:hAnsi="Garamond"/>
          <w:i/>
          <w:sz w:val="22"/>
          <w:szCs w:val="22"/>
        </w:rPr>
        <w:t>The Open Window</w:t>
      </w:r>
      <w:r w:rsidRPr="00EA142B">
        <w:rPr>
          <w:rFonts w:ascii="Garamond" w:hAnsi="Garamond"/>
          <w:sz w:val="22"/>
          <w:szCs w:val="22"/>
        </w:rPr>
        <w:t xml:space="preserve">, ca. 1919, oil on canvas. </w:t>
      </w:r>
      <w:proofErr w:type="gramStart"/>
      <w:r w:rsidRPr="00EA142B">
        <w:rPr>
          <w:rFonts w:ascii="Garamond" w:hAnsi="Garamond"/>
          <w:sz w:val="22"/>
          <w:szCs w:val="22"/>
        </w:rPr>
        <w:t>collection</w:t>
      </w:r>
      <w:proofErr w:type="gramEnd"/>
      <w:r w:rsidRPr="00EA142B">
        <w:rPr>
          <w:rFonts w:ascii="Garamond" w:hAnsi="Garamond"/>
          <w:sz w:val="22"/>
          <w:szCs w:val="22"/>
        </w:rPr>
        <w:t xml:space="preserve"> of Mr. and Mrs. Paul Mellon, 2006.45.</w:t>
      </w:r>
    </w:p>
    <w:p w14:paraId="6E19B8FB" w14:textId="77777777" w:rsidR="003E388B" w:rsidRPr="00EA142B" w:rsidRDefault="003E388B" w:rsidP="003E388B">
      <w:pPr>
        <w:autoSpaceDE w:val="0"/>
        <w:autoSpaceDN w:val="0"/>
        <w:adjustRightInd w:val="0"/>
        <w:ind w:left="360"/>
        <w:rPr>
          <w:rFonts w:ascii="Garamond" w:hAnsi="Garamond"/>
          <w:sz w:val="22"/>
          <w:szCs w:val="22"/>
        </w:rPr>
      </w:pPr>
    </w:p>
    <w:p w14:paraId="6BDA61FA"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“Pierre Bonnard,” </w:t>
      </w:r>
      <w:proofErr w:type="spellStart"/>
      <w:r w:rsidRPr="00EA142B">
        <w:rPr>
          <w:rFonts w:ascii="Garamond" w:hAnsi="Garamond"/>
          <w:sz w:val="22"/>
          <w:szCs w:val="22"/>
        </w:rPr>
        <w:t>Musée</w:t>
      </w:r>
      <w:proofErr w:type="spellEnd"/>
      <w:r w:rsidRPr="00EA142B">
        <w:rPr>
          <w:rFonts w:ascii="Garamond" w:hAnsi="Garamond"/>
          <w:sz w:val="22"/>
          <w:szCs w:val="22"/>
        </w:rPr>
        <w:t xml:space="preserve"> national des beaux-arts du Québec, October 6, 2016 – January 15, 2017. </w:t>
      </w:r>
    </w:p>
    <w:p w14:paraId="33EDAA22" w14:textId="77777777" w:rsidR="003E388B" w:rsidRPr="00EA142B" w:rsidRDefault="003E388B" w:rsidP="003E388B">
      <w:pPr>
        <w:autoSpaceDE w:val="0"/>
        <w:autoSpaceDN w:val="0"/>
        <w:adjustRightInd w:val="0"/>
        <w:ind w:left="360"/>
        <w:rPr>
          <w:rFonts w:ascii="Garamond" w:hAnsi="Garamond"/>
          <w:sz w:val="22"/>
          <w:szCs w:val="22"/>
        </w:rPr>
      </w:pPr>
    </w:p>
    <w:p w14:paraId="3FA4ACFF"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We are lending </w:t>
      </w:r>
      <w:r w:rsidRPr="00EA142B">
        <w:rPr>
          <w:rFonts w:ascii="Garamond" w:hAnsi="Garamond"/>
          <w:i/>
          <w:sz w:val="22"/>
          <w:szCs w:val="22"/>
        </w:rPr>
        <w:t>The Dining Room</w:t>
      </w:r>
      <w:r w:rsidRPr="00EA142B">
        <w:rPr>
          <w:rFonts w:ascii="Garamond" w:hAnsi="Garamond"/>
          <w:sz w:val="22"/>
          <w:szCs w:val="22"/>
        </w:rPr>
        <w:t xml:space="preserve">, by Pierre Bonnard (2006.46), to this exhibition.  </w:t>
      </w:r>
      <w:r w:rsidRPr="00EA142B">
        <w:rPr>
          <w:rFonts w:ascii="Garamond" w:hAnsi="Garamond"/>
          <w:i/>
          <w:sz w:val="22"/>
          <w:szCs w:val="22"/>
        </w:rPr>
        <w:t>The Open Window</w:t>
      </w:r>
      <w:r w:rsidRPr="00EA142B">
        <w:rPr>
          <w:rFonts w:ascii="Garamond" w:hAnsi="Garamond"/>
          <w:sz w:val="22"/>
          <w:szCs w:val="22"/>
        </w:rPr>
        <w:t xml:space="preserve"> cannot be lent due to Mellon loan restrictions.  </w:t>
      </w:r>
    </w:p>
    <w:p w14:paraId="2B8D99E4" w14:textId="77777777" w:rsidR="003E388B" w:rsidRPr="00EA142B" w:rsidRDefault="003E388B" w:rsidP="003E388B">
      <w:pPr>
        <w:autoSpaceDE w:val="0"/>
        <w:autoSpaceDN w:val="0"/>
        <w:adjustRightInd w:val="0"/>
        <w:ind w:left="360"/>
        <w:rPr>
          <w:rFonts w:ascii="Garamond" w:hAnsi="Garamond"/>
          <w:sz w:val="22"/>
          <w:szCs w:val="22"/>
        </w:rPr>
      </w:pPr>
    </w:p>
    <w:p w14:paraId="72557ED7" w14:textId="77777777" w:rsidR="003E388B" w:rsidRPr="00EA142B" w:rsidRDefault="003E388B" w:rsidP="003E388B">
      <w:pPr>
        <w:numPr>
          <w:ilvl w:val="0"/>
          <w:numId w:val="30"/>
        </w:numPr>
        <w:autoSpaceDE w:val="0"/>
        <w:autoSpaceDN w:val="0"/>
        <w:adjustRightInd w:val="0"/>
        <w:ind w:left="360"/>
        <w:rPr>
          <w:rFonts w:ascii="Garamond" w:hAnsi="Garamond"/>
          <w:sz w:val="22"/>
          <w:szCs w:val="22"/>
        </w:rPr>
      </w:pPr>
      <w:r w:rsidRPr="00EA142B">
        <w:rPr>
          <w:rFonts w:ascii="Garamond" w:hAnsi="Garamond"/>
          <w:sz w:val="22"/>
          <w:szCs w:val="22"/>
        </w:rPr>
        <w:t xml:space="preserve">Ernst Ludwig Kirchner, </w:t>
      </w:r>
      <w:r w:rsidRPr="00EA142B">
        <w:rPr>
          <w:rFonts w:ascii="Garamond" w:hAnsi="Garamond"/>
          <w:i/>
          <w:sz w:val="22"/>
          <w:szCs w:val="22"/>
        </w:rPr>
        <w:t>Seated Woman with Wood Sculpture</w:t>
      </w:r>
      <w:r w:rsidRPr="00EA142B">
        <w:rPr>
          <w:rFonts w:ascii="Garamond" w:hAnsi="Garamond"/>
          <w:sz w:val="22"/>
          <w:szCs w:val="22"/>
        </w:rPr>
        <w:t>, 1912, oil on canvas. Adolph D. and Wilkins C. Williams Fund, 84.80.</w:t>
      </w:r>
    </w:p>
    <w:p w14:paraId="54EFF517" w14:textId="77777777" w:rsidR="003E388B" w:rsidRPr="00EA142B" w:rsidRDefault="003E388B" w:rsidP="003E388B">
      <w:pPr>
        <w:autoSpaceDE w:val="0"/>
        <w:autoSpaceDN w:val="0"/>
        <w:adjustRightInd w:val="0"/>
        <w:ind w:left="360"/>
        <w:rPr>
          <w:rFonts w:ascii="Garamond" w:hAnsi="Garamond"/>
          <w:sz w:val="22"/>
          <w:szCs w:val="22"/>
        </w:rPr>
      </w:pPr>
    </w:p>
    <w:p w14:paraId="149A5E48"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“German Expressionism: E. L. </w:t>
      </w:r>
      <w:proofErr w:type="spellStart"/>
      <w:r w:rsidRPr="00EA142B">
        <w:rPr>
          <w:rFonts w:ascii="Garamond" w:hAnsi="Garamond"/>
          <w:sz w:val="22"/>
          <w:szCs w:val="22"/>
        </w:rPr>
        <w:t>Kircner’s</w:t>
      </w:r>
      <w:proofErr w:type="spellEnd"/>
      <w:r w:rsidRPr="00EA142B">
        <w:rPr>
          <w:rFonts w:ascii="Garamond" w:hAnsi="Garamond"/>
          <w:sz w:val="22"/>
          <w:szCs w:val="22"/>
        </w:rPr>
        <w:t xml:space="preserve"> Imaginary Travels,” </w:t>
      </w:r>
      <w:proofErr w:type="spellStart"/>
      <w:r w:rsidRPr="00EA142B">
        <w:rPr>
          <w:rFonts w:ascii="Garamond" w:hAnsi="Garamond"/>
          <w:sz w:val="22"/>
          <w:szCs w:val="22"/>
        </w:rPr>
        <w:t>Kunst</w:t>
      </w:r>
      <w:proofErr w:type="spellEnd"/>
      <w:r w:rsidRPr="00EA142B">
        <w:rPr>
          <w:rFonts w:ascii="Garamond" w:hAnsi="Garamond"/>
          <w:sz w:val="22"/>
          <w:szCs w:val="22"/>
        </w:rPr>
        <w:t xml:space="preserve">- und </w:t>
      </w:r>
      <w:proofErr w:type="spellStart"/>
      <w:r w:rsidRPr="00EA142B">
        <w:rPr>
          <w:rFonts w:ascii="Garamond" w:hAnsi="Garamond"/>
          <w:sz w:val="22"/>
          <w:szCs w:val="22"/>
        </w:rPr>
        <w:t>Ausstellungshalle</w:t>
      </w:r>
      <w:proofErr w:type="spellEnd"/>
      <w:r w:rsidRPr="00EA142B">
        <w:rPr>
          <w:rFonts w:ascii="Garamond" w:hAnsi="Garamond"/>
          <w:sz w:val="22"/>
          <w:szCs w:val="22"/>
        </w:rPr>
        <w:t xml:space="preserve"> des </w:t>
      </w:r>
      <w:proofErr w:type="spellStart"/>
      <w:r w:rsidRPr="00EA142B">
        <w:rPr>
          <w:rFonts w:ascii="Garamond" w:hAnsi="Garamond"/>
          <w:sz w:val="22"/>
          <w:szCs w:val="22"/>
        </w:rPr>
        <w:t>Bundesrepublik</w:t>
      </w:r>
      <w:proofErr w:type="spellEnd"/>
      <w:r w:rsidRPr="00EA142B">
        <w:rPr>
          <w:rFonts w:ascii="Garamond" w:hAnsi="Garamond"/>
          <w:sz w:val="22"/>
          <w:szCs w:val="22"/>
        </w:rPr>
        <w:t>, Bonn, November 5, 2018 – February 17, 2019.</w:t>
      </w:r>
    </w:p>
    <w:p w14:paraId="011FAB5B" w14:textId="77777777" w:rsidR="003E388B" w:rsidRPr="00EA142B" w:rsidRDefault="003E388B" w:rsidP="003E388B">
      <w:pPr>
        <w:autoSpaceDE w:val="0"/>
        <w:autoSpaceDN w:val="0"/>
        <w:adjustRightInd w:val="0"/>
        <w:ind w:left="360"/>
        <w:rPr>
          <w:rFonts w:ascii="Garamond" w:hAnsi="Garamond"/>
          <w:sz w:val="22"/>
          <w:szCs w:val="22"/>
        </w:rPr>
      </w:pPr>
    </w:p>
    <w:p w14:paraId="36FD6234" w14:textId="77777777" w:rsidR="003E388B" w:rsidRPr="00EA142B" w:rsidRDefault="003E388B" w:rsidP="003E388B">
      <w:pPr>
        <w:autoSpaceDE w:val="0"/>
        <w:autoSpaceDN w:val="0"/>
        <w:adjustRightInd w:val="0"/>
        <w:ind w:left="360"/>
        <w:rPr>
          <w:rFonts w:ascii="Garamond" w:hAnsi="Garamond"/>
          <w:sz w:val="22"/>
          <w:szCs w:val="22"/>
        </w:rPr>
      </w:pPr>
      <w:r w:rsidRPr="00EA142B">
        <w:rPr>
          <w:rFonts w:ascii="Garamond" w:hAnsi="Garamond"/>
          <w:sz w:val="22"/>
          <w:szCs w:val="22"/>
        </w:rPr>
        <w:t xml:space="preserve">Reason for denial: this exhibition does not offer any new or serious scholarly perspectives on Kirchner’s work. The painting, a core painting in the museum’s collection of Kirchner’s work, is often requested and lent and should be reserved for the most important of projects. </w:t>
      </w:r>
    </w:p>
    <w:p w14:paraId="31AD3BCF" w14:textId="77777777" w:rsidR="003E388B" w:rsidRPr="00EA142B" w:rsidRDefault="003E388B" w:rsidP="003E388B">
      <w:pPr>
        <w:pStyle w:val="BodyText"/>
        <w:spacing w:after="0"/>
        <w:rPr>
          <w:rFonts w:ascii="Garamond" w:hAnsi="Garamond"/>
        </w:rPr>
      </w:pPr>
    </w:p>
    <w:p w14:paraId="5DDC4E1D" w14:textId="77777777" w:rsidR="003E388B" w:rsidRPr="00EA142B" w:rsidRDefault="003E388B" w:rsidP="003E388B">
      <w:pPr>
        <w:pStyle w:val="BodyText"/>
        <w:spacing w:after="0"/>
        <w:ind w:left="2880" w:hanging="2160"/>
        <w:rPr>
          <w:rFonts w:ascii="Garamond" w:hAnsi="Garamond"/>
        </w:rPr>
      </w:pPr>
    </w:p>
    <w:p w14:paraId="67AD872C" w14:textId="77777777" w:rsidR="003E388B" w:rsidRPr="00EA142B" w:rsidRDefault="003E388B" w:rsidP="003E388B">
      <w:pPr>
        <w:tabs>
          <w:tab w:val="left" w:pos="360"/>
          <w:tab w:val="left" w:pos="720"/>
          <w:tab w:val="left" w:pos="1440"/>
        </w:tabs>
        <w:rPr>
          <w:rFonts w:ascii="Garamond" w:hAnsi="Garamond"/>
          <w:sz w:val="22"/>
          <w:szCs w:val="22"/>
        </w:rPr>
      </w:pPr>
      <w:r w:rsidRPr="00EA142B">
        <w:rPr>
          <w:rFonts w:ascii="Garamond" w:hAnsi="Garamond"/>
          <w:sz w:val="22"/>
          <w:szCs w:val="22"/>
        </w:rPr>
        <w:t xml:space="preserve">Michael Taylor reported on the following </w:t>
      </w:r>
      <w:r w:rsidRPr="00EA142B">
        <w:rPr>
          <w:rFonts w:ascii="Garamond" w:hAnsi="Garamond"/>
          <w:b/>
          <w:sz w:val="22"/>
          <w:szCs w:val="22"/>
        </w:rPr>
        <w:t>end-of-year gifts</w:t>
      </w:r>
      <w:r w:rsidRPr="00EA142B">
        <w:rPr>
          <w:rFonts w:ascii="Garamond" w:hAnsi="Garamond"/>
          <w:sz w:val="22"/>
          <w:szCs w:val="22"/>
        </w:rPr>
        <w:t xml:space="preserve"> accepted by the Director and the Chief Curator and Deputy Director for Art and Education on behalf of the sub-committee:</w:t>
      </w:r>
    </w:p>
    <w:p w14:paraId="07279E9F" w14:textId="77777777" w:rsidR="003E388B" w:rsidRPr="00EA142B" w:rsidRDefault="003E388B" w:rsidP="003E388B">
      <w:pPr>
        <w:tabs>
          <w:tab w:val="left" w:pos="360"/>
          <w:tab w:val="left" w:pos="720"/>
          <w:tab w:val="left" w:pos="1440"/>
        </w:tabs>
        <w:rPr>
          <w:rFonts w:ascii="Garamond" w:hAnsi="Garamond"/>
          <w:i/>
          <w:sz w:val="22"/>
          <w:szCs w:val="22"/>
          <w:u w:val="single"/>
        </w:rPr>
      </w:pPr>
    </w:p>
    <w:p w14:paraId="15FCE200" w14:textId="77777777" w:rsidR="003E388B" w:rsidRPr="00EA142B" w:rsidRDefault="003E388B" w:rsidP="003E388B">
      <w:pPr>
        <w:pStyle w:val="ListParagraph"/>
        <w:numPr>
          <w:ilvl w:val="0"/>
          <w:numId w:val="25"/>
        </w:numPr>
        <w:tabs>
          <w:tab w:val="left" w:pos="360"/>
          <w:tab w:val="left" w:pos="720"/>
          <w:tab w:val="left" w:pos="1440"/>
        </w:tabs>
        <w:rPr>
          <w:rFonts w:ascii="Garamond" w:hAnsi="Garamond"/>
          <w:sz w:val="22"/>
          <w:szCs w:val="22"/>
        </w:rPr>
      </w:pPr>
      <w:r w:rsidRPr="00EA142B">
        <w:rPr>
          <w:rFonts w:ascii="Garamond" w:hAnsi="Garamond"/>
          <w:sz w:val="22"/>
          <w:szCs w:val="22"/>
        </w:rPr>
        <w:t>Nine works of American Art:</w:t>
      </w:r>
    </w:p>
    <w:p w14:paraId="2176E23C" w14:textId="77777777" w:rsidR="003E388B" w:rsidRPr="00EA142B" w:rsidRDefault="003E388B" w:rsidP="003E388B">
      <w:pPr>
        <w:pStyle w:val="ListParagraph"/>
        <w:ind w:left="1440"/>
        <w:rPr>
          <w:rFonts w:ascii="Garamond" w:hAnsi="Garamond"/>
          <w:sz w:val="22"/>
          <w:szCs w:val="22"/>
        </w:rPr>
      </w:pPr>
      <w:r w:rsidRPr="00EA142B">
        <w:rPr>
          <w:rFonts w:ascii="Garamond" w:hAnsi="Garamond"/>
          <w:sz w:val="22"/>
          <w:szCs w:val="22"/>
        </w:rPr>
        <w:t xml:space="preserve">Oscar </w:t>
      </w:r>
      <w:proofErr w:type="spellStart"/>
      <w:r w:rsidRPr="00EA142B">
        <w:rPr>
          <w:rFonts w:ascii="Garamond" w:hAnsi="Garamond"/>
          <w:sz w:val="22"/>
          <w:szCs w:val="22"/>
        </w:rPr>
        <w:t>Bluemner</w:t>
      </w:r>
      <w:proofErr w:type="spellEnd"/>
      <w:r w:rsidRPr="00EA142B">
        <w:rPr>
          <w:rFonts w:ascii="Garamond" w:hAnsi="Garamond"/>
          <w:sz w:val="22"/>
          <w:szCs w:val="22"/>
        </w:rPr>
        <w:t xml:space="preserve"> (American, born Germany, 1867-1938), </w:t>
      </w:r>
      <w:proofErr w:type="spellStart"/>
      <w:r w:rsidRPr="00EA142B">
        <w:rPr>
          <w:rFonts w:ascii="Garamond" w:hAnsi="Garamond"/>
          <w:i/>
          <w:sz w:val="22"/>
          <w:szCs w:val="22"/>
        </w:rPr>
        <w:t>Soho</w:t>
      </w:r>
      <w:proofErr w:type="spellEnd"/>
      <w:r w:rsidRPr="00EA142B">
        <w:rPr>
          <w:rFonts w:ascii="Garamond" w:hAnsi="Garamond"/>
          <w:i/>
          <w:sz w:val="22"/>
          <w:szCs w:val="22"/>
        </w:rPr>
        <w:t xml:space="preserve"> (</w:t>
      </w:r>
      <w:proofErr w:type="spellStart"/>
      <w:r w:rsidRPr="00EA142B">
        <w:rPr>
          <w:rFonts w:ascii="Garamond" w:hAnsi="Garamond"/>
          <w:i/>
          <w:sz w:val="22"/>
          <w:szCs w:val="22"/>
        </w:rPr>
        <w:t>Silverlake</w:t>
      </w:r>
      <w:proofErr w:type="spellEnd"/>
      <w:r w:rsidRPr="00EA142B">
        <w:rPr>
          <w:rFonts w:ascii="Garamond" w:hAnsi="Garamond"/>
          <w:i/>
          <w:sz w:val="22"/>
          <w:szCs w:val="22"/>
        </w:rPr>
        <w:t>), N.J.</w:t>
      </w:r>
      <w:r w:rsidRPr="00EA142B">
        <w:rPr>
          <w:rFonts w:ascii="Garamond" w:hAnsi="Garamond"/>
          <w:sz w:val="22"/>
          <w:szCs w:val="22"/>
        </w:rPr>
        <w:t>, 1914, Graphite and crayon on paper, 5 x 6 ¾ in. (12.7 x 17.15 cm.)</w:t>
      </w:r>
    </w:p>
    <w:p w14:paraId="68D1CF2B"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Louis </w:t>
      </w:r>
      <w:proofErr w:type="spellStart"/>
      <w:r w:rsidRPr="00EA142B">
        <w:rPr>
          <w:rFonts w:ascii="Garamond" w:hAnsi="Garamond"/>
          <w:sz w:val="22"/>
          <w:szCs w:val="22"/>
        </w:rPr>
        <w:t>Lozowick</w:t>
      </w:r>
      <w:proofErr w:type="spellEnd"/>
      <w:r w:rsidRPr="00EA142B">
        <w:rPr>
          <w:rFonts w:ascii="Garamond" w:hAnsi="Garamond"/>
          <w:sz w:val="22"/>
          <w:szCs w:val="22"/>
        </w:rPr>
        <w:t xml:space="preserve"> (American, born Russia, 1892-1966), </w:t>
      </w:r>
      <w:r w:rsidRPr="00EA142B">
        <w:rPr>
          <w:rFonts w:ascii="Garamond" w:hAnsi="Garamond"/>
          <w:i/>
          <w:sz w:val="22"/>
          <w:szCs w:val="22"/>
        </w:rPr>
        <w:t>High Bridge</w:t>
      </w:r>
      <w:r w:rsidRPr="00EA142B">
        <w:rPr>
          <w:rFonts w:ascii="Garamond" w:hAnsi="Garamond"/>
          <w:sz w:val="22"/>
          <w:szCs w:val="22"/>
        </w:rPr>
        <w:t>, 1929, Lithograph printed in black ink on wove paper, 20 ⅛ x 14 ¼ in. (51.12 x 36.2 cm.)</w:t>
      </w:r>
    </w:p>
    <w:p w14:paraId="54058760"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Armin </w:t>
      </w:r>
      <w:proofErr w:type="spellStart"/>
      <w:r w:rsidRPr="00EA142B">
        <w:rPr>
          <w:rFonts w:ascii="Garamond" w:hAnsi="Garamond"/>
          <w:sz w:val="22"/>
          <w:szCs w:val="22"/>
        </w:rPr>
        <w:t>Landeck</w:t>
      </w:r>
      <w:proofErr w:type="spellEnd"/>
      <w:r w:rsidRPr="00EA142B">
        <w:rPr>
          <w:rFonts w:ascii="Garamond" w:hAnsi="Garamond"/>
          <w:sz w:val="22"/>
          <w:szCs w:val="22"/>
        </w:rPr>
        <w:t xml:space="preserve"> (American, 1905-1984), </w:t>
      </w:r>
      <w:r w:rsidRPr="00EA142B">
        <w:rPr>
          <w:rFonts w:ascii="Garamond" w:hAnsi="Garamond"/>
          <w:i/>
          <w:sz w:val="22"/>
          <w:szCs w:val="22"/>
        </w:rPr>
        <w:t>Housetops, 14</w:t>
      </w:r>
      <w:r w:rsidRPr="00EA142B">
        <w:rPr>
          <w:rFonts w:ascii="Garamond" w:hAnsi="Garamond"/>
          <w:i/>
          <w:sz w:val="22"/>
          <w:szCs w:val="22"/>
          <w:vertAlign w:val="superscript"/>
        </w:rPr>
        <w:t>th</w:t>
      </w:r>
      <w:r w:rsidRPr="00EA142B">
        <w:rPr>
          <w:rFonts w:ascii="Garamond" w:hAnsi="Garamond"/>
          <w:i/>
          <w:sz w:val="22"/>
          <w:szCs w:val="22"/>
        </w:rPr>
        <w:t xml:space="preserve"> Street, </w:t>
      </w:r>
      <w:r w:rsidRPr="00EA142B">
        <w:rPr>
          <w:rFonts w:ascii="Garamond" w:hAnsi="Garamond"/>
          <w:sz w:val="22"/>
          <w:szCs w:val="22"/>
        </w:rPr>
        <w:t xml:space="preserve">1937, </w:t>
      </w:r>
      <w:proofErr w:type="spellStart"/>
      <w:r w:rsidRPr="00EA142B">
        <w:rPr>
          <w:rFonts w:ascii="Garamond" w:hAnsi="Garamond"/>
          <w:sz w:val="22"/>
          <w:szCs w:val="22"/>
        </w:rPr>
        <w:t>Drypoint</w:t>
      </w:r>
      <w:proofErr w:type="spellEnd"/>
      <w:r w:rsidRPr="00EA142B">
        <w:rPr>
          <w:rFonts w:ascii="Garamond" w:hAnsi="Garamond"/>
          <w:sz w:val="22"/>
          <w:szCs w:val="22"/>
        </w:rPr>
        <w:t xml:space="preserve"> printed in black ink on wove paper, 12 x 14 ⅞ in. (30.48 x 37.78 cm.)</w:t>
      </w:r>
    </w:p>
    <w:p w14:paraId="73275725"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Milton Avery (American, 1885-1965), </w:t>
      </w:r>
      <w:r w:rsidRPr="00EA142B">
        <w:rPr>
          <w:rFonts w:ascii="Garamond" w:hAnsi="Garamond"/>
          <w:i/>
          <w:sz w:val="22"/>
          <w:szCs w:val="22"/>
        </w:rPr>
        <w:t>Twisted Tree</w:t>
      </w:r>
      <w:r w:rsidRPr="00EA142B">
        <w:rPr>
          <w:rFonts w:ascii="Garamond" w:hAnsi="Garamond"/>
          <w:sz w:val="22"/>
          <w:szCs w:val="22"/>
        </w:rPr>
        <w:t xml:space="preserve">, 1943, </w:t>
      </w:r>
      <w:proofErr w:type="spellStart"/>
      <w:r w:rsidRPr="00EA142B">
        <w:rPr>
          <w:rFonts w:ascii="Garamond" w:hAnsi="Garamond"/>
          <w:sz w:val="22"/>
          <w:szCs w:val="22"/>
        </w:rPr>
        <w:t>Drypoint</w:t>
      </w:r>
      <w:proofErr w:type="spellEnd"/>
      <w:r w:rsidRPr="00EA142B">
        <w:rPr>
          <w:rFonts w:ascii="Garamond" w:hAnsi="Garamond"/>
          <w:sz w:val="22"/>
          <w:szCs w:val="22"/>
        </w:rPr>
        <w:t xml:space="preserve"> printed in brown ink on wove paper, 13 x 15 in. (33.02 x 38.1 cm.)</w:t>
      </w:r>
    </w:p>
    <w:p w14:paraId="47472E83" w14:textId="77777777" w:rsidR="003E388B" w:rsidRPr="00EA142B" w:rsidRDefault="003E388B" w:rsidP="003E388B">
      <w:pPr>
        <w:ind w:left="1440"/>
        <w:rPr>
          <w:rFonts w:ascii="Garamond" w:hAnsi="Garamond"/>
          <w:sz w:val="22"/>
          <w:szCs w:val="22"/>
        </w:rPr>
      </w:pPr>
      <w:r w:rsidRPr="00EA142B">
        <w:rPr>
          <w:rFonts w:ascii="Garamond" w:hAnsi="Garamond"/>
          <w:sz w:val="22"/>
          <w:szCs w:val="22"/>
        </w:rPr>
        <w:t>Ralph Goings (American, born 1928),</w:t>
      </w:r>
      <w:r w:rsidRPr="00EA142B">
        <w:rPr>
          <w:rFonts w:ascii="Garamond" w:hAnsi="Garamond"/>
          <w:i/>
          <w:sz w:val="22"/>
          <w:szCs w:val="22"/>
        </w:rPr>
        <w:t xml:space="preserve"> Helen’s Drive-In</w:t>
      </w:r>
      <w:r w:rsidRPr="00EA142B">
        <w:rPr>
          <w:rFonts w:ascii="Garamond" w:hAnsi="Garamond"/>
          <w:sz w:val="22"/>
          <w:szCs w:val="22"/>
        </w:rPr>
        <w:t>, 1971, Offset lithograph printed in colored inks on wove paper, 22 ¼ x 28 ⅝ in. (56.52 x 72.71 cm.)</w:t>
      </w:r>
    </w:p>
    <w:p w14:paraId="10D02C0A" w14:textId="77777777" w:rsidR="003E388B" w:rsidRPr="00EA142B" w:rsidRDefault="003E388B" w:rsidP="003E388B">
      <w:pPr>
        <w:ind w:left="1440"/>
        <w:rPr>
          <w:rFonts w:ascii="Garamond" w:hAnsi="Garamond"/>
          <w:sz w:val="22"/>
          <w:szCs w:val="22"/>
        </w:rPr>
      </w:pPr>
      <w:r w:rsidRPr="00EA142B">
        <w:rPr>
          <w:rFonts w:ascii="Garamond" w:hAnsi="Garamond"/>
          <w:sz w:val="22"/>
          <w:szCs w:val="22"/>
        </w:rPr>
        <w:lastRenderedPageBreak/>
        <w:t xml:space="preserve">Ben </w:t>
      </w:r>
      <w:proofErr w:type="spellStart"/>
      <w:r w:rsidRPr="00EA142B">
        <w:rPr>
          <w:rFonts w:ascii="Garamond" w:hAnsi="Garamond"/>
          <w:sz w:val="22"/>
          <w:szCs w:val="22"/>
        </w:rPr>
        <w:t>Schonzeit</w:t>
      </w:r>
      <w:proofErr w:type="spellEnd"/>
      <w:r w:rsidRPr="00EA142B">
        <w:rPr>
          <w:rFonts w:ascii="Garamond" w:hAnsi="Garamond"/>
          <w:sz w:val="22"/>
          <w:szCs w:val="22"/>
        </w:rPr>
        <w:t xml:space="preserve"> (American, born 1942), </w:t>
      </w:r>
      <w:r w:rsidRPr="00EA142B">
        <w:rPr>
          <w:rFonts w:ascii="Garamond" w:hAnsi="Garamond"/>
          <w:i/>
          <w:sz w:val="22"/>
          <w:szCs w:val="22"/>
        </w:rPr>
        <w:t>Yankee Flame</w:t>
      </w:r>
      <w:r w:rsidRPr="00EA142B">
        <w:rPr>
          <w:rFonts w:ascii="Garamond" w:hAnsi="Garamond"/>
          <w:sz w:val="22"/>
          <w:szCs w:val="22"/>
        </w:rPr>
        <w:t>, 1976, Collotype, 30 ⅛ x 22 ⅜ in. (76.52 x 56.83 cm.)</w:t>
      </w:r>
    </w:p>
    <w:p w14:paraId="1D3623F2"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Alex Katz (American, born 1927), </w:t>
      </w:r>
      <w:r w:rsidRPr="00EA142B">
        <w:rPr>
          <w:rFonts w:ascii="Garamond" w:hAnsi="Garamond"/>
          <w:i/>
          <w:sz w:val="22"/>
          <w:szCs w:val="22"/>
        </w:rPr>
        <w:t>Bicycle Rider (Bicycling in Central Park)</w:t>
      </w:r>
      <w:r w:rsidRPr="00EA142B">
        <w:rPr>
          <w:rFonts w:ascii="Garamond" w:hAnsi="Garamond"/>
          <w:sz w:val="22"/>
          <w:szCs w:val="22"/>
        </w:rPr>
        <w:t>, 1982, Seventeen-color lithograph, 32 x 40 in. (81.28 x 101.6 cm.)</w:t>
      </w:r>
    </w:p>
    <w:p w14:paraId="410DCA1D"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Robert Indiana (American, born 1928), </w:t>
      </w:r>
      <w:r w:rsidRPr="00EA142B">
        <w:rPr>
          <w:rFonts w:ascii="Garamond" w:hAnsi="Garamond"/>
          <w:i/>
          <w:sz w:val="22"/>
          <w:szCs w:val="22"/>
        </w:rPr>
        <w:t>The Bridge (Brooklyn Bridge)</w:t>
      </w:r>
      <w:r w:rsidRPr="00EA142B">
        <w:rPr>
          <w:rFonts w:ascii="Garamond" w:hAnsi="Garamond"/>
          <w:sz w:val="22"/>
          <w:szCs w:val="22"/>
        </w:rPr>
        <w:t xml:space="preserve">, 1983, </w:t>
      </w:r>
      <w:r w:rsidRPr="00EA142B">
        <w:rPr>
          <w:rFonts w:ascii="Garamond" w:hAnsi="Garamond"/>
          <w:color w:val="000000"/>
          <w:sz w:val="22"/>
          <w:szCs w:val="22"/>
          <w:shd w:val="clear" w:color="auto" w:fill="FFFFFF"/>
        </w:rPr>
        <w:t>Serigraph on BFK Rives paper</w:t>
      </w:r>
      <w:r w:rsidRPr="00EA142B">
        <w:rPr>
          <w:rFonts w:ascii="Garamond" w:hAnsi="Garamond"/>
          <w:sz w:val="22"/>
          <w:szCs w:val="22"/>
        </w:rPr>
        <w:t>, 35 ⅜ x 24 ¾ in. (89.85 x 62.87 cm.)</w:t>
      </w:r>
    </w:p>
    <w:p w14:paraId="490F9426"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William </w:t>
      </w:r>
      <w:proofErr w:type="spellStart"/>
      <w:r w:rsidRPr="00EA142B">
        <w:rPr>
          <w:rFonts w:ascii="Garamond" w:hAnsi="Garamond"/>
          <w:sz w:val="22"/>
          <w:szCs w:val="22"/>
        </w:rPr>
        <w:t>Christenberry</w:t>
      </w:r>
      <w:proofErr w:type="spellEnd"/>
      <w:r w:rsidRPr="00EA142B">
        <w:rPr>
          <w:rFonts w:ascii="Garamond" w:hAnsi="Garamond"/>
          <w:sz w:val="22"/>
          <w:szCs w:val="22"/>
        </w:rPr>
        <w:t xml:space="preserve"> (American, born 1936), </w:t>
      </w:r>
      <w:r w:rsidRPr="00EA142B">
        <w:rPr>
          <w:rFonts w:ascii="Garamond" w:hAnsi="Garamond"/>
          <w:i/>
          <w:sz w:val="22"/>
          <w:szCs w:val="22"/>
        </w:rPr>
        <w:t>Dream Building (Gold)</w:t>
      </w:r>
      <w:r w:rsidRPr="00EA142B">
        <w:rPr>
          <w:rFonts w:ascii="Garamond" w:hAnsi="Garamond"/>
          <w:sz w:val="22"/>
          <w:szCs w:val="22"/>
        </w:rPr>
        <w:t>, 2000, Composite material, silkscreen, metal, 20 ½ x 8 x 8 in. (52.07 x 20.32 x 20.32 cm.)</w:t>
      </w:r>
    </w:p>
    <w:p w14:paraId="75B358EF" w14:textId="77777777" w:rsidR="003E388B" w:rsidRPr="00EA142B" w:rsidRDefault="003E388B" w:rsidP="003E388B">
      <w:pPr>
        <w:pStyle w:val="BodyText"/>
        <w:spacing w:after="0"/>
        <w:ind w:firstLine="720"/>
        <w:rPr>
          <w:rFonts w:ascii="Garamond" w:hAnsi="Garamond"/>
        </w:rPr>
      </w:pPr>
    </w:p>
    <w:p w14:paraId="7C67AE93"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Dr. Dorothy Canter</w:t>
      </w:r>
    </w:p>
    <w:p w14:paraId="30A13105" w14:textId="77777777" w:rsidR="003E388B" w:rsidRPr="00EA142B" w:rsidRDefault="003E388B" w:rsidP="003E388B">
      <w:pPr>
        <w:pStyle w:val="BodyText"/>
        <w:tabs>
          <w:tab w:val="left" w:pos="720"/>
          <w:tab w:val="left" w:pos="1440"/>
          <w:tab w:val="left" w:pos="2160"/>
          <w:tab w:val="left" w:pos="2880"/>
          <w:tab w:val="left" w:pos="3600"/>
          <w:tab w:val="left" w:pos="4320"/>
          <w:tab w:val="left" w:pos="5040"/>
          <w:tab w:val="left" w:pos="5760"/>
          <w:tab w:val="left" w:pos="8400"/>
        </w:tabs>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Dorothy and Jerry Canter</w:t>
      </w:r>
      <w:r w:rsidRPr="00EA142B">
        <w:rPr>
          <w:rFonts w:ascii="Garamond" w:hAnsi="Garamond"/>
        </w:rPr>
        <w:tab/>
      </w:r>
    </w:p>
    <w:p w14:paraId="32E24AC9" w14:textId="77777777" w:rsidR="003E388B" w:rsidRPr="00EA142B" w:rsidRDefault="003E388B" w:rsidP="003E388B">
      <w:pPr>
        <w:pStyle w:val="BodyText"/>
        <w:ind w:firstLine="720"/>
        <w:rPr>
          <w:rFonts w:ascii="Garamond" w:hAnsi="Garamond"/>
        </w:rPr>
      </w:pPr>
    </w:p>
    <w:p w14:paraId="2E5BBCD0"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gift of seven prints, one drawing, and one mixed media sculpture will enhance our holdings of American art. The drawing by Oscar </w:t>
      </w:r>
      <w:proofErr w:type="spellStart"/>
      <w:r w:rsidRPr="00EA142B">
        <w:rPr>
          <w:rFonts w:ascii="Garamond" w:hAnsi="Garamond"/>
        </w:rPr>
        <w:t>Bluemner</w:t>
      </w:r>
      <w:proofErr w:type="spellEnd"/>
      <w:r w:rsidRPr="00EA142B">
        <w:rPr>
          <w:rFonts w:ascii="Garamond" w:hAnsi="Garamond"/>
        </w:rPr>
        <w:t xml:space="preserve"> and the sculpture by William </w:t>
      </w:r>
      <w:proofErr w:type="spellStart"/>
      <w:r w:rsidRPr="00EA142B">
        <w:rPr>
          <w:rFonts w:ascii="Garamond" w:hAnsi="Garamond"/>
        </w:rPr>
        <w:t>Christenberry</w:t>
      </w:r>
      <w:proofErr w:type="spellEnd"/>
      <w:r w:rsidRPr="00EA142B">
        <w:rPr>
          <w:rFonts w:ascii="Garamond" w:hAnsi="Garamond"/>
        </w:rPr>
        <w:t xml:space="preserve"> are the first works by these important American artists to enter VMFA’s collection. </w:t>
      </w:r>
    </w:p>
    <w:p w14:paraId="10674F75" w14:textId="77777777" w:rsidR="003E388B" w:rsidRPr="00EA142B" w:rsidRDefault="003E388B" w:rsidP="003E388B">
      <w:pPr>
        <w:pStyle w:val="BodyText"/>
        <w:spacing w:after="0"/>
        <w:ind w:left="2880" w:hanging="2160"/>
        <w:rPr>
          <w:rFonts w:ascii="Garamond" w:hAnsi="Garamond"/>
        </w:rPr>
      </w:pPr>
    </w:p>
    <w:p w14:paraId="665FF173" w14:textId="77777777" w:rsidR="003E388B" w:rsidRPr="00EA142B" w:rsidRDefault="003E388B" w:rsidP="003E388B">
      <w:pPr>
        <w:pStyle w:val="BodyText"/>
        <w:numPr>
          <w:ilvl w:val="0"/>
          <w:numId w:val="25"/>
        </w:numPr>
        <w:spacing w:after="0"/>
        <w:rPr>
          <w:rFonts w:ascii="Garamond" w:eastAsia="Times New Roman" w:hAnsi="Garamond" w:cs="Arial"/>
          <w:color w:val="000000"/>
        </w:rPr>
      </w:pPr>
      <w:r w:rsidRPr="00EA142B">
        <w:rPr>
          <w:rFonts w:ascii="Garamond" w:eastAsia="Times New Roman" w:hAnsi="Garamond" w:cs="Arial"/>
          <w:color w:val="000000"/>
        </w:rPr>
        <w:t xml:space="preserve">Elaine de </w:t>
      </w:r>
      <w:proofErr w:type="spellStart"/>
      <w:r w:rsidRPr="00EA142B">
        <w:rPr>
          <w:rFonts w:ascii="Garamond" w:eastAsia="Times New Roman" w:hAnsi="Garamond" w:cs="Arial"/>
          <w:color w:val="000000"/>
        </w:rPr>
        <w:t>Kooning</w:t>
      </w:r>
      <w:proofErr w:type="spellEnd"/>
      <w:r w:rsidRPr="00EA142B">
        <w:rPr>
          <w:rFonts w:ascii="Garamond" w:eastAsia="Times New Roman" w:hAnsi="Garamond" w:cs="Arial"/>
          <w:color w:val="000000"/>
        </w:rPr>
        <w:t xml:space="preserve"> (American, 1918-1989), </w:t>
      </w:r>
      <w:r w:rsidRPr="00EA142B">
        <w:rPr>
          <w:rFonts w:ascii="Garamond" w:eastAsia="Times New Roman" w:hAnsi="Garamond" w:cs="Arial"/>
          <w:bCs/>
          <w:i/>
          <w:iCs/>
          <w:color w:val="000000"/>
        </w:rPr>
        <w:t>Bull</w:t>
      </w:r>
      <w:r w:rsidRPr="00EA142B">
        <w:rPr>
          <w:rFonts w:ascii="Garamond" w:eastAsia="Times New Roman" w:hAnsi="Garamond" w:cs="Arial"/>
          <w:color w:val="000000"/>
        </w:rPr>
        <w:t xml:space="preserve">, 1958, oil on canvas, </w:t>
      </w:r>
      <w:r w:rsidRPr="00EA142B">
        <w:rPr>
          <w:rFonts w:ascii="Garamond" w:hAnsi="Garamond" w:cs="Courier New"/>
        </w:rPr>
        <w:t xml:space="preserve">56 x 81 </w:t>
      </w:r>
      <w:r w:rsidRPr="00EA142B">
        <w:rPr>
          <w:rFonts w:ascii="Garamond" w:hAnsi="Garamond" w:cs="Courier New"/>
          <w:vertAlign w:val="superscript"/>
        </w:rPr>
        <w:t>1</w:t>
      </w:r>
      <w:r w:rsidRPr="00EA142B">
        <w:rPr>
          <w:rFonts w:ascii="Garamond" w:hAnsi="Garamond" w:cs="Courier New"/>
        </w:rPr>
        <w:t>/</w:t>
      </w:r>
      <w:r w:rsidRPr="00EA142B">
        <w:rPr>
          <w:rFonts w:ascii="Garamond" w:hAnsi="Garamond" w:cs="Courier New"/>
          <w:vertAlign w:val="subscript"/>
        </w:rPr>
        <w:t>2</w:t>
      </w:r>
      <w:r w:rsidRPr="00EA142B">
        <w:rPr>
          <w:rFonts w:ascii="Garamond" w:hAnsi="Garamond" w:cs="Courier New"/>
        </w:rPr>
        <w:t xml:space="preserve"> x 2 </w:t>
      </w:r>
      <w:r w:rsidRPr="00EA142B">
        <w:rPr>
          <w:rFonts w:ascii="Garamond" w:hAnsi="Garamond" w:cs="Courier New"/>
          <w:vertAlign w:val="superscript"/>
        </w:rPr>
        <w:t>1</w:t>
      </w:r>
      <w:r w:rsidRPr="00EA142B">
        <w:rPr>
          <w:rFonts w:ascii="Garamond" w:hAnsi="Garamond" w:cs="Courier New"/>
        </w:rPr>
        <w:t>/</w:t>
      </w:r>
      <w:proofErr w:type="gramStart"/>
      <w:r w:rsidRPr="00EA142B">
        <w:rPr>
          <w:rFonts w:ascii="Garamond" w:hAnsi="Garamond" w:cs="Courier New"/>
          <w:vertAlign w:val="subscript"/>
        </w:rPr>
        <w:t xml:space="preserve">8  </w:t>
      </w:r>
      <w:r w:rsidRPr="00EA142B">
        <w:rPr>
          <w:rFonts w:ascii="Garamond" w:hAnsi="Garamond" w:cs="Courier New"/>
        </w:rPr>
        <w:t>in</w:t>
      </w:r>
      <w:proofErr w:type="gramEnd"/>
      <w:r w:rsidRPr="00EA142B">
        <w:rPr>
          <w:rFonts w:ascii="Garamond" w:hAnsi="Garamond" w:cs="Courier New"/>
        </w:rPr>
        <w:t>. (142.24 x 207.01 x 5.59 cm.)</w:t>
      </w:r>
    </w:p>
    <w:p w14:paraId="09BEC097" w14:textId="77777777" w:rsidR="003E388B" w:rsidRPr="00EA142B" w:rsidRDefault="003E388B" w:rsidP="003E388B">
      <w:pPr>
        <w:pStyle w:val="BodyText"/>
        <w:spacing w:after="0"/>
        <w:ind w:left="2880" w:hanging="2160"/>
        <w:rPr>
          <w:rFonts w:ascii="Garamond" w:hAnsi="Garamond"/>
          <w:i/>
          <w:highlight w:val="yellow"/>
        </w:rPr>
      </w:pPr>
    </w:p>
    <w:p w14:paraId="75EF2556" w14:textId="77777777" w:rsidR="003E388B" w:rsidRPr="00EA142B" w:rsidRDefault="003E388B" w:rsidP="003E388B">
      <w:pPr>
        <w:suppressAutoHyphens/>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Pamela</w:t>
      </w:r>
      <w:r>
        <w:rPr>
          <w:rFonts w:ascii="Garamond" w:hAnsi="Garamond"/>
          <w:sz w:val="22"/>
          <w:szCs w:val="22"/>
        </w:rPr>
        <w:t xml:space="preserve"> K. and William A. Royall, Jr.</w:t>
      </w:r>
    </w:p>
    <w:p w14:paraId="72785531" w14:textId="77777777" w:rsidR="003E388B" w:rsidRPr="00EA142B" w:rsidRDefault="003E388B" w:rsidP="003E388B">
      <w:pPr>
        <w:pStyle w:val="BodyText"/>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Pamela K. and William A. Royall, Jr.</w:t>
      </w:r>
    </w:p>
    <w:p w14:paraId="0D6929DF" w14:textId="77777777" w:rsidR="003E388B" w:rsidRPr="00EA142B" w:rsidRDefault="003E388B" w:rsidP="003E388B">
      <w:pPr>
        <w:pStyle w:val="BodyText"/>
        <w:spacing w:after="0"/>
        <w:ind w:left="2880" w:hanging="2160"/>
        <w:rPr>
          <w:rFonts w:ascii="Garamond" w:hAnsi="Garamond"/>
        </w:rPr>
      </w:pPr>
    </w:p>
    <w:p w14:paraId="1678073D"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dynamic, brightly colored painting of a bull is the first work by Elaine de </w:t>
      </w:r>
      <w:proofErr w:type="spellStart"/>
      <w:r w:rsidRPr="00EA142B">
        <w:rPr>
          <w:rFonts w:ascii="Garamond" w:hAnsi="Garamond"/>
        </w:rPr>
        <w:t>Kooning</w:t>
      </w:r>
      <w:proofErr w:type="spellEnd"/>
      <w:r w:rsidRPr="00EA142B">
        <w:rPr>
          <w:rFonts w:ascii="Garamond" w:hAnsi="Garamond"/>
        </w:rPr>
        <w:t xml:space="preserve"> to enter VMFA’s collection and substantially enhances the museum’s ability to tell a fuller and more diverse narrative of Abstract Expressionism and its legacy. </w:t>
      </w:r>
    </w:p>
    <w:p w14:paraId="15BA5D9E" w14:textId="77777777" w:rsidR="003E388B" w:rsidRPr="00EA142B" w:rsidRDefault="003E388B" w:rsidP="003E388B">
      <w:pPr>
        <w:pStyle w:val="BodyText"/>
        <w:spacing w:after="0"/>
        <w:ind w:left="2880" w:hanging="2160"/>
        <w:rPr>
          <w:rFonts w:ascii="Garamond" w:hAnsi="Garamond"/>
        </w:rPr>
      </w:pPr>
    </w:p>
    <w:p w14:paraId="29A6418E" w14:textId="77777777" w:rsidR="003E388B" w:rsidRPr="00EA142B" w:rsidRDefault="003E388B" w:rsidP="003E388B">
      <w:pPr>
        <w:pStyle w:val="BodyText"/>
        <w:numPr>
          <w:ilvl w:val="0"/>
          <w:numId w:val="25"/>
        </w:numPr>
        <w:spacing w:after="0"/>
        <w:rPr>
          <w:rFonts w:ascii="Garamond" w:hAnsi="Garamond"/>
        </w:rPr>
      </w:pPr>
      <w:r w:rsidRPr="00EA142B">
        <w:rPr>
          <w:rFonts w:ascii="Garamond" w:hAnsi="Garamond"/>
        </w:rPr>
        <w:t>Arthur Sawyers  (American, 1939-2003), 22 photographs (See Appendix C)</w:t>
      </w:r>
    </w:p>
    <w:p w14:paraId="6A2D9F2D" w14:textId="77777777" w:rsidR="003E388B" w:rsidRPr="00EA142B" w:rsidRDefault="003E388B" w:rsidP="003E388B">
      <w:pPr>
        <w:pStyle w:val="BodyText"/>
        <w:spacing w:after="0"/>
        <w:ind w:left="720"/>
        <w:rPr>
          <w:rFonts w:ascii="Garamond" w:hAnsi="Garamond"/>
        </w:rPr>
      </w:pPr>
    </w:p>
    <w:p w14:paraId="73408332"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r>
      <w:r w:rsidRPr="00EA142B">
        <w:rPr>
          <w:rFonts w:ascii="Garamond" w:hAnsi="Garamond" w:cs="Times New Roman"/>
          <w:bCs/>
          <w:lang w:val="fr-FR"/>
        </w:rPr>
        <w:t xml:space="preserve">Mrs. Linda </w:t>
      </w:r>
      <w:proofErr w:type="spellStart"/>
      <w:r w:rsidRPr="00EA142B">
        <w:rPr>
          <w:rFonts w:ascii="Garamond" w:hAnsi="Garamond" w:cs="Times New Roman"/>
          <w:bCs/>
          <w:lang w:val="fr-FR"/>
        </w:rPr>
        <w:t>Sawyers</w:t>
      </w:r>
      <w:proofErr w:type="spellEnd"/>
    </w:p>
    <w:p w14:paraId="0CF60D0E" w14:textId="77777777" w:rsidR="003E388B" w:rsidRPr="00EA142B" w:rsidRDefault="003E388B" w:rsidP="003E388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Linda Sawyers</w:t>
      </w:r>
    </w:p>
    <w:p w14:paraId="565F772D" w14:textId="77777777" w:rsidR="003E388B" w:rsidRPr="00EA142B" w:rsidRDefault="003E388B" w:rsidP="003E388B">
      <w:pPr>
        <w:pStyle w:val="BodyText"/>
        <w:spacing w:after="0"/>
        <w:rPr>
          <w:rFonts w:ascii="Garamond" w:hAnsi="Garamond"/>
          <w:highlight w:val="yellow"/>
        </w:rPr>
      </w:pPr>
    </w:p>
    <w:p w14:paraId="276BCFD1"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 xml:space="preserve">Executive summary: </w:t>
      </w:r>
      <w:r w:rsidRPr="00EA142B">
        <w:rPr>
          <w:rFonts w:ascii="Garamond" w:hAnsi="Garamond"/>
        </w:rPr>
        <w:tab/>
        <w:t>These photographs by Arthur Sawyers, which were made in the late 1960s and early 1970s, reflect the era of the Civil Rights movement and the shifting cultural values taking place in Virginia at that time. This gift offers VMFA a wonderful opportunity to explore these themes and issues in future exhibitions, collection displays, and public programs.</w:t>
      </w:r>
    </w:p>
    <w:p w14:paraId="6E104FED" w14:textId="77777777" w:rsidR="003E388B" w:rsidRPr="00EA142B" w:rsidRDefault="003E388B" w:rsidP="003E388B">
      <w:pPr>
        <w:pStyle w:val="BodyText"/>
        <w:spacing w:after="0"/>
        <w:ind w:left="2880" w:hanging="2160"/>
        <w:rPr>
          <w:rFonts w:ascii="Garamond" w:hAnsi="Garamond"/>
        </w:rPr>
      </w:pPr>
    </w:p>
    <w:p w14:paraId="02D7307C" w14:textId="77777777" w:rsidR="003E388B" w:rsidRPr="00EA142B" w:rsidRDefault="003E388B" w:rsidP="003E388B">
      <w:pPr>
        <w:pStyle w:val="BodyText"/>
        <w:numPr>
          <w:ilvl w:val="0"/>
          <w:numId w:val="25"/>
        </w:numPr>
        <w:spacing w:after="0"/>
        <w:rPr>
          <w:rFonts w:ascii="Garamond" w:hAnsi="Garamond"/>
        </w:rPr>
      </w:pPr>
      <w:r w:rsidRPr="00EA142B">
        <w:rPr>
          <w:rFonts w:ascii="Garamond" w:hAnsi="Garamond"/>
        </w:rPr>
        <w:t xml:space="preserve">Justin Kimball (American, born 1961), </w:t>
      </w:r>
      <w:r w:rsidRPr="00EA142B">
        <w:rPr>
          <w:rFonts w:ascii="Garamond" w:hAnsi="Garamond"/>
          <w:i/>
        </w:rPr>
        <w:t xml:space="preserve">South Street, </w:t>
      </w:r>
      <w:r w:rsidRPr="00EA142B">
        <w:rPr>
          <w:rFonts w:ascii="Garamond" w:hAnsi="Garamond"/>
        </w:rPr>
        <w:t>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 </w:t>
      </w:r>
      <w:r w:rsidRPr="00EA142B">
        <w:rPr>
          <w:rFonts w:ascii="Garamond" w:hAnsi="Garamond"/>
          <w:i/>
        </w:rPr>
        <w:t>River Road</w:t>
      </w:r>
      <w:r w:rsidRPr="00EA142B">
        <w:rPr>
          <w:rFonts w:ascii="Garamond" w:hAnsi="Garamond"/>
        </w:rPr>
        <w:t>, 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 </w:t>
      </w:r>
      <w:r w:rsidRPr="00EA142B">
        <w:rPr>
          <w:rFonts w:ascii="Garamond" w:hAnsi="Garamond"/>
          <w:i/>
        </w:rPr>
        <w:t>Washington Street</w:t>
      </w:r>
      <w:r w:rsidRPr="00EA142B">
        <w:rPr>
          <w:rFonts w:ascii="Garamond" w:hAnsi="Garamond"/>
        </w:rPr>
        <w:t>, 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w:t>
      </w:r>
    </w:p>
    <w:p w14:paraId="146BC26B" w14:textId="77777777" w:rsidR="003E388B" w:rsidRPr="00EA142B" w:rsidRDefault="003E388B" w:rsidP="003E388B">
      <w:pPr>
        <w:pStyle w:val="BodyText"/>
        <w:spacing w:after="0"/>
        <w:ind w:left="720"/>
        <w:rPr>
          <w:rFonts w:ascii="Garamond" w:hAnsi="Garamond"/>
        </w:rPr>
      </w:pPr>
      <w:r w:rsidRPr="00EA142B">
        <w:rPr>
          <w:rFonts w:ascii="Garamond" w:hAnsi="Garamond"/>
        </w:rPr>
        <w:t xml:space="preserve">  </w:t>
      </w:r>
    </w:p>
    <w:p w14:paraId="050E2D49"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 xml:space="preserve">Ralph </w:t>
      </w:r>
      <w:proofErr w:type="spellStart"/>
      <w:r w:rsidRPr="00EA142B">
        <w:rPr>
          <w:rFonts w:ascii="Garamond" w:hAnsi="Garamond"/>
        </w:rPr>
        <w:t>Segall</w:t>
      </w:r>
      <w:proofErr w:type="spellEnd"/>
      <w:r w:rsidRPr="00EA142B">
        <w:rPr>
          <w:rFonts w:ascii="Garamond" w:hAnsi="Garamond"/>
        </w:rPr>
        <w:t xml:space="preserve">, </w:t>
      </w:r>
      <w:proofErr w:type="spellStart"/>
      <w:r w:rsidRPr="00EA142B">
        <w:rPr>
          <w:rFonts w:ascii="Garamond" w:hAnsi="Garamond" w:cstheme="minorBidi"/>
        </w:rPr>
        <w:t>Segall</w:t>
      </w:r>
      <w:proofErr w:type="spellEnd"/>
      <w:r w:rsidRPr="00EA142B">
        <w:rPr>
          <w:rFonts w:ascii="Garamond" w:hAnsi="Garamond" w:cstheme="minorBidi"/>
        </w:rPr>
        <w:t xml:space="preserve"> Bryant &amp; Hamill</w:t>
      </w:r>
    </w:p>
    <w:p w14:paraId="0BEC0CA9"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 xml:space="preserve">Gift of Ralph and Nancy </w:t>
      </w:r>
      <w:proofErr w:type="spellStart"/>
      <w:r w:rsidRPr="00EA142B">
        <w:rPr>
          <w:rFonts w:ascii="Garamond" w:hAnsi="Garamond"/>
        </w:rPr>
        <w:t>Segall</w:t>
      </w:r>
      <w:proofErr w:type="spellEnd"/>
    </w:p>
    <w:p w14:paraId="79AE5947" w14:textId="77777777" w:rsidR="003E388B" w:rsidRPr="00EA142B" w:rsidRDefault="003E388B" w:rsidP="003E388B">
      <w:pPr>
        <w:pStyle w:val="BodyText"/>
        <w:spacing w:after="0"/>
        <w:ind w:firstLine="720"/>
        <w:rPr>
          <w:rFonts w:ascii="Garamond" w:hAnsi="Garamond"/>
          <w:highlight w:val="yellow"/>
        </w:rPr>
      </w:pPr>
    </w:p>
    <w:p w14:paraId="30A3E73D"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These three photographs were published in the 2012 book entitled </w:t>
      </w:r>
      <w:r w:rsidRPr="00EA142B">
        <w:rPr>
          <w:rFonts w:ascii="Garamond" w:hAnsi="Garamond"/>
          <w:i/>
        </w:rPr>
        <w:t>Justin Kimball: Pieces of String</w:t>
      </w:r>
      <w:r w:rsidRPr="00EA142B">
        <w:rPr>
          <w:rFonts w:ascii="Garamond" w:hAnsi="Garamond"/>
        </w:rPr>
        <w:t xml:space="preserve">. For four years, Kimball accompanied his brother Douglas to house sales, which often took place after the former occupant had died. The resulting images are both haunting and beautiful. </w:t>
      </w:r>
    </w:p>
    <w:p w14:paraId="1AEADF1C" w14:textId="77777777" w:rsidR="003E388B" w:rsidRPr="00EA142B" w:rsidRDefault="003E388B" w:rsidP="003E388B">
      <w:pPr>
        <w:pStyle w:val="BodyText"/>
        <w:spacing w:after="0"/>
        <w:ind w:left="2880" w:hanging="2160"/>
        <w:rPr>
          <w:rFonts w:ascii="Garamond" w:hAnsi="Garamond"/>
          <w:highlight w:val="yellow"/>
        </w:rPr>
      </w:pPr>
    </w:p>
    <w:p w14:paraId="3F7E07BE" w14:textId="77777777" w:rsidR="003E388B" w:rsidRPr="00EA142B" w:rsidRDefault="003E388B" w:rsidP="003E388B">
      <w:pPr>
        <w:pStyle w:val="BodyText"/>
        <w:numPr>
          <w:ilvl w:val="0"/>
          <w:numId w:val="25"/>
        </w:numPr>
        <w:spacing w:after="0"/>
        <w:rPr>
          <w:rFonts w:ascii="Garamond" w:hAnsi="Garamond"/>
        </w:rPr>
      </w:pPr>
      <w:r w:rsidRPr="00EA142B">
        <w:rPr>
          <w:rFonts w:ascii="Garamond" w:hAnsi="Garamond"/>
        </w:rPr>
        <w:t xml:space="preserve">26 Etchings by Ernest Stephen </w:t>
      </w:r>
      <w:proofErr w:type="spellStart"/>
      <w:r w:rsidRPr="00EA142B">
        <w:rPr>
          <w:rFonts w:ascii="Garamond" w:hAnsi="Garamond"/>
        </w:rPr>
        <w:t>Lumsden</w:t>
      </w:r>
      <w:proofErr w:type="spellEnd"/>
      <w:r w:rsidRPr="00EA142B">
        <w:rPr>
          <w:rFonts w:ascii="Garamond" w:hAnsi="Garamond"/>
        </w:rPr>
        <w:t xml:space="preserve"> (English, 1883–1948):</w:t>
      </w:r>
    </w:p>
    <w:p w14:paraId="60FBE44E" w14:textId="77777777" w:rsidR="003E388B" w:rsidRPr="00EA142B" w:rsidRDefault="003E388B" w:rsidP="003E388B">
      <w:pPr>
        <w:pStyle w:val="ListParagraph"/>
        <w:ind w:left="1440"/>
        <w:rPr>
          <w:rFonts w:ascii="Garamond" w:hAnsi="Garamond"/>
          <w:i/>
          <w:sz w:val="22"/>
          <w:szCs w:val="22"/>
        </w:rPr>
      </w:pPr>
    </w:p>
    <w:p w14:paraId="3A726DD6"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The Empty Canal,</w:t>
      </w:r>
      <w:r w:rsidRPr="00EA142B">
        <w:rPr>
          <w:rFonts w:ascii="Garamond" w:hAnsi="Garamond"/>
          <w:sz w:val="22"/>
          <w:szCs w:val="22"/>
        </w:rPr>
        <w:t xml:space="preserve"> 1909</w:t>
      </w:r>
    </w:p>
    <w:p w14:paraId="52EC7AFD"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S.M.R. Terminus, Dairen</w:t>
      </w:r>
      <w:r w:rsidRPr="00EA142B">
        <w:rPr>
          <w:rFonts w:ascii="Garamond" w:hAnsi="Garamond"/>
          <w:sz w:val="22"/>
          <w:szCs w:val="22"/>
        </w:rPr>
        <w:t>, 1911</w:t>
      </w:r>
    </w:p>
    <w:p w14:paraId="55372A5A"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The Pagoda Platform</w:t>
      </w:r>
      <w:r w:rsidRPr="00EA142B">
        <w:rPr>
          <w:rFonts w:ascii="Garamond" w:hAnsi="Garamond"/>
          <w:sz w:val="22"/>
          <w:szCs w:val="22"/>
        </w:rPr>
        <w:t>, 1912</w:t>
      </w:r>
      <w:r w:rsidRPr="00EA142B">
        <w:rPr>
          <w:rFonts w:ascii="Garamond" w:hAnsi="Garamond"/>
          <w:sz w:val="22"/>
          <w:szCs w:val="22"/>
        </w:rPr>
        <w:tab/>
      </w:r>
    </w:p>
    <w:p w14:paraId="4060B4DC"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Benares, No. 2</w:t>
      </w:r>
      <w:r w:rsidRPr="00EA142B">
        <w:rPr>
          <w:rFonts w:ascii="Garamond" w:hAnsi="Garamond"/>
          <w:sz w:val="22"/>
          <w:szCs w:val="22"/>
        </w:rPr>
        <w:t>, 1912</w:t>
      </w:r>
      <w:r w:rsidRPr="00EA142B">
        <w:rPr>
          <w:rFonts w:ascii="Garamond" w:hAnsi="Garamond"/>
          <w:sz w:val="22"/>
          <w:szCs w:val="22"/>
        </w:rPr>
        <w:tab/>
      </w:r>
    </w:p>
    <w:p w14:paraId="5907208E"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Jodhpur, Evening</w:t>
      </w:r>
      <w:r w:rsidRPr="00EA142B">
        <w:rPr>
          <w:rFonts w:ascii="Garamond" w:hAnsi="Garamond"/>
          <w:sz w:val="22"/>
          <w:szCs w:val="22"/>
        </w:rPr>
        <w:t>, 1914</w:t>
      </w:r>
      <w:r w:rsidRPr="00EA142B">
        <w:rPr>
          <w:rFonts w:ascii="Garamond" w:hAnsi="Garamond"/>
          <w:sz w:val="22"/>
          <w:szCs w:val="22"/>
        </w:rPr>
        <w:tab/>
      </w:r>
    </w:p>
    <w:p w14:paraId="0178D01D" w14:textId="77777777" w:rsidR="003E388B" w:rsidRPr="00EA142B" w:rsidRDefault="003E388B" w:rsidP="003E388B">
      <w:pPr>
        <w:pStyle w:val="ListParagraph"/>
        <w:ind w:left="1440"/>
        <w:rPr>
          <w:rFonts w:ascii="Garamond" w:hAnsi="Garamond"/>
          <w:spacing w:val="-11"/>
          <w:sz w:val="22"/>
          <w:szCs w:val="22"/>
        </w:rPr>
      </w:pPr>
      <w:r w:rsidRPr="00EA142B">
        <w:rPr>
          <w:rFonts w:ascii="Garamond" w:hAnsi="Garamond"/>
          <w:i/>
          <w:spacing w:val="-11"/>
          <w:sz w:val="22"/>
          <w:szCs w:val="22"/>
        </w:rPr>
        <w:t>Awnings and Umbrellas (Benares),</w:t>
      </w:r>
      <w:r w:rsidRPr="00EA142B">
        <w:rPr>
          <w:rFonts w:ascii="Garamond" w:hAnsi="Garamond"/>
          <w:spacing w:val="-11"/>
          <w:sz w:val="22"/>
          <w:szCs w:val="22"/>
        </w:rPr>
        <w:t xml:space="preserve"> 1914</w:t>
      </w:r>
    </w:p>
    <w:p w14:paraId="12D4AAED"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The Temple Flag</w:t>
      </w:r>
      <w:r w:rsidRPr="00EA142B">
        <w:rPr>
          <w:rFonts w:ascii="Garamond" w:hAnsi="Garamond"/>
          <w:sz w:val="22"/>
          <w:szCs w:val="22"/>
        </w:rPr>
        <w:t>, 1914</w:t>
      </w:r>
    </w:p>
    <w:p w14:paraId="03ADF708"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Worshippers</w:t>
      </w:r>
      <w:r w:rsidRPr="00EA142B">
        <w:rPr>
          <w:rFonts w:ascii="Garamond" w:hAnsi="Garamond"/>
          <w:sz w:val="22"/>
          <w:szCs w:val="22"/>
        </w:rPr>
        <w:t>, 1919</w:t>
      </w:r>
      <w:r w:rsidRPr="00EA142B">
        <w:rPr>
          <w:rFonts w:ascii="Garamond" w:hAnsi="Garamond"/>
          <w:sz w:val="22"/>
          <w:szCs w:val="22"/>
        </w:rPr>
        <w:tab/>
      </w:r>
    </w:p>
    <w:p w14:paraId="43EA9DF9"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 xml:space="preserve">Shiva's Bull, </w:t>
      </w:r>
      <w:r w:rsidRPr="00EA142B">
        <w:rPr>
          <w:rFonts w:ascii="Garamond" w:hAnsi="Garamond"/>
          <w:sz w:val="22"/>
          <w:szCs w:val="22"/>
        </w:rPr>
        <w:t>1919</w:t>
      </w:r>
      <w:r w:rsidRPr="00EA142B">
        <w:rPr>
          <w:rFonts w:ascii="Garamond" w:hAnsi="Garamond"/>
          <w:sz w:val="22"/>
          <w:szCs w:val="22"/>
        </w:rPr>
        <w:tab/>
      </w:r>
    </w:p>
    <w:p w14:paraId="1ABB3429" w14:textId="77777777" w:rsidR="003E388B" w:rsidRPr="00EA142B" w:rsidRDefault="003E388B" w:rsidP="003E388B">
      <w:pPr>
        <w:pStyle w:val="ListParagraph"/>
        <w:ind w:left="1440"/>
        <w:rPr>
          <w:rFonts w:ascii="Garamond" w:hAnsi="Garamond"/>
          <w:sz w:val="22"/>
          <w:szCs w:val="22"/>
        </w:rPr>
      </w:pPr>
      <w:proofErr w:type="spellStart"/>
      <w:r w:rsidRPr="00EA142B">
        <w:rPr>
          <w:rFonts w:ascii="Garamond" w:hAnsi="Garamond"/>
          <w:i/>
          <w:sz w:val="22"/>
          <w:szCs w:val="22"/>
        </w:rPr>
        <w:t>Gunga</w:t>
      </w:r>
      <w:proofErr w:type="spellEnd"/>
      <w:r w:rsidRPr="00EA142B">
        <w:rPr>
          <w:rFonts w:ascii="Garamond" w:hAnsi="Garamond"/>
          <w:sz w:val="22"/>
          <w:szCs w:val="22"/>
        </w:rPr>
        <w:t>,</w:t>
      </w:r>
      <w:r w:rsidRPr="00EA142B">
        <w:rPr>
          <w:rFonts w:ascii="Garamond" w:hAnsi="Garamond"/>
          <w:sz w:val="22"/>
          <w:szCs w:val="22"/>
        </w:rPr>
        <w:tab/>
        <w:t>1920</w:t>
      </w:r>
      <w:r w:rsidRPr="00EA142B">
        <w:rPr>
          <w:rFonts w:ascii="Garamond" w:hAnsi="Garamond"/>
          <w:sz w:val="22"/>
          <w:szCs w:val="22"/>
        </w:rPr>
        <w:tab/>
      </w:r>
    </w:p>
    <w:p w14:paraId="1ACCCAD6"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Hail! The Sun</w:t>
      </w:r>
      <w:r w:rsidRPr="00EA142B">
        <w:rPr>
          <w:rFonts w:ascii="Garamond" w:hAnsi="Garamond"/>
          <w:sz w:val="22"/>
          <w:szCs w:val="22"/>
        </w:rPr>
        <w:t>, 1920</w:t>
      </w:r>
      <w:r w:rsidRPr="00EA142B">
        <w:rPr>
          <w:rFonts w:ascii="Garamond" w:hAnsi="Garamond"/>
          <w:sz w:val="22"/>
          <w:szCs w:val="22"/>
        </w:rPr>
        <w:tab/>
      </w:r>
    </w:p>
    <w:p w14:paraId="3D8E2139"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 xml:space="preserve">Malcolm </w:t>
      </w:r>
      <w:proofErr w:type="spellStart"/>
      <w:r w:rsidRPr="00EA142B">
        <w:rPr>
          <w:rFonts w:ascii="Garamond" w:hAnsi="Garamond"/>
          <w:i/>
          <w:sz w:val="22"/>
          <w:szCs w:val="22"/>
        </w:rPr>
        <w:t>Salaman</w:t>
      </w:r>
      <w:proofErr w:type="spellEnd"/>
      <w:r w:rsidRPr="00EA142B">
        <w:rPr>
          <w:rFonts w:ascii="Garamond" w:hAnsi="Garamond"/>
          <w:i/>
          <w:sz w:val="22"/>
          <w:szCs w:val="22"/>
        </w:rPr>
        <w:t>,</w:t>
      </w:r>
      <w:r w:rsidRPr="00EA142B">
        <w:rPr>
          <w:rFonts w:ascii="Garamond" w:hAnsi="Garamond"/>
          <w:sz w:val="22"/>
          <w:szCs w:val="22"/>
        </w:rPr>
        <w:t xml:space="preserve"> 1920</w:t>
      </w:r>
      <w:r w:rsidRPr="00EA142B">
        <w:rPr>
          <w:rFonts w:ascii="Garamond" w:hAnsi="Garamond"/>
          <w:sz w:val="22"/>
          <w:szCs w:val="22"/>
        </w:rPr>
        <w:tab/>
      </w:r>
    </w:p>
    <w:p w14:paraId="109D6B5D"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The Scales</w:t>
      </w:r>
      <w:r w:rsidRPr="00EA142B">
        <w:rPr>
          <w:rFonts w:ascii="Garamond" w:hAnsi="Garamond"/>
          <w:sz w:val="22"/>
          <w:szCs w:val="22"/>
        </w:rPr>
        <w:t>, 1921</w:t>
      </w:r>
    </w:p>
    <w:p w14:paraId="022C9898"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 xml:space="preserve">The </w:t>
      </w:r>
      <w:proofErr w:type="spellStart"/>
      <w:r w:rsidRPr="00EA142B">
        <w:rPr>
          <w:rFonts w:ascii="Garamond" w:hAnsi="Garamond"/>
          <w:i/>
          <w:sz w:val="22"/>
          <w:szCs w:val="22"/>
        </w:rPr>
        <w:t>Sitalá</w:t>
      </w:r>
      <w:proofErr w:type="spellEnd"/>
      <w:r w:rsidRPr="00EA142B">
        <w:rPr>
          <w:rFonts w:ascii="Garamond" w:hAnsi="Garamond"/>
          <w:i/>
          <w:sz w:val="22"/>
          <w:szCs w:val="22"/>
        </w:rPr>
        <w:t xml:space="preserve"> Temple</w:t>
      </w:r>
      <w:r w:rsidRPr="00EA142B">
        <w:rPr>
          <w:rFonts w:ascii="Garamond" w:hAnsi="Garamond"/>
          <w:sz w:val="22"/>
          <w:szCs w:val="22"/>
        </w:rPr>
        <w:t>, 1921</w:t>
      </w:r>
      <w:r w:rsidRPr="00EA142B">
        <w:rPr>
          <w:rFonts w:ascii="Garamond" w:hAnsi="Garamond"/>
          <w:sz w:val="22"/>
          <w:szCs w:val="22"/>
        </w:rPr>
        <w:tab/>
      </w:r>
    </w:p>
    <w:p w14:paraId="03E6AF7A"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Hauling Stone</w:t>
      </w:r>
      <w:r w:rsidRPr="00EA142B">
        <w:rPr>
          <w:rFonts w:ascii="Garamond" w:hAnsi="Garamond"/>
          <w:sz w:val="22"/>
          <w:szCs w:val="22"/>
        </w:rPr>
        <w:t>, 1922</w:t>
      </w:r>
    </w:p>
    <w:p w14:paraId="43E68DE6"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Frank Short</w:t>
      </w:r>
      <w:r w:rsidRPr="00EA142B">
        <w:rPr>
          <w:rFonts w:ascii="Garamond" w:hAnsi="Garamond"/>
          <w:sz w:val="22"/>
          <w:szCs w:val="22"/>
        </w:rPr>
        <w:t>, 1922</w:t>
      </w:r>
      <w:r w:rsidRPr="00EA142B">
        <w:rPr>
          <w:rFonts w:ascii="Garamond" w:hAnsi="Garamond"/>
          <w:sz w:val="22"/>
          <w:szCs w:val="22"/>
        </w:rPr>
        <w:tab/>
      </w:r>
    </w:p>
    <w:p w14:paraId="7EDE9253"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The Shrine</w:t>
      </w:r>
      <w:r w:rsidRPr="00EA142B">
        <w:rPr>
          <w:rFonts w:ascii="Garamond" w:hAnsi="Garamond"/>
          <w:sz w:val="22"/>
          <w:szCs w:val="22"/>
        </w:rPr>
        <w:t>, 1922</w:t>
      </w:r>
      <w:r w:rsidRPr="00EA142B">
        <w:rPr>
          <w:rFonts w:ascii="Garamond" w:hAnsi="Garamond"/>
          <w:sz w:val="22"/>
          <w:szCs w:val="22"/>
        </w:rPr>
        <w:tab/>
      </w:r>
    </w:p>
    <w:p w14:paraId="3BA06CA5"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Srinagar</w:t>
      </w:r>
      <w:r w:rsidRPr="00EA142B">
        <w:rPr>
          <w:rFonts w:ascii="Garamond" w:hAnsi="Garamond"/>
          <w:sz w:val="22"/>
          <w:szCs w:val="22"/>
        </w:rPr>
        <w:t>, 1924</w:t>
      </w:r>
      <w:r w:rsidRPr="00EA142B">
        <w:rPr>
          <w:rFonts w:ascii="Garamond" w:hAnsi="Garamond"/>
          <w:sz w:val="22"/>
          <w:szCs w:val="22"/>
        </w:rPr>
        <w:tab/>
      </w:r>
    </w:p>
    <w:p w14:paraId="1474BE66"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Ragged Sails</w:t>
      </w:r>
      <w:r w:rsidRPr="00EA142B">
        <w:rPr>
          <w:rFonts w:ascii="Garamond" w:hAnsi="Garamond"/>
          <w:sz w:val="22"/>
          <w:szCs w:val="22"/>
        </w:rPr>
        <w:t>, 1925</w:t>
      </w:r>
      <w:r w:rsidRPr="00EA142B">
        <w:rPr>
          <w:rFonts w:ascii="Garamond" w:hAnsi="Garamond"/>
          <w:sz w:val="22"/>
          <w:szCs w:val="22"/>
        </w:rPr>
        <w:tab/>
      </w:r>
    </w:p>
    <w:p w14:paraId="5DB91B55"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Ragged Sails</w:t>
      </w:r>
      <w:r w:rsidRPr="00EA142B">
        <w:rPr>
          <w:rFonts w:ascii="Garamond" w:hAnsi="Garamond"/>
          <w:sz w:val="22"/>
          <w:szCs w:val="22"/>
        </w:rPr>
        <w:t>, 1925</w:t>
      </w:r>
    </w:p>
    <w:p w14:paraId="215A6246" w14:textId="77777777" w:rsidR="003E388B" w:rsidRPr="00EA142B" w:rsidRDefault="003E388B" w:rsidP="003E388B">
      <w:pPr>
        <w:ind w:left="1440"/>
        <w:rPr>
          <w:rFonts w:ascii="Garamond" w:hAnsi="Garamond"/>
          <w:sz w:val="22"/>
          <w:szCs w:val="22"/>
        </w:rPr>
      </w:pPr>
      <w:proofErr w:type="spellStart"/>
      <w:r w:rsidRPr="00EA142B">
        <w:rPr>
          <w:rFonts w:ascii="Garamond" w:hAnsi="Garamond"/>
          <w:i/>
          <w:sz w:val="22"/>
          <w:szCs w:val="22"/>
        </w:rPr>
        <w:t>Muirhead</w:t>
      </w:r>
      <w:proofErr w:type="spellEnd"/>
      <w:r w:rsidRPr="00EA142B">
        <w:rPr>
          <w:rFonts w:ascii="Garamond" w:hAnsi="Garamond"/>
          <w:i/>
          <w:sz w:val="22"/>
          <w:szCs w:val="22"/>
        </w:rPr>
        <w:t xml:space="preserve"> Bone</w:t>
      </w:r>
      <w:r w:rsidRPr="00EA142B">
        <w:rPr>
          <w:rFonts w:ascii="Garamond" w:hAnsi="Garamond"/>
          <w:sz w:val="22"/>
          <w:szCs w:val="22"/>
        </w:rPr>
        <w:t>, 1925</w:t>
      </w:r>
      <w:r w:rsidRPr="00EA142B">
        <w:rPr>
          <w:rFonts w:ascii="Garamond" w:hAnsi="Garamond"/>
          <w:sz w:val="22"/>
          <w:szCs w:val="22"/>
        </w:rPr>
        <w:tab/>
      </w:r>
    </w:p>
    <w:p w14:paraId="2378DB77"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 xml:space="preserve">A </w:t>
      </w:r>
      <w:proofErr w:type="spellStart"/>
      <w:r w:rsidRPr="00EA142B">
        <w:rPr>
          <w:rFonts w:ascii="Garamond" w:hAnsi="Garamond"/>
          <w:i/>
          <w:sz w:val="22"/>
          <w:szCs w:val="22"/>
        </w:rPr>
        <w:t>Chorten</w:t>
      </w:r>
      <w:proofErr w:type="spellEnd"/>
      <w:r w:rsidRPr="00EA142B">
        <w:rPr>
          <w:rFonts w:ascii="Garamond" w:hAnsi="Garamond"/>
          <w:sz w:val="22"/>
          <w:szCs w:val="22"/>
        </w:rPr>
        <w:t>, 1926</w:t>
      </w:r>
      <w:r w:rsidRPr="00EA142B">
        <w:rPr>
          <w:rFonts w:ascii="Garamond" w:hAnsi="Garamond"/>
          <w:sz w:val="22"/>
          <w:szCs w:val="22"/>
        </w:rPr>
        <w:tab/>
      </w:r>
    </w:p>
    <w:p w14:paraId="6E883B5F"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 xml:space="preserve">The </w:t>
      </w:r>
      <w:proofErr w:type="spellStart"/>
      <w:r w:rsidRPr="00EA142B">
        <w:rPr>
          <w:rFonts w:ascii="Garamond" w:hAnsi="Garamond"/>
          <w:i/>
          <w:sz w:val="22"/>
          <w:szCs w:val="22"/>
        </w:rPr>
        <w:t>Saut</w:t>
      </w:r>
      <w:proofErr w:type="spellEnd"/>
      <w:r w:rsidRPr="00EA142B">
        <w:rPr>
          <w:rFonts w:ascii="Garamond" w:hAnsi="Garamond"/>
          <w:i/>
          <w:sz w:val="22"/>
          <w:szCs w:val="22"/>
        </w:rPr>
        <w:t>-Buckets</w:t>
      </w:r>
      <w:r w:rsidRPr="00EA142B">
        <w:rPr>
          <w:rFonts w:ascii="Garamond" w:hAnsi="Garamond"/>
          <w:sz w:val="22"/>
          <w:szCs w:val="22"/>
        </w:rPr>
        <w:t>, 1926</w:t>
      </w:r>
      <w:r w:rsidRPr="00EA142B">
        <w:rPr>
          <w:rFonts w:ascii="Garamond" w:hAnsi="Garamond"/>
          <w:sz w:val="22"/>
          <w:szCs w:val="22"/>
        </w:rPr>
        <w:tab/>
      </w:r>
    </w:p>
    <w:p w14:paraId="7B5A8EDD"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 xml:space="preserve">The Upper Reach (Benares), </w:t>
      </w:r>
      <w:r w:rsidRPr="00EA142B">
        <w:rPr>
          <w:rFonts w:ascii="Garamond" w:hAnsi="Garamond"/>
          <w:sz w:val="22"/>
          <w:szCs w:val="22"/>
        </w:rPr>
        <w:t>1928</w:t>
      </w:r>
    </w:p>
    <w:p w14:paraId="5C27AF17" w14:textId="77777777" w:rsidR="003E388B" w:rsidRPr="00EA142B" w:rsidRDefault="003E388B" w:rsidP="003E388B">
      <w:pPr>
        <w:ind w:left="1440"/>
        <w:rPr>
          <w:rFonts w:ascii="Garamond" w:hAnsi="Garamond"/>
          <w:sz w:val="22"/>
          <w:szCs w:val="22"/>
        </w:rPr>
      </w:pPr>
      <w:r w:rsidRPr="00EA142B">
        <w:rPr>
          <w:rFonts w:ascii="Garamond" w:hAnsi="Garamond"/>
          <w:i/>
          <w:sz w:val="22"/>
          <w:szCs w:val="22"/>
        </w:rPr>
        <w:t>Boats and Coolies</w:t>
      </w:r>
      <w:r w:rsidRPr="00EA142B">
        <w:rPr>
          <w:rFonts w:ascii="Garamond" w:hAnsi="Garamond"/>
          <w:sz w:val="22"/>
          <w:szCs w:val="22"/>
        </w:rPr>
        <w:t>, 1927</w:t>
      </w:r>
      <w:r w:rsidRPr="00EA142B">
        <w:rPr>
          <w:rFonts w:ascii="Garamond" w:hAnsi="Garamond"/>
          <w:sz w:val="22"/>
          <w:szCs w:val="22"/>
        </w:rPr>
        <w:tab/>
      </w:r>
    </w:p>
    <w:p w14:paraId="7974FA77" w14:textId="77777777" w:rsidR="003E388B" w:rsidRPr="00EA142B" w:rsidRDefault="003E388B" w:rsidP="003E388B">
      <w:pPr>
        <w:pStyle w:val="ListParagraph"/>
        <w:ind w:left="1440"/>
        <w:rPr>
          <w:rFonts w:ascii="Garamond" w:hAnsi="Garamond"/>
          <w:sz w:val="22"/>
          <w:szCs w:val="22"/>
        </w:rPr>
      </w:pPr>
      <w:r w:rsidRPr="00EA142B">
        <w:rPr>
          <w:rFonts w:ascii="Garamond" w:hAnsi="Garamond"/>
          <w:i/>
          <w:sz w:val="22"/>
          <w:szCs w:val="22"/>
        </w:rPr>
        <w:t>The Sacred Tree</w:t>
      </w:r>
      <w:r w:rsidRPr="00EA142B">
        <w:rPr>
          <w:rFonts w:ascii="Garamond" w:hAnsi="Garamond"/>
          <w:sz w:val="22"/>
          <w:szCs w:val="22"/>
        </w:rPr>
        <w:t xml:space="preserve">, 1929 </w:t>
      </w:r>
    </w:p>
    <w:p w14:paraId="17B9A3C4" w14:textId="77777777" w:rsidR="003E388B" w:rsidRPr="00EA142B" w:rsidRDefault="003E388B" w:rsidP="003E388B">
      <w:pPr>
        <w:pStyle w:val="ListParagraph"/>
        <w:ind w:left="1440"/>
        <w:rPr>
          <w:rFonts w:ascii="Garamond" w:hAnsi="Garamond"/>
          <w:sz w:val="22"/>
          <w:szCs w:val="22"/>
        </w:rPr>
      </w:pPr>
    </w:p>
    <w:p w14:paraId="47CC457C" w14:textId="77777777" w:rsidR="003E388B" w:rsidRPr="00EA142B" w:rsidRDefault="003E388B" w:rsidP="003E388B">
      <w:pPr>
        <w:pStyle w:val="ListParagraph"/>
        <w:ind w:left="144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 xml:space="preserve">Frank </w:t>
      </w:r>
      <w:proofErr w:type="spellStart"/>
      <w:r w:rsidRPr="00EA142B">
        <w:rPr>
          <w:rFonts w:ascii="Garamond" w:hAnsi="Garamond"/>
          <w:sz w:val="22"/>
          <w:szCs w:val="22"/>
        </w:rPr>
        <w:t>Raysor</w:t>
      </w:r>
      <w:proofErr w:type="spellEnd"/>
    </w:p>
    <w:p w14:paraId="02927121" w14:textId="77777777" w:rsidR="003E388B" w:rsidRPr="00EA142B" w:rsidRDefault="003E388B" w:rsidP="003E388B">
      <w:pPr>
        <w:pStyle w:val="BodyText"/>
        <w:spacing w:after="0"/>
        <w:ind w:left="2880" w:hanging="1440"/>
        <w:rPr>
          <w:rFonts w:ascii="Garamond" w:hAnsi="Garamond"/>
        </w:rPr>
      </w:pPr>
      <w:r w:rsidRPr="00EA142B">
        <w:rPr>
          <w:rFonts w:ascii="Garamond" w:hAnsi="Garamond"/>
        </w:rPr>
        <w:t xml:space="preserve">Credit line: </w:t>
      </w:r>
      <w:r w:rsidRPr="00EA142B">
        <w:rPr>
          <w:rFonts w:ascii="Garamond" w:hAnsi="Garamond"/>
        </w:rPr>
        <w:tab/>
        <w:t xml:space="preserve">Gift of Frank </w:t>
      </w:r>
      <w:proofErr w:type="spellStart"/>
      <w:r w:rsidRPr="00EA142B">
        <w:rPr>
          <w:rFonts w:ascii="Garamond" w:hAnsi="Garamond"/>
        </w:rPr>
        <w:t>Raysor</w:t>
      </w:r>
      <w:proofErr w:type="spellEnd"/>
    </w:p>
    <w:p w14:paraId="470AB29D" w14:textId="77777777" w:rsidR="003E388B" w:rsidRPr="00EA142B" w:rsidRDefault="003E388B" w:rsidP="003E388B">
      <w:pPr>
        <w:pStyle w:val="BodyText"/>
        <w:spacing w:after="0"/>
        <w:rPr>
          <w:rFonts w:ascii="Garamond" w:hAnsi="Garamond"/>
        </w:rPr>
      </w:pPr>
    </w:p>
    <w:p w14:paraId="007310A6"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group of 26 etchings was made by the renowned English artist E.S. </w:t>
      </w:r>
      <w:proofErr w:type="spellStart"/>
      <w:r w:rsidRPr="00EA142B">
        <w:rPr>
          <w:rFonts w:ascii="Garamond" w:hAnsi="Garamond"/>
        </w:rPr>
        <w:t>Lumsden</w:t>
      </w:r>
      <w:proofErr w:type="spellEnd"/>
      <w:r w:rsidRPr="00EA142B">
        <w:rPr>
          <w:rFonts w:ascii="Garamond" w:hAnsi="Garamond"/>
        </w:rPr>
        <w:t xml:space="preserve">. A major highlight of this gift is a group of 20 images that </w:t>
      </w:r>
      <w:proofErr w:type="spellStart"/>
      <w:r w:rsidRPr="00EA142B">
        <w:rPr>
          <w:rFonts w:ascii="Garamond" w:hAnsi="Garamond"/>
        </w:rPr>
        <w:t>Lumsden</w:t>
      </w:r>
      <w:proofErr w:type="spellEnd"/>
      <w:r w:rsidRPr="00EA142B">
        <w:rPr>
          <w:rFonts w:ascii="Garamond" w:hAnsi="Garamond"/>
        </w:rPr>
        <w:t xml:space="preserve"> made of subjects in India between 1912 and 1928, which represents almost the complete set of his wide ranging study of the country. </w:t>
      </w:r>
    </w:p>
    <w:p w14:paraId="59527217" w14:textId="77777777" w:rsidR="003E388B" w:rsidRPr="00EA142B" w:rsidRDefault="003E388B" w:rsidP="003E388B">
      <w:pPr>
        <w:pStyle w:val="BodyText"/>
        <w:spacing w:after="0"/>
        <w:ind w:left="2880" w:hanging="2160"/>
        <w:rPr>
          <w:rFonts w:ascii="Garamond" w:hAnsi="Garamond"/>
          <w:highlight w:val="yellow"/>
        </w:rPr>
      </w:pPr>
    </w:p>
    <w:p w14:paraId="4AEFC8A1" w14:textId="77777777" w:rsidR="003E388B" w:rsidRPr="00EA142B" w:rsidRDefault="003E388B" w:rsidP="003E388B">
      <w:pPr>
        <w:pStyle w:val="BodyText"/>
        <w:numPr>
          <w:ilvl w:val="0"/>
          <w:numId w:val="25"/>
        </w:numPr>
        <w:spacing w:after="0"/>
        <w:rPr>
          <w:rFonts w:ascii="Garamond" w:hAnsi="Garamond"/>
        </w:rPr>
      </w:pPr>
      <w:r w:rsidRPr="00EA142B">
        <w:rPr>
          <w:rFonts w:ascii="Garamond" w:hAnsi="Garamond"/>
        </w:rPr>
        <w:t>Seventeen works of African Art:</w:t>
      </w:r>
    </w:p>
    <w:p w14:paraId="6BF0997C" w14:textId="77777777" w:rsidR="003E388B" w:rsidRPr="00EA142B" w:rsidRDefault="003E388B" w:rsidP="003E388B">
      <w:pPr>
        <w:pStyle w:val="ListParagraph"/>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 xml:space="preserve">Bust of a European Man, </w:t>
      </w:r>
      <w:r w:rsidRPr="00EA142B">
        <w:rPr>
          <w:rFonts w:ascii="Garamond" w:hAnsi="Garamond"/>
          <w:sz w:val="22"/>
          <w:szCs w:val="22"/>
        </w:rPr>
        <w:t>Wood</w:t>
      </w:r>
    </w:p>
    <w:p w14:paraId="083D1174"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Unidentified artist (unidentified culture, Angola or Democratic Republic of the Congo), </w:t>
      </w:r>
      <w:r w:rsidRPr="00EA142B">
        <w:rPr>
          <w:rFonts w:ascii="Garamond" w:hAnsi="Garamond"/>
          <w:i/>
          <w:sz w:val="22"/>
          <w:szCs w:val="22"/>
        </w:rPr>
        <w:t xml:space="preserve">Figure of a Chief, </w:t>
      </w:r>
      <w:r w:rsidRPr="00EA142B">
        <w:rPr>
          <w:rFonts w:ascii="Garamond" w:hAnsi="Garamond"/>
          <w:sz w:val="22"/>
          <w:szCs w:val="22"/>
        </w:rPr>
        <w:t>Wood</w:t>
      </w:r>
    </w:p>
    <w:p w14:paraId="29D335BB" w14:textId="77777777" w:rsidR="003E388B" w:rsidRPr="00EA142B" w:rsidRDefault="003E388B" w:rsidP="003E388B">
      <w:pPr>
        <w:ind w:left="1440"/>
        <w:rPr>
          <w:rFonts w:ascii="Garamond" w:hAnsi="Garamond"/>
          <w:sz w:val="22"/>
          <w:szCs w:val="22"/>
        </w:rPr>
      </w:pPr>
      <w:r w:rsidRPr="00EA142B">
        <w:rPr>
          <w:rFonts w:ascii="Garamond" w:hAnsi="Garamond"/>
          <w:sz w:val="22"/>
          <w:szCs w:val="22"/>
        </w:rPr>
        <w:t>Unidentified artist (</w:t>
      </w:r>
      <w:proofErr w:type="spellStart"/>
      <w:r w:rsidRPr="00EA142B">
        <w:rPr>
          <w:rFonts w:ascii="Garamond" w:hAnsi="Garamond"/>
          <w:sz w:val="22"/>
          <w:szCs w:val="22"/>
        </w:rPr>
        <w:t>Lobi</w:t>
      </w:r>
      <w:proofErr w:type="spellEnd"/>
      <w:r w:rsidRPr="00EA142B">
        <w:rPr>
          <w:rFonts w:ascii="Garamond" w:hAnsi="Garamond"/>
          <w:sz w:val="22"/>
          <w:szCs w:val="22"/>
        </w:rPr>
        <w:t xml:space="preserve"> culture, Burkina Faso), </w:t>
      </w:r>
      <w:r w:rsidRPr="00EA142B">
        <w:rPr>
          <w:rFonts w:ascii="Garamond" w:hAnsi="Garamond"/>
          <w:i/>
          <w:sz w:val="22"/>
          <w:szCs w:val="22"/>
        </w:rPr>
        <w:t>Soldier or Policeman</w:t>
      </w:r>
      <w:r w:rsidRPr="00EA142B">
        <w:rPr>
          <w:rFonts w:ascii="Garamond" w:hAnsi="Garamond"/>
          <w:sz w:val="22"/>
          <w:szCs w:val="22"/>
        </w:rPr>
        <w:t>, Wood, paint</w:t>
      </w:r>
    </w:p>
    <w:p w14:paraId="26C10F51"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Unidentified artist (unidentified culture, possibly Ghana or Togo), </w:t>
      </w:r>
      <w:r w:rsidRPr="00EA142B">
        <w:rPr>
          <w:rFonts w:ascii="Garamond" w:hAnsi="Garamond"/>
          <w:i/>
          <w:sz w:val="22"/>
          <w:szCs w:val="22"/>
        </w:rPr>
        <w:t>Soldier</w:t>
      </w:r>
      <w:r w:rsidRPr="00EA142B">
        <w:rPr>
          <w:rFonts w:ascii="Garamond" w:hAnsi="Garamond"/>
          <w:sz w:val="22"/>
          <w:szCs w:val="22"/>
        </w:rPr>
        <w:t>, Wood, paint</w:t>
      </w:r>
    </w:p>
    <w:p w14:paraId="57755BBC"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Unidentified artist (Yoruba culture, Nigeria, Republic of Benin), </w:t>
      </w:r>
      <w:r w:rsidRPr="00EA142B">
        <w:rPr>
          <w:rFonts w:ascii="Garamond" w:hAnsi="Garamond"/>
          <w:i/>
          <w:sz w:val="22"/>
          <w:szCs w:val="22"/>
        </w:rPr>
        <w:t xml:space="preserve">Man Riding a Motor Scooter, </w:t>
      </w:r>
      <w:r w:rsidRPr="00EA142B">
        <w:rPr>
          <w:rFonts w:ascii="Garamond" w:hAnsi="Garamond"/>
          <w:sz w:val="22"/>
          <w:szCs w:val="22"/>
        </w:rPr>
        <w:t>Wood, paint</w:t>
      </w:r>
    </w:p>
    <w:p w14:paraId="4C4D15CF"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Unidentified artist (Yoruba culture, Nigeria, Republic of Benin), </w:t>
      </w:r>
      <w:r w:rsidRPr="00EA142B">
        <w:rPr>
          <w:rFonts w:ascii="Garamond" w:hAnsi="Garamond"/>
          <w:i/>
          <w:sz w:val="22"/>
          <w:szCs w:val="22"/>
        </w:rPr>
        <w:t xml:space="preserve">Head for the top of an </w:t>
      </w:r>
      <w:proofErr w:type="spellStart"/>
      <w:r w:rsidRPr="00EA142B">
        <w:rPr>
          <w:rFonts w:ascii="Garamond" w:hAnsi="Garamond"/>
          <w:i/>
          <w:sz w:val="22"/>
          <w:szCs w:val="22"/>
        </w:rPr>
        <w:t>Egungun</w:t>
      </w:r>
      <w:proofErr w:type="spellEnd"/>
      <w:r w:rsidRPr="00EA142B">
        <w:rPr>
          <w:rFonts w:ascii="Garamond" w:hAnsi="Garamond"/>
          <w:i/>
          <w:sz w:val="22"/>
          <w:szCs w:val="22"/>
        </w:rPr>
        <w:t xml:space="preserve"> Mask, </w:t>
      </w:r>
      <w:r w:rsidRPr="00EA142B">
        <w:rPr>
          <w:rFonts w:ascii="Garamond" w:hAnsi="Garamond"/>
          <w:sz w:val="22"/>
          <w:szCs w:val="22"/>
        </w:rPr>
        <w:t>Wood</w:t>
      </w:r>
    </w:p>
    <w:p w14:paraId="444A9039" w14:textId="77777777" w:rsidR="003E388B" w:rsidRPr="00EA142B" w:rsidRDefault="003E388B" w:rsidP="003E388B">
      <w:pPr>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 xml:space="preserve">Shrine Figure of the Goddess </w:t>
      </w:r>
      <w:proofErr w:type="spellStart"/>
      <w:r w:rsidRPr="00EA142B">
        <w:rPr>
          <w:rFonts w:ascii="Garamond" w:hAnsi="Garamond"/>
          <w:i/>
          <w:sz w:val="22"/>
          <w:szCs w:val="22"/>
        </w:rPr>
        <w:t>Mami</w:t>
      </w:r>
      <w:proofErr w:type="spellEnd"/>
      <w:r w:rsidRPr="00EA142B">
        <w:rPr>
          <w:rFonts w:ascii="Garamond" w:hAnsi="Garamond"/>
          <w:i/>
          <w:sz w:val="22"/>
          <w:szCs w:val="22"/>
        </w:rPr>
        <w:t xml:space="preserve"> </w:t>
      </w:r>
      <w:proofErr w:type="spellStart"/>
      <w:r w:rsidRPr="00EA142B">
        <w:rPr>
          <w:rFonts w:ascii="Garamond" w:hAnsi="Garamond"/>
          <w:i/>
          <w:sz w:val="22"/>
          <w:szCs w:val="22"/>
        </w:rPr>
        <w:t>Wata</w:t>
      </w:r>
      <w:proofErr w:type="spellEnd"/>
      <w:r w:rsidRPr="00EA142B">
        <w:rPr>
          <w:rFonts w:ascii="Garamond" w:hAnsi="Garamond"/>
          <w:sz w:val="22"/>
          <w:szCs w:val="22"/>
        </w:rPr>
        <w:t>, Wood, pigment</w:t>
      </w:r>
    </w:p>
    <w:p w14:paraId="7B8BB55E" w14:textId="77777777" w:rsidR="003E388B" w:rsidRPr="00EA142B" w:rsidRDefault="003E388B" w:rsidP="003E388B">
      <w:pPr>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 xml:space="preserve">Shrine Figure of the Goddess </w:t>
      </w:r>
      <w:proofErr w:type="spellStart"/>
      <w:r w:rsidRPr="00EA142B">
        <w:rPr>
          <w:rFonts w:ascii="Garamond" w:hAnsi="Garamond"/>
          <w:i/>
          <w:sz w:val="22"/>
          <w:szCs w:val="22"/>
        </w:rPr>
        <w:t>Mami</w:t>
      </w:r>
      <w:proofErr w:type="spellEnd"/>
      <w:r w:rsidRPr="00EA142B">
        <w:rPr>
          <w:rFonts w:ascii="Garamond" w:hAnsi="Garamond"/>
          <w:i/>
          <w:sz w:val="22"/>
          <w:szCs w:val="22"/>
        </w:rPr>
        <w:t xml:space="preserve"> </w:t>
      </w:r>
      <w:proofErr w:type="spellStart"/>
      <w:r w:rsidRPr="00EA142B">
        <w:rPr>
          <w:rFonts w:ascii="Garamond" w:hAnsi="Garamond"/>
          <w:i/>
          <w:sz w:val="22"/>
          <w:szCs w:val="22"/>
        </w:rPr>
        <w:t>Wata</w:t>
      </w:r>
      <w:proofErr w:type="spellEnd"/>
      <w:r w:rsidRPr="00EA142B">
        <w:rPr>
          <w:rFonts w:ascii="Garamond" w:hAnsi="Garamond"/>
          <w:sz w:val="22"/>
          <w:szCs w:val="22"/>
        </w:rPr>
        <w:t>, Wood, pigment</w:t>
      </w:r>
    </w:p>
    <w:p w14:paraId="39B9CF1C" w14:textId="77777777" w:rsidR="003E388B" w:rsidRPr="00EA142B" w:rsidRDefault="003E388B" w:rsidP="003E388B">
      <w:pPr>
        <w:ind w:left="1440"/>
        <w:rPr>
          <w:rFonts w:ascii="Garamond" w:hAnsi="Garamond"/>
          <w:i/>
          <w:sz w:val="22"/>
          <w:szCs w:val="22"/>
        </w:rPr>
      </w:pPr>
      <w:r w:rsidRPr="00EA142B">
        <w:rPr>
          <w:rFonts w:ascii="Garamond" w:hAnsi="Garamond"/>
          <w:sz w:val="22"/>
          <w:szCs w:val="22"/>
        </w:rPr>
        <w:lastRenderedPageBreak/>
        <w:t xml:space="preserve">Unidentified artist (Akan culture, Ghana), </w:t>
      </w:r>
      <w:r w:rsidRPr="00EA142B">
        <w:rPr>
          <w:rFonts w:ascii="Garamond" w:hAnsi="Garamond"/>
          <w:i/>
          <w:sz w:val="22"/>
          <w:szCs w:val="22"/>
        </w:rPr>
        <w:t xml:space="preserve">Shrine Figure of the Goddess </w:t>
      </w:r>
      <w:proofErr w:type="spellStart"/>
      <w:r w:rsidRPr="00EA142B">
        <w:rPr>
          <w:rFonts w:ascii="Garamond" w:hAnsi="Garamond"/>
          <w:i/>
          <w:sz w:val="22"/>
          <w:szCs w:val="22"/>
        </w:rPr>
        <w:t>Mami</w:t>
      </w:r>
      <w:proofErr w:type="spellEnd"/>
      <w:r w:rsidRPr="00EA142B">
        <w:rPr>
          <w:rFonts w:ascii="Garamond" w:hAnsi="Garamond"/>
          <w:i/>
          <w:sz w:val="22"/>
          <w:szCs w:val="22"/>
        </w:rPr>
        <w:t xml:space="preserve"> </w:t>
      </w:r>
      <w:proofErr w:type="spellStart"/>
      <w:r w:rsidRPr="00EA142B">
        <w:rPr>
          <w:rFonts w:ascii="Garamond" w:hAnsi="Garamond"/>
          <w:i/>
          <w:sz w:val="22"/>
          <w:szCs w:val="22"/>
        </w:rPr>
        <w:t>Wata</w:t>
      </w:r>
      <w:proofErr w:type="spellEnd"/>
      <w:r w:rsidRPr="00EA142B">
        <w:rPr>
          <w:rFonts w:ascii="Garamond" w:hAnsi="Garamond"/>
          <w:sz w:val="22"/>
          <w:szCs w:val="22"/>
        </w:rPr>
        <w:t>, Wood, pigment</w:t>
      </w:r>
    </w:p>
    <w:p w14:paraId="284B37AB" w14:textId="77777777" w:rsidR="003E388B" w:rsidRPr="00EA142B" w:rsidRDefault="003E388B" w:rsidP="003E388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noProof/>
          <w:sz w:val="22"/>
          <w:szCs w:val="22"/>
        </w:rPr>
        <w:t xml:space="preserve">Three </w:t>
      </w:r>
      <w:r w:rsidRPr="00EA142B">
        <w:rPr>
          <w:rFonts w:ascii="Garamond" w:hAnsi="Garamond"/>
          <w:i/>
          <w:noProof/>
          <w:sz w:val="22"/>
          <w:szCs w:val="22"/>
        </w:rPr>
        <w:t>Ghabis</w:t>
      </w:r>
      <w:r w:rsidRPr="00EA142B">
        <w:rPr>
          <w:rFonts w:ascii="Garamond" w:hAnsi="Garamond"/>
          <w:noProof/>
          <w:sz w:val="22"/>
          <w:szCs w:val="22"/>
        </w:rPr>
        <w:t xml:space="preserve"> (modesty aprons for young girls), Glass beads, fiber</w:t>
      </w:r>
    </w:p>
    <w:p w14:paraId="68A3746F" w14:textId="77777777" w:rsidR="003E388B" w:rsidRPr="00EA142B" w:rsidRDefault="003E388B" w:rsidP="003E388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i/>
          <w:noProof/>
          <w:sz w:val="22"/>
          <w:szCs w:val="22"/>
        </w:rPr>
        <w:t>Ghabi</w:t>
      </w:r>
      <w:r w:rsidRPr="00EA142B">
        <w:rPr>
          <w:rFonts w:ascii="Garamond" w:hAnsi="Garamond"/>
          <w:noProof/>
          <w:sz w:val="22"/>
          <w:szCs w:val="22"/>
        </w:rPr>
        <w:t xml:space="preserve"> (modesty apron for teen-age girl), Glass beads, fiber</w:t>
      </w:r>
    </w:p>
    <w:p w14:paraId="61B6B3F1" w14:textId="77777777" w:rsidR="003E388B" w:rsidRPr="00EA142B" w:rsidRDefault="003E388B" w:rsidP="003E388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i/>
          <w:noProof/>
          <w:sz w:val="22"/>
          <w:szCs w:val="22"/>
        </w:rPr>
        <w:t>Pepetu</w:t>
      </w:r>
      <w:r w:rsidRPr="00EA142B">
        <w:rPr>
          <w:rFonts w:ascii="Garamond" w:hAnsi="Garamond"/>
          <w:noProof/>
          <w:sz w:val="22"/>
          <w:szCs w:val="22"/>
        </w:rPr>
        <w:t xml:space="preserve"> (apron for a betrothed girl), Glass beads, fiber, leather</w:t>
      </w:r>
    </w:p>
    <w:p w14:paraId="39221ACA" w14:textId="77777777" w:rsidR="003E388B" w:rsidRPr="00EA142B" w:rsidRDefault="003E388B" w:rsidP="003E388B">
      <w:pPr>
        <w:ind w:left="1440"/>
        <w:rPr>
          <w:rFonts w:ascii="Garamond" w:hAnsi="Garamond"/>
          <w:noProof/>
          <w:sz w:val="22"/>
          <w:szCs w:val="22"/>
        </w:rPr>
      </w:pPr>
      <w:r w:rsidRPr="00EA142B">
        <w:rPr>
          <w:rFonts w:ascii="Garamond" w:hAnsi="Garamond"/>
          <w:sz w:val="22"/>
          <w:szCs w:val="22"/>
        </w:rPr>
        <w:t xml:space="preserve">Unidentified artist (Ndebele culture, South Africa), </w:t>
      </w:r>
      <w:proofErr w:type="spellStart"/>
      <w:r w:rsidRPr="00EA142B">
        <w:rPr>
          <w:rFonts w:ascii="Garamond" w:hAnsi="Garamond"/>
          <w:i/>
          <w:sz w:val="22"/>
          <w:szCs w:val="22"/>
        </w:rPr>
        <w:t>Nyoga</w:t>
      </w:r>
      <w:proofErr w:type="spellEnd"/>
      <w:r w:rsidRPr="00EA142B">
        <w:rPr>
          <w:rFonts w:ascii="Garamond" w:hAnsi="Garamond"/>
          <w:sz w:val="22"/>
          <w:szCs w:val="22"/>
        </w:rPr>
        <w:t xml:space="preserve"> (wedding train)</w:t>
      </w:r>
      <w:r w:rsidRPr="00EA142B">
        <w:rPr>
          <w:rFonts w:ascii="Garamond" w:hAnsi="Garamond"/>
          <w:noProof/>
          <w:sz w:val="22"/>
          <w:szCs w:val="22"/>
        </w:rPr>
        <w:t>, glass beads, thread</w:t>
      </w:r>
    </w:p>
    <w:p w14:paraId="6C6A82FC" w14:textId="77777777" w:rsidR="003E388B" w:rsidRPr="00EA142B" w:rsidRDefault="003E388B" w:rsidP="003E388B">
      <w:pPr>
        <w:ind w:left="1440"/>
        <w:rPr>
          <w:rFonts w:ascii="Garamond" w:hAnsi="Garamond"/>
          <w:noProof/>
          <w:sz w:val="22"/>
          <w:szCs w:val="22"/>
        </w:rPr>
      </w:pPr>
      <w:r w:rsidRPr="00EA142B">
        <w:rPr>
          <w:rFonts w:ascii="Garamond" w:hAnsi="Garamond"/>
          <w:sz w:val="22"/>
          <w:szCs w:val="22"/>
        </w:rPr>
        <w:t xml:space="preserve">Unidentified artist (Ndebele culture, South Africa), </w:t>
      </w:r>
      <w:proofErr w:type="spellStart"/>
      <w:r w:rsidRPr="00EA142B">
        <w:rPr>
          <w:rFonts w:ascii="Garamond" w:hAnsi="Garamond"/>
          <w:i/>
          <w:sz w:val="22"/>
          <w:szCs w:val="22"/>
        </w:rPr>
        <w:t>Imilingakobe</w:t>
      </w:r>
      <w:proofErr w:type="spellEnd"/>
      <w:r w:rsidRPr="00EA142B">
        <w:rPr>
          <w:rFonts w:ascii="Garamond" w:hAnsi="Garamond"/>
          <w:sz w:val="22"/>
          <w:szCs w:val="22"/>
        </w:rPr>
        <w:t xml:space="preserve"> (headdress)</w:t>
      </w:r>
      <w:r w:rsidRPr="00EA142B">
        <w:rPr>
          <w:rFonts w:ascii="Garamond" w:hAnsi="Garamond"/>
          <w:noProof/>
          <w:sz w:val="22"/>
          <w:szCs w:val="22"/>
        </w:rPr>
        <w:t>, glass beads, thread</w:t>
      </w:r>
    </w:p>
    <w:p w14:paraId="4D2FE1F3" w14:textId="77777777" w:rsidR="003E388B" w:rsidRPr="00EA142B" w:rsidRDefault="003E388B" w:rsidP="003E388B">
      <w:pPr>
        <w:ind w:left="1440"/>
        <w:rPr>
          <w:rFonts w:ascii="Garamond" w:hAnsi="Garamond"/>
          <w:noProof/>
          <w:sz w:val="22"/>
          <w:szCs w:val="22"/>
        </w:rPr>
      </w:pPr>
      <w:r w:rsidRPr="00EA142B">
        <w:rPr>
          <w:rFonts w:ascii="Garamond" w:hAnsi="Garamond"/>
          <w:sz w:val="22"/>
          <w:szCs w:val="22"/>
        </w:rPr>
        <w:t xml:space="preserve">Unidentified artist (Zulu culture, South Africa), </w:t>
      </w:r>
      <w:r w:rsidRPr="00EA142B">
        <w:rPr>
          <w:rFonts w:ascii="Garamond" w:hAnsi="Garamond"/>
          <w:i/>
          <w:sz w:val="22"/>
          <w:szCs w:val="22"/>
        </w:rPr>
        <w:t>Ear Spools</w:t>
      </w:r>
      <w:r w:rsidRPr="00EA142B">
        <w:rPr>
          <w:rFonts w:ascii="Garamond" w:hAnsi="Garamond"/>
          <w:noProof/>
          <w:sz w:val="22"/>
          <w:szCs w:val="22"/>
        </w:rPr>
        <w:t>, glass beads, thread</w:t>
      </w:r>
    </w:p>
    <w:p w14:paraId="40FC1067" w14:textId="77777777" w:rsidR="003E388B" w:rsidRPr="00EA142B" w:rsidRDefault="003E388B" w:rsidP="003E388B">
      <w:pPr>
        <w:pStyle w:val="BodyText"/>
        <w:spacing w:after="0"/>
        <w:ind w:left="2880" w:hanging="2160"/>
        <w:rPr>
          <w:rFonts w:ascii="Garamond" w:hAnsi="Garamond"/>
        </w:rPr>
      </w:pPr>
    </w:p>
    <w:p w14:paraId="210E1331" w14:textId="77777777" w:rsidR="003E388B" w:rsidRPr="00EA142B" w:rsidRDefault="003E388B" w:rsidP="003E388B">
      <w:pPr>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Kenneth L. and Bonnie Brown</w:t>
      </w:r>
    </w:p>
    <w:p w14:paraId="3402F520" w14:textId="77777777" w:rsidR="003E388B" w:rsidRPr="00EA142B" w:rsidRDefault="003E388B" w:rsidP="003E388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Kenneth and Bonnie Brown</w:t>
      </w:r>
    </w:p>
    <w:p w14:paraId="70829A8C" w14:textId="77777777" w:rsidR="003E388B" w:rsidRPr="00EA142B" w:rsidRDefault="003E388B" w:rsidP="003E388B">
      <w:pPr>
        <w:pStyle w:val="BodyText"/>
        <w:spacing w:after="0"/>
        <w:ind w:firstLine="720"/>
        <w:rPr>
          <w:rFonts w:ascii="Garamond" w:hAnsi="Garamond"/>
          <w:highlight w:val="yellow"/>
        </w:rPr>
      </w:pPr>
    </w:p>
    <w:p w14:paraId="5D6FE977"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These gifts enrich our representation of colonial and transitional African sculpture, along with beadwork from the Ndebele people of South Africa. </w:t>
      </w:r>
    </w:p>
    <w:p w14:paraId="295C56C5" w14:textId="77777777" w:rsidR="003E388B" w:rsidRPr="00EA142B" w:rsidRDefault="003E388B" w:rsidP="003E388B">
      <w:pPr>
        <w:pStyle w:val="BodyText"/>
        <w:spacing w:after="0"/>
        <w:ind w:left="2880" w:hanging="2160"/>
        <w:rPr>
          <w:rFonts w:ascii="Garamond" w:hAnsi="Garamond"/>
        </w:rPr>
      </w:pPr>
    </w:p>
    <w:p w14:paraId="5679838E" w14:textId="77777777" w:rsidR="003E388B" w:rsidRPr="00EA142B" w:rsidRDefault="003E388B" w:rsidP="003E388B">
      <w:pPr>
        <w:pStyle w:val="BodyText"/>
        <w:numPr>
          <w:ilvl w:val="0"/>
          <w:numId w:val="25"/>
        </w:numPr>
        <w:spacing w:after="0"/>
        <w:rPr>
          <w:rFonts w:ascii="Garamond" w:hAnsi="Garamond"/>
        </w:rPr>
      </w:pPr>
      <w:r w:rsidRPr="00EA142B">
        <w:rPr>
          <w:rFonts w:ascii="Garamond" w:hAnsi="Garamond"/>
        </w:rPr>
        <w:t>Six works of African Art:</w:t>
      </w:r>
    </w:p>
    <w:p w14:paraId="0EB8BD13" w14:textId="77777777" w:rsidR="003E388B" w:rsidRPr="00EA142B" w:rsidRDefault="003E388B" w:rsidP="003E388B">
      <w:pPr>
        <w:pStyle w:val="ListParagraph"/>
        <w:ind w:left="1440"/>
        <w:rPr>
          <w:rFonts w:ascii="Garamond" w:hAnsi="Garamond"/>
          <w:sz w:val="22"/>
          <w:szCs w:val="22"/>
        </w:rPr>
      </w:pPr>
      <w:proofErr w:type="spellStart"/>
      <w:r w:rsidRPr="00EA142B">
        <w:rPr>
          <w:rFonts w:ascii="Garamond" w:hAnsi="Garamond"/>
          <w:sz w:val="22"/>
          <w:szCs w:val="22"/>
        </w:rPr>
        <w:t>Lamidi</w:t>
      </w:r>
      <w:proofErr w:type="spellEnd"/>
      <w:r w:rsidRPr="00EA142B">
        <w:rPr>
          <w:rFonts w:ascii="Garamond" w:hAnsi="Garamond"/>
          <w:sz w:val="22"/>
          <w:szCs w:val="22"/>
        </w:rPr>
        <w:t xml:space="preserve"> </w:t>
      </w:r>
      <w:proofErr w:type="spellStart"/>
      <w:r w:rsidRPr="00EA142B">
        <w:rPr>
          <w:rFonts w:ascii="Garamond" w:hAnsi="Garamond"/>
          <w:sz w:val="22"/>
          <w:szCs w:val="22"/>
        </w:rPr>
        <w:t>Fakeye</w:t>
      </w:r>
      <w:proofErr w:type="spellEnd"/>
      <w:r w:rsidRPr="00EA142B">
        <w:rPr>
          <w:rFonts w:ascii="Garamond" w:hAnsi="Garamond"/>
          <w:i/>
          <w:sz w:val="22"/>
          <w:szCs w:val="22"/>
        </w:rPr>
        <w:t xml:space="preserve"> </w:t>
      </w:r>
      <w:r w:rsidRPr="00EA142B">
        <w:rPr>
          <w:rFonts w:ascii="Garamond" w:hAnsi="Garamond"/>
          <w:sz w:val="22"/>
          <w:szCs w:val="22"/>
        </w:rPr>
        <w:t xml:space="preserve">(Nigerian, Yoruba culture, 1928-2009), </w:t>
      </w:r>
      <w:r w:rsidRPr="00EA142B">
        <w:rPr>
          <w:rFonts w:ascii="Garamond" w:hAnsi="Garamond"/>
          <w:i/>
          <w:sz w:val="22"/>
          <w:szCs w:val="22"/>
        </w:rPr>
        <w:t xml:space="preserve">Standing Woman with Bowl, </w:t>
      </w:r>
      <w:r w:rsidRPr="00EA142B">
        <w:rPr>
          <w:rFonts w:ascii="Garamond" w:hAnsi="Garamond"/>
          <w:sz w:val="22"/>
          <w:szCs w:val="22"/>
        </w:rPr>
        <w:t xml:space="preserve">circa 1970, Wood, </w:t>
      </w:r>
    </w:p>
    <w:p w14:paraId="603A3740" w14:textId="77777777" w:rsidR="003E388B" w:rsidRPr="00EA142B" w:rsidRDefault="003E388B" w:rsidP="003E388B">
      <w:pPr>
        <w:pStyle w:val="Default"/>
        <w:ind w:left="1440"/>
        <w:rPr>
          <w:rFonts w:ascii="Garamond" w:hAnsi="Garamond" w:cstheme="minorBidi"/>
          <w:color w:val="auto"/>
          <w:sz w:val="22"/>
          <w:szCs w:val="22"/>
        </w:rPr>
      </w:pPr>
      <w:r w:rsidRPr="00EA142B">
        <w:rPr>
          <w:rFonts w:ascii="Garamond" w:hAnsi="Garamond"/>
          <w:sz w:val="22"/>
          <w:szCs w:val="22"/>
        </w:rPr>
        <w:t>Unidentified artist(s) (</w:t>
      </w:r>
      <w:r w:rsidRPr="00EA142B">
        <w:rPr>
          <w:rFonts w:ascii="Garamond" w:hAnsi="Garamond" w:cstheme="minorBidi"/>
          <w:color w:val="auto"/>
          <w:sz w:val="22"/>
          <w:szCs w:val="22"/>
        </w:rPr>
        <w:t>Akan culture, Ghana)</w:t>
      </w:r>
      <w:r w:rsidRPr="00EA142B">
        <w:rPr>
          <w:rFonts w:ascii="Garamond" w:hAnsi="Garamond"/>
          <w:sz w:val="22"/>
          <w:szCs w:val="22"/>
        </w:rPr>
        <w:t xml:space="preserve">, </w:t>
      </w:r>
      <w:r w:rsidRPr="00EA142B">
        <w:rPr>
          <w:rFonts w:ascii="Garamond" w:hAnsi="Garamond"/>
          <w:i/>
          <w:sz w:val="22"/>
          <w:szCs w:val="22"/>
        </w:rPr>
        <w:t>Five</w:t>
      </w:r>
      <w:r w:rsidRPr="00EA142B">
        <w:rPr>
          <w:rFonts w:ascii="Garamond" w:hAnsi="Garamond"/>
          <w:sz w:val="22"/>
          <w:szCs w:val="22"/>
        </w:rPr>
        <w:t xml:space="preserve"> </w:t>
      </w:r>
      <w:r w:rsidRPr="00EA142B">
        <w:rPr>
          <w:rFonts w:ascii="Garamond" w:hAnsi="Garamond" w:cstheme="minorBidi"/>
          <w:i/>
          <w:color w:val="auto"/>
          <w:sz w:val="22"/>
          <w:szCs w:val="22"/>
        </w:rPr>
        <w:t>Goldweights</w:t>
      </w:r>
      <w:r w:rsidRPr="00EA142B">
        <w:rPr>
          <w:rFonts w:ascii="Garamond" w:hAnsi="Garamond" w:cstheme="minorBidi"/>
          <w:color w:val="auto"/>
          <w:sz w:val="22"/>
          <w:szCs w:val="22"/>
        </w:rPr>
        <w:t>¸19</w:t>
      </w:r>
      <w:r w:rsidRPr="00EA142B">
        <w:rPr>
          <w:rFonts w:ascii="Garamond" w:hAnsi="Garamond" w:cstheme="minorBidi"/>
          <w:color w:val="auto"/>
          <w:sz w:val="22"/>
          <w:szCs w:val="22"/>
          <w:vertAlign w:val="superscript"/>
        </w:rPr>
        <w:t>th</w:t>
      </w:r>
      <w:r w:rsidRPr="00EA142B">
        <w:rPr>
          <w:rFonts w:ascii="Garamond" w:hAnsi="Garamond" w:cstheme="minorBidi"/>
          <w:color w:val="auto"/>
          <w:sz w:val="22"/>
          <w:szCs w:val="22"/>
        </w:rPr>
        <w:t>-20</w:t>
      </w:r>
      <w:r w:rsidRPr="00EA142B">
        <w:rPr>
          <w:rFonts w:ascii="Garamond" w:hAnsi="Garamond" w:cstheme="minorBidi"/>
          <w:color w:val="auto"/>
          <w:sz w:val="22"/>
          <w:szCs w:val="22"/>
          <w:vertAlign w:val="superscript"/>
        </w:rPr>
        <w:t>th</w:t>
      </w:r>
      <w:r w:rsidRPr="00EA142B">
        <w:rPr>
          <w:rFonts w:ascii="Garamond" w:hAnsi="Garamond" w:cstheme="minorBidi"/>
          <w:color w:val="auto"/>
          <w:sz w:val="22"/>
          <w:szCs w:val="22"/>
        </w:rPr>
        <w:t xml:space="preserve"> century, Brass, </w:t>
      </w:r>
    </w:p>
    <w:p w14:paraId="346678AE" w14:textId="77777777" w:rsidR="003E388B" w:rsidRPr="00EA142B" w:rsidRDefault="003E388B" w:rsidP="003E388B">
      <w:pPr>
        <w:pStyle w:val="BodyText"/>
        <w:spacing w:after="0"/>
        <w:ind w:left="2880" w:hanging="2160"/>
        <w:rPr>
          <w:rFonts w:ascii="Garamond" w:hAnsi="Garamond"/>
          <w:highlight w:val="yellow"/>
        </w:rPr>
      </w:pPr>
    </w:p>
    <w:p w14:paraId="5A306A4D"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 xml:space="preserve">Richard K. </w:t>
      </w:r>
      <w:proofErr w:type="spellStart"/>
      <w:r w:rsidRPr="00EA142B">
        <w:rPr>
          <w:rFonts w:ascii="Garamond" w:hAnsi="Garamond"/>
        </w:rPr>
        <w:t>Priebe</w:t>
      </w:r>
      <w:proofErr w:type="spellEnd"/>
    </w:p>
    <w:p w14:paraId="0E6AE391"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 xml:space="preserve">Gift of Barbara and Richard </w:t>
      </w:r>
      <w:proofErr w:type="spellStart"/>
      <w:r w:rsidRPr="00EA142B">
        <w:rPr>
          <w:rFonts w:ascii="Garamond" w:hAnsi="Garamond"/>
        </w:rPr>
        <w:t>Priebe</w:t>
      </w:r>
      <w:proofErr w:type="spellEnd"/>
    </w:p>
    <w:p w14:paraId="35A8F21D" w14:textId="77777777" w:rsidR="003E388B" w:rsidRPr="00EA142B" w:rsidRDefault="003E388B" w:rsidP="003E388B">
      <w:pPr>
        <w:pStyle w:val="BodyText"/>
        <w:spacing w:after="0"/>
        <w:rPr>
          <w:rFonts w:ascii="Garamond" w:hAnsi="Garamond"/>
          <w:highlight w:val="yellow"/>
        </w:rPr>
      </w:pPr>
    </w:p>
    <w:p w14:paraId="2D5D2478"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 five </w:t>
      </w:r>
      <w:proofErr w:type="spellStart"/>
      <w:r w:rsidRPr="00EA142B">
        <w:rPr>
          <w:rFonts w:ascii="Garamond" w:hAnsi="Garamond"/>
        </w:rPr>
        <w:t>goldweights</w:t>
      </w:r>
      <w:proofErr w:type="spellEnd"/>
      <w:r w:rsidRPr="00EA142B">
        <w:rPr>
          <w:rFonts w:ascii="Garamond" w:hAnsi="Garamond"/>
        </w:rPr>
        <w:t xml:space="preserve"> from Ghana and the sculpture of a standing female figure by the Nigerian artist </w:t>
      </w:r>
      <w:proofErr w:type="spellStart"/>
      <w:r w:rsidRPr="00EA142B">
        <w:rPr>
          <w:rFonts w:ascii="Garamond" w:hAnsi="Garamond"/>
        </w:rPr>
        <w:t>Lamidi</w:t>
      </w:r>
      <w:proofErr w:type="spellEnd"/>
      <w:r w:rsidRPr="00EA142B">
        <w:rPr>
          <w:rFonts w:ascii="Garamond" w:hAnsi="Garamond"/>
        </w:rPr>
        <w:t xml:space="preserve"> </w:t>
      </w:r>
      <w:proofErr w:type="spellStart"/>
      <w:r w:rsidRPr="00EA142B">
        <w:rPr>
          <w:rFonts w:ascii="Garamond" w:hAnsi="Garamond"/>
        </w:rPr>
        <w:t>Fakeye</w:t>
      </w:r>
      <w:proofErr w:type="spellEnd"/>
      <w:r w:rsidRPr="00EA142B">
        <w:rPr>
          <w:rFonts w:ascii="Garamond" w:hAnsi="Garamond"/>
        </w:rPr>
        <w:t xml:space="preserve"> are wonderful additions to the African art collection at VMFA. </w:t>
      </w:r>
    </w:p>
    <w:p w14:paraId="694CD294" w14:textId="77777777" w:rsidR="003E388B" w:rsidRPr="00EA142B" w:rsidRDefault="003E388B" w:rsidP="003E388B">
      <w:pPr>
        <w:pStyle w:val="BodyText"/>
        <w:spacing w:after="0"/>
        <w:rPr>
          <w:rFonts w:ascii="Garamond" w:hAnsi="Garamond"/>
        </w:rPr>
      </w:pPr>
    </w:p>
    <w:p w14:paraId="43376071" w14:textId="77777777" w:rsidR="003E388B" w:rsidRPr="00EA142B" w:rsidRDefault="003E388B" w:rsidP="003E388B">
      <w:pPr>
        <w:pStyle w:val="ListParagraph"/>
        <w:numPr>
          <w:ilvl w:val="0"/>
          <w:numId w:val="25"/>
        </w:numPr>
        <w:suppressAutoHyphens/>
        <w:rPr>
          <w:rFonts w:ascii="Garamond" w:hAnsi="Garamond"/>
          <w:sz w:val="22"/>
          <w:szCs w:val="22"/>
        </w:rPr>
      </w:pPr>
      <w:r w:rsidRPr="00EA142B">
        <w:rPr>
          <w:rFonts w:ascii="Garamond" w:hAnsi="Garamond"/>
          <w:sz w:val="22"/>
          <w:szCs w:val="22"/>
        </w:rPr>
        <w:t>Two British works on paper:</w:t>
      </w:r>
    </w:p>
    <w:p w14:paraId="3E7B9F60" w14:textId="77777777" w:rsidR="003E388B" w:rsidRPr="00EA142B" w:rsidRDefault="003E388B" w:rsidP="003E388B">
      <w:pPr>
        <w:pStyle w:val="ListParagraph"/>
        <w:suppressAutoHyphens/>
        <w:ind w:left="1440"/>
        <w:rPr>
          <w:rFonts w:ascii="Garamond" w:hAnsi="Garamond"/>
          <w:sz w:val="22"/>
          <w:szCs w:val="22"/>
        </w:rPr>
      </w:pPr>
      <w:r w:rsidRPr="00EA142B">
        <w:rPr>
          <w:rFonts w:ascii="Garamond" w:hAnsi="Garamond"/>
          <w:sz w:val="22"/>
          <w:szCs w:val="22"/>
        </w:rPr>
        <w:t xml:space="preserve">Sir Joshua Reynolds (English, 1723–1792), </w:t>
      </w:r>
      <w:r w:rsidRPr="00EA142B">
        <w:rPr>
          <w:rFonts w:ascii="Garamond" w:hAnsi="Garamond"/>
          <w:i/>
          <w:sz w:val="22"/>
          <w:szCs w:val="22"/>
        </w:rPr>
        <w:t>Rest on the Flight into Egypt</w:t>
      </w:r>
      <w:r w:rsidRPr="00EA142B">
        <w:rPr>
          <w:rFonts w:ascii="Garamond" w:hAnsi="Garamond"/>
          <w:sz w:val="22"/>
          <w:szCs w:val="22"/>
        </w:rPr>
        <w:t>, 18</w:t>
      </w:r>
      <w:r w:rsidRPr="00EA142B">
        <w:rPr>
          <w:rFonts w:ascii="Garamond" w:hAnsi="Garamond"/>
          <w:sz w:val="22"/>
          <w:szCs w:val="22"/>
          <w:vertAlign w:val="superscript"/>
        </w:rPr>
        <w:t>th</w:t>
      </w:r>
      <w:r w:rsidRPr="00EA142B">
        <w:rPr>
          <w:rFonts w:ascii="Garamond" w:hAnsi="Garamond"/>
          <w:sz w:val="22"/>
          <w:szCs w:val="22"/>
        </w:rPr>
        <w:t xml:space="preserve"> century, Pen and ink with graphite, framed: 20 × 17 in. (50.8 × 43.18 cm), image (sight): 7 × 7 in. (17.78 × 17.78 cm); </w:t>
      </w:r>
    </w:p>
    <w:p w14:paraId="279DF4ED" w14:textId="77777777" w:rsidR="003E388B" w:rsidRPr="00EA142B" w:rsidRDefault="003E388B" w:rsidP="003E388B">
      <w:pPr>
        <w:suppressAutoHyphens/>
        <w:ind w:left="1440"/>
        <w:rPr>
          <w:rFonts w:ascii="Garamond" w:hAnsi="Garamond"/>
          <w:sz w:val="22"/>
          <w:szCs w:val="22"/>
        </w:rPr>
      </w:pPr>
      <w:r w:rsidRPr="00EA142B">
        <w:rPr>
          <w:rFonts w:ascii="Garamond" w:hAnsi="Garamond"/>
          <w:sz w:val="22"/>
          <w:szCs w:val="22"/>
        </w:rPr>
        <w:t xml:space="preserve">Edward Le Bas (English, 1904–1966), </w:t>
      </w:r>
      <w:r w:rsidRPr="00EA142B">
        <w:rPr>
          <w:rFonts w:ascii="Garamond" w:hAnsi="Garamond"/>
          <w:i/>
          <w:sz w:val="22"/>
          <w:szCs w:val="22"/>
        </w:rPr>
        <w:t>Portrait of Diana Holman Hunt</w:t>
      </w:r>
      <w:r w:rsidRPr="00EA142B">
        <w:rPr>
          <w:rFonts w:ascii="Garamond" w:hAnsi="Garamond"/>
          <w:sz w:val="22"/>
          <w:szCs w:val="22"/>
        </w:rPr>
        <w:t xml:space="preserve">, 20th Century, Oil on paper, Framed: 28 × 21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(71.12 × 54.61 cm), Image (sight): 21 × 14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(53.34 × 37.15 cm)</w:t>
      </w:r>
    </w:p>
    <w:p w14:paraId="71C9F3C6" w14:textId="77777777" w:rsidR="003E388B" w:rsidRPr="00EA142B" w:rsidRDefault="003E388B" w:rsidP="003E388B">
      <w:pPr>
        <w:pStyle w:val="BodyText"/>
        <w:spacing w:after="0"/>
        <w:rPr>
          <w:rFonts w:ascii="Garamond" w:hAnsi="Garamond"/>
        </w:rPr>
      </w:pPr>
    </w:p>
    <w:p w14:paraId="6B99DE4D" w14:textId="77777777" w:rsidR="003E388B" w:rsidRPr="00EA142B" w:rsidRDefault="003E388B" w:rsidP="003E388B">
      <w:pPr>
        <w:suppressAutoHyphens/>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Mr. James G. and Alice Heard Williams</w:t>
      </w:r>
    </w:p>
    <w:p w14:paraId="08F2150E"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Gift of James G. and Alice Heard Williams</w:t>
      </w:r>
    </w:p>
    <w:p w14:paraId="4A1E6EE9" w14:textId="77777777" w:rsidR="003E388B" w:rsidRPr="00EA142B" w:rsidRDefault="003E388B" w:rsidP="003E388B">
      <w:pPr>
        <w:pStyle w:val="BodyText"/>
        <w:spacing w:after="0"/>
        <w:ind w:firstLine="720"/>
        <w:rPr>
          <w:rFonts w:ascii="Garamond" w:hAnsi="Garamond"/>
          <w:highlight w:val="yellow"/>
        </w:rPr>
      </w:pPr>
    </w:p>
    <w:p w14:paraId="0C91BCA9" w14:textId="77777777" w:rsidR="003E388B" w:rsidRPr="00EA142B" w:rsidRDefault="003E388B" w:rsidP="003E388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This donation consists of a serious and spirited 18</w:t>
      </w:r>
      <w:r w:rsidRPr="00EA142B">
        <w:rPr>
          <w:rFonts w:ascii="Garamond" w:hAnsi="Garamond"/>
          <w:vertAlign w:val="superscript"/>
        </w:rPr>
        <w:t>th</w:t>
      </w:r>
      <w:r w:rsidRPr="00EA142B">
        <w:rPr>
          <w:rFonts w:ascii="Garamond" w:hAnsi="Garamond"/>
        </w:rPr>
        <w:t xml:space="preserve"> century drawing by the leader of the British school, Sir Joshua Reynolds, on the theme of </w:t>
      </w:r>
      <w:r w:rsidRPr="00EA142B">
        <w:rPr>
          <w:rFonts w:ascii="Garamond" w:hAnsi="Garamond"/>
          <w:i/>
        </w:rPr>
        <w:t>Rest on the Flight into Egypt</w:t>
      </w:r>
      <w:r w:rsidRPr="00EA142B">
        <w:rPr>
          <w:rFonts w:ascii="Garamond" w:hAnsi="Garamond"/>
        </w:rPr>
        <w:t xml:space="preserve">, as well as one of Edward Le Bas’s finest and most insightful portraits. This work on paper is also of </w:t>
      </w:r>
      <w:proofErr w:type="gramStart"/>
      <w:r w:rsidRPr="00EA142B">
        <w:rPr>
          <w:rFonts w:ascii="Garamond" w:hAnsi="Garamond"/>
        </w:rPr>
        <w:t>an</w:t>
      </w:r>
      <w:proofErr w:type="gramEnd"/>
      <w:r w:rsidRPr="00EA142B">
        <w:rPr>
          <w:rFonts w:ascii="Garamond" w:hAnsi="Garamond"/>
        </w:rPr>
        <w:t xml:space="preserve"> historically significant sitter, Diana Holman Hunt, granddaughter of the eminent pre-Raphaelite painter William Holman Hunt, and an important critic and author in her own right. </w:t>
      </w:r>
    </w:p>
    <w:p w14:paraId="4DFF54F8" w14:textId="77777777" w:rsidR="003E388B" w:rsidRPr="00EA142B" w:rsidRDefault="003E388B" w:rsidP="003E388B">
      <w:pPr>
        <w:pStyle w:val="BodyText"/>
        <w:spacing w:after="0"/>
        <w:rPr>
          <w:rFonts w:ascii="Garamond" w:hAnsi="Garamond"/>
        </w:rPr>
      </w:pPr>
    </w:p>
    <w:p w14:paraId="576B8310" w14:textId="77777777" w:rsidR="003E388B" w:rsidRPr="00EA142B" w:rsidRDefault="003E388B" w:rsidP="003E388B">
      <w:pPr>
        <w:pStyle w:val="BodyText"/>
        <w:numPr>
          <w:ilvl w:val="0"/>
          <w:numId w:val="25"/>
        </w:numPr>
        <w:spacing w:after="0"/>
        <w:rPr>
          <w:rFonts w:ascii="Garamond" w:hAnsi="Garamond"/>
        </w:rPr>
      </w:pPr>
      <w:r w:rsidRPr="00EA142B">
        <w:rPr>
          <w:rFonts w:ascii="Garamond" w:hAnsi="Garamond"/>
        </w:rPr>
        <w:t>Three photographs:</w:t>
      </w:r>
    </w:p>
    <w:p w14:paraId="528FD5E7" w14:textId="77777777" w:rsidR="003E388B" w:rsidRPr="00EA142B" w:rsidRDefault="003E388B" w:rsidP="003E388B">
      <w:pPr>
        <w:pStyle w:val="ListParagraph"/>
        <w:tabs>
          <w:tab w:val="left" w:pos="360"/>
        </w:tabs>
        <w:ind w:left="1440"/>
        <w:rPr>
          <w:rFonts w:ascii="Garamond" w:hAnsi="Garamond"/>
          <w:sz w:val="22"/>
          <w:szCs w:val="22"/>
        </w:rPr>
      </w:pPr>
      <w:r w:rsidRPr="00EA142B">
        <w:rPr>
          <w:rFonts w:ascii="Garamond" w:hAnsi="Garamond"/>
          <w:sz w:val="22"/>
          <w:szCs w:val="22"/>
        </w:rPr>
        <w:lastRenderedPageBreak/>
        <w:t>Unidentified artist (United Press International),</w:t>
      </w:r>
      <w:r w:rsidRPr="00EA142B">
        <w:rPr>
          <w:rFonts w:ascii="Garamond" w:hAnsi="Garamond" w:cs="Consolas"/>
          <w:b/>
          <w:caps/>
          <w:sz w:val="22"/>
          <w:szCs w:val="22"/>
        </w:rPr>
        <w:t xml:space="preserve"> </w:t>
      </w:r>
      <w:r w:rsidRPr="00EA142B">
        <w:rPr>
          <w:rFonts w:ascii="Garamond" w:hAnsi="Garamond"/>
          <w:i/>
          <w:sz w:val="22"/>
          <w:szCs w:val="22"/>
        </w:rPr>
        <w:t>No Disturbance at Washington-Lee High School, Arlington, Va.</w:t>
      </w:r>
      <w:r w:rsidRPr="00EA142B">
        <w:rPr>
          <w:rFonts w:ascii="Garamond" w:hAnsi="Garamond"/>
          <w:sz w:val="22"/>
          <w:szCs w:val="22"/>
        </w:rPr>
        <w:t>, September 1, 1959, Silver gelatin print</w:t>
      </w:r>
      <w:r w:rsidRPr="00EA142B">
        <w:rPr>
          <w:rFonts w:ascii="Garamond" w:hAnsi="Garamond"/>
          <w:i/>
          <w:sz w:val="22"/>
          <w:szCs w:val="22"/>
        </w:rPr>
        <w:t xml:space="preserve">, </w:t>
      </w:r>
      <w:r w:rsidRPr="00EA142B">
        <w:rPr>
          <w:rFonts w:ascii="Garamond" w:hAnsi="Garamond"/>
          <w:sz w:val="22"/>
          <w:szCs w:val="22"/>
        </w:rPr>
        <w:t xml:space="preserve">9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in. (23.18 x 17.78 cm.), 2015.456  </w:t>
      </w:r>
    </w:p>
    <w:p w14:paraId="730DD7A1"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Unidentified artist (United Press International), </w:t>
      </w:r>
      <w:r w:rsidRPr="00EA142B">
        <w:rPr>
          <w:rFonts w:ascii="Garamond" w:hAnsi="Garamond"/>
          <w:i/>
          <w:sz w:val="22"/>
          <w:szCs w:val="22"/>
        </w:rPr>
        <w:t>Untitled</w:t>
      </w:r>
      <w:r w:rsidRPr="00EA142B">
        <w:rPr>
          <w:rFonts w:ascii="Garamond" w:hAnsi="Garamond"/>
          <w:sz w:val="22"/>
          <w:szCs w:val="22"/>
        </w:rPr>
        <w:t>, 1959, Silver gelatin print, Sheet: 7 x 9 ¼ in. (17.78 x 23.5 cm.), 2015.458</w:t>
      </w:r>
    </w:p>
    <w:p w14:paraId="75163E16" w14:textId="77777777" w:rsidR="003E388B" w:rsidRPr="00EA142B" w:rsidRDefault="003E388B" w:rsidP="003E388B">
      <w:pPr>
        <w:ind w:left="1440"/>
        <w:rPr>
          <w:rFonts w:ascii="Garamond" w:hAnsi="Garamond"/>
          <w:sz w:val="22"/>
          <w:szCs w:val="22"/>
        </w:rPr>
      </w:pPr>
      <w:r w:rsidRPr="00EA142B">
        <w:rPr>
          <w:rFonts w:ascii="Garamond" w:hAnsi="Garamond"/>
          <w:sz w:val="22"/>
          <w:szCs w:val="22"/>
        </w:rPr>
        <w:t xml:space="preserve">James Abbe (American, 1883-1973), </w:t>
      </w:r>
      <w:r w:rsidRPr="00EA142B">
        <w:rPr>
          <w:rFonts w:ascii="Garamond" w:hAnsi="Garamond"/>
          <w:i/>
          <w:sz w:val="22"/>
          <w:szCs w:val="22"/>
        </w:rPr>
        <w:t xml:space="preserve">Ivy Sawyer in </w:t>
      </w:r>
      <w:r w:rsidRPr="00EA142B">
        <w:rPr>
          <w:rFonts w:ascii="Garamond" w:hAnsi="Garamond"/>
          <w:sz w:val="22"/>
          <w:szCs w:val="22"/>
        </w:rPr>
        <w:t xml:space="preserve">She’s a Good Fellow, 1919, Silver gelatin print, Image: 9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(17.78 x 19.21 cm.), 2015.457   </w:t>
      </w:r>
    </w:p>
    <w:p w14:paraId="7158C2E8" w14:textId="77777777" w:rsidR="003E388B" w:rsidRPr="00EA142B" w:rsidRDefault="003E388B" w:rsidP="003E388B">
      <w:pPr>
        <w:tabs>
          <w:tab w:val="left" w:pos="360"/>
        </w:tabs>
        <w:rPr>
          <w:rFonts w:ascii="Garamond" w:hAnsi="Garamond" w:cs="Consolas"/>
          <w:sz w:val="22"/>
          <w:szCs w:val="22"/>
        </w:rPr>
      </w:pPr>
    </w:p>
    <w:p w14:paraId="753A344A" w14:textId="77777777" w:rsidR="003E388B" w:rsidRPr="00EA142B" w:rsidRDefault="003E388B" w:rsidP="003E388B">
      <w:pPr>
        <w:pStyle w:val="BodyText"/>
        <w:spacing w:after="0"/>
        <w:ind w:left="2880" w:hanging="2160"/>
        <w:rPr>
          <w:rFonts w:ascii="Garamond" w:hAnsi="Garamond"/>
        </w:rPr>
      </w:pPr>
      <w:r>
        <w:rPr>
          <w:rFonts w:ascii="Garamond" w:hAnsi="Garamond"/>
        </w:rPr>
        <w:t xml:space="preserve">Donor:  </w:t>
      </w:r>
      <w:r>
        <w:rPr>
          <w:rFonts w:ascii="Garamond" w:hAnsi="Garamond"/>
        </w:rPr>
        <w:tab/>
        <w:t>Richard Kremer</w:t>
      </w:r>
    </w:p>
    <w:p w14:paraId="54F4FE62" w14:textId="77777777" w:rsidR="003E388B" w:rsidRPr="00EA142B" w:rsidRDefault="003E388B" w:rsidP="003E388B">
      <w:pPr>
        <w:pStyle w:val="NoSpacing"/>
        <w:tabs>
          <w:tab w:val="left" w:pos="360"/>
        </w:tabs>
        <w:spacing w:line="276" w:lineRule="auto"/>
        <w:rPr>
          <w:b/>
        </w:rPr>
      </w:pPr>
      <w:r w:rsidRPr="00EA142B">
        <w:tab/>
      </w:r>
      <w:r w:rsidRPr="00EA142B">
        <w:tab/>
        <w:t xml:space="preserve">Credit line: </w:t>
      </w:r>
      <w:r w:rsidRPr="00EA142B">
        <w:tab/>
      </w:r>
      <w:r w:rsidRPr="00EA142B">
        <w:tab/>
        <w:t>Gift of Richard Kremer</w:t>
      </w:r>
    </w:p>
    <w:p w14:paraId="55CFC70C" w14:textId="77777777" w:rsidR="003E388B" w:rsidRPr="00EA142B" w:rsidRDefault="003E388B" w:rsidP="003E388B">
      <w:pPr>
        <w:pStyle w:val="BodyText"/>
        <w:spacing w:after="0"/>
        <w:rPr>
          <w:rFonts w:ascii="Garamond" w:hAnsi="Garamond"/>
          <w:highlight w:val="yellow"/>
        </w:rPr>
      </w:pPr>
    </w:p>
    <w:p w14:paraId="1F140236" w14:textId="77777777" w:rsidR="003E388B" w:rsidRPr="00EA142B" w:rsidRDefault="003E388B" w:rsidP="003E388B">
      <w:pPr>
        <w:pStyle w:val="BodyText"/>
        <w:spacing w:after="0"/>
        <w:ind w:left="2880" w:hanging="2160"/>
        <w:rPr>
          <w:rFonts w:ascii="Garamond" w:hAnsi="Garamond"/>
        </w:rPr>
      </w:pPr>
      <w:r>
        <w:rPr>
          <w:rFonts w:ascii="Garamond" w:hAnsi="Garamond"/>
        </w:rPr>
        <w:t>Executive summary:</w:t>
      </w:r>
      <w:r>
        <w:rPr>
          <w:rFonts w:ascii="Garamond" w:hAnsi="Garamond"/>
        </w:rPr>
        <w:tab/>
      </w:r>
      <w:r w:rsidRPr="00EA142B">
        <w:rPr>
          <w:rFonts w:ascii="Garamond" w:hAnsi="Garamond"/>
        </w:rPr>
        <w:t xml:space="preserve">These three works are key additions to VMFA’s photography collection. James Abbe, who grew up in Virginia, photographed the actress Ivy Sawyer in a 1919 performance of </w:t>
      </w:r>
      <w:r w:rsidRPr="00EA142B">
        <w:rPr>
          <w:rFonts w:ascii="Garamond" w:hAnsi="Garamond"/>
          <w:i/>
        </w:rPr>
        <w:t>She’s A Good Fellow</w:t>
      </w:r>
      <w:r w:rsidRPr="00EA142B">
        <w:rPr>
          <w:rFonts w:ascii="Garamond" w:hAnsi="Garamond"/>
        </w:rPr>
        <w:t xml:space="preserve">, while the two images of African American students taken in 1959 document school integration in Virginia in the aftermath of the Supreme Court’s </w:t>
      </w:r>
      <w:r w:rsidRPr="00EA142B">
        <w:rPr>
          <w:rFonts w:ascii="Garamond" w:hAnsi="Garamond"/>
          <w:i/>
        </w:rPr>
        <w:t>Brown vs Board of Education</w:t>
      </w:r>
      <w:r w:rsidRPr="00EA142B">
        <w:rPr>
          <w:rFonts w:ascii="Garamond" w:hAnsi="Garamond"/>
        </w:rPr>
        <w:t xml:space="preserve"> decision five years earlier.</w:t>
      </w:r>
    </w:p>
    <w:p w14:paraId="5DA585D7" w14:textId="77777777" w:rsidR="003E388B" w:rsidRPr="00EA142B" w:rsidRDefault="003E388B" w:rsidP="003E388B">
      <w:pPr>
        <w:pStyle w:val="BodyText"/>
        <w:spacing w:after="0"/>
        <w:ind w:left="2880" w:hanging="2160"/>
        <w:rPr>
          <w:rFonts w:ascii="Garamond" w:hAnsi="Garamond"/>
        </w:rPr>
      </w:pPr>
    </w:p>
    <w:p w14:paraId="320C7A19" w14:textId="77777777" w:rsidR="003E388B" w:rsidRPr="00EA142B" w:rsidRDefault="003E388B" w:rsidP="003E388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proofErr w:type="gramStart"/>
      <w:r w:rsidRPr="00EA142B">
        <w:rPr>
          <w:rFonts w:ascii="Garamond" w:hAnsi="Garamond"/>
          <w:sz w:val="22"/>
          <w:szCs w:val="22"/>
        </w:rPr>
        <w:t>and</w:t>
      </w:r>
      <w:proofErr w:type="gramEnd"/>
      <w:r w:rsidRPr="00EA142B">
        <w:rPr>
          <w:rFonts w:ascii="Garamond" w:hAnsi="Garamond"/>
          <w:sz w:val="22"/>
          <w:szCs w:val="22"/>
        </w:rPr>
        <w:t xml:space="preserve"> following </w:t>
      </w:r>
      <w:r w:rsidRPr="00EA142B">
        <w:rPr>
          <w:rFonts w:ascii="Garamond" w:hAnsi="Garamond"/>
          <w:b/>
          <w:sz w:val="22"/>
          <w:szCs w:val="22"/>
        </w:rPr>
        <w:t>Director’s Discretionary purchases:</w:t>
      </w:r>
    </w:p>
    <w:p w14:paraId="23B4E7A0" w14:textId="77777777" w:rsidR="003E388B" w:rsidRPr="00EA142B" w:rsidRDefault="003E388B" w:rsidP="003E388B">
      <w:pPr>
        <w:tabs>
          <w:tab w:val="left" w:pos="360"/>
          <w:tab w:val="left" w:pos="720"/>
          <w:tab w:val="left" w:pos="1440"/>
        </w:tabs>
        <w:rPr>
          <w:rFonts w:ascii="Garamond" w:hAnsi="Garamond"/>
          <w:sz w:val="22"/>
          <w:szCs w:val="22"/>
          <w:u w:val="single"/>
        </w:rPr>
      </w:pPr>
    </w:p>
    <w:p w14:paraId="6E26B718" w14:textId="77777777" w:rsidR="003E388B" w:rsidRPr="00EA142B" w:rsidRDefault="003E388B" w:rsidP="003E388B">
      <w:pPr>
        <w:pStyle w:val="ListParagraph"/>
        <w:numPr>
          <w:ilvl w:val="0"/>
          <w:numId w:val="16"/>
        </w:numPr>
        <w:rPr>
          <w:rFonts w:ascii="Garamond" w:hAnsi="Garamond" w:cs="Aharoni"/>
          <w:sz w:val="22"/>
          <w:szCs w:val="22"/>
        </w:rPr>
      </w:pPr>
      <w:r w:rsidRPr="00EA142B">
        <w:rPr>
          <w:rFonts w:ascii="Garamond" w:hAnsi="Garamond" w:cs="Aharoni"/>
          <w:sz w:val="22"/>
          <w:szCs w:val="22"/>
        </w:rPr>
        <w:t xml:space="preserve">Roy </w:t>
      </w:r>
      <w:proofErr w:type="spellStart"/>
      <w:r w:rsidRPr="00EA142B">
        <w:rPr>
          <w:rFonts w:ascii="Garamond" w:hAnsi="Garamond" w:cs="Aharoni"/>
          <w:sz w:val="22"/>
          <w:szCs w:val="22"/>
        </w:rPr>
        <w:t>DeCarava</w:t>
      </w:r>
      <w:proofErr w:type="spellEnd"/>
      <w:r w:rsidRPr="00EA142B">
        <w:rPr>
          <w:rFonts w:ascii="Garamond" w:hAnsi="Garamond" w:cs="Aharoni"/>
          <w:sz w:val="22"/>
          <w:szCs w:val="22"/>
        </w:rPr>
        <w:t xml:space="preserve"> (American, 1919-2009), </w:t>
      </w:r>
      <w:r w:rsidRPr="00EA142B">
        <w:rPr>
          <w:rFonts w:ascii="Garamond" w:hAnsi="Garamond" w:cs="Aharoni"/>
          <w:i/>
          <w:iCs/>
          <w:sz w:val="22"/>
          <w:szCs w:val="22"/>
        </w:rPr>
        <w:t xml:space="preserve">Count Basie and Lena Horne, </w:t>
      </w:r>
      <w:r w:rsidRPr="00EA142B">
        <w:rPr>
          <w:rFonts w:ascii="Garamond" w:hAnsi="Garamond" w:cs="Aharoni"/>
          <w:sz w:val="22"/>
          <w:szCs w:val="22"/>
        </w:rPr>
        <w:t xml:space="preserve">1957, Silver gelatin print, signed in black ink at lower right corner: DECARAVA, Sheet: 13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10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(35.4 x 27.78 cm.); </w:t>
      </w:r>
      <w:r w:rsidRPr="00EA142B">
        <w:rPr>
          <w:rFonts w:ascii="Garamond" w:hAnsi="Garamond" w:cs="Aharoni"/>
          <w:i/>
          <w:iCs/>
          <w:sz w:val="22"/>
          <w:szCs w:val="22"/>
        </w:rPr>
        <w:t xml:space="preserve">Couple Dancing, </w:t>
      </w:r>
      <w:r w:rsidRPr="00EA142B">
        <w:rPr>
          <w:rFonts w:ascii="Garamond" w:hAnsi="Garamond" w:cs="Aharoni"/>
          <w:iCs/>
          <w:sz w:val="22"/>
          <w:szCs w:val="22"/>
        </w:rPr>
        <w:t>1956,</w:t>
      </w:r>
      <w:r w:rsidRPr="00EA142B">
        <w:rPr>
          <w:rFonts w:ascii="Garamond" w:hAnsi="Garamond" w:cs="Aharoni"/>
          <w:i/>
          <w:iCs/>
          <w:sz w:val="22"/>
          <w:szCs w:val="22"/>
        </w:rPr>
        <w:t xml:space="preserve"> </w:t>
      </w:r>
      <w:r w:rsidRPr="00EA142B">
        <w:rPr>
          <w:rFonts w:ascii="Garamond" w:hAnsi="Garamond" w:cs="Aharoni"/>
          <w:sz w:val="22"/>
          <w:szCs w:val="22"/>
        </w:rPr>
        <w:t xml:space="preserve">Silver gelatin print, signed in black ink at lower right corner: DECARAVA, Sheet: 13 </w:t>
      </w:r>
      <w:r w:rsidRPr="00EA142B">
        <w:rPr>
          <w:rFonts w:ascii="Garamond" w:hAnsi="Garamond" w:cs="Aharoni"/>
          <w:sz w:val="22"/>
          <w:szCs w:val="22"/>
          <w:vertAlign w:val="superscript"/>
        </w:rPr>
        <w:t>13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10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(35.08 x 27.78 cm.)</w:t>
      </w:r>
    </w:p>
    <w:p w14:paraId="5E4B08FB" w14:textId="77777777" w:rsidR="003E388B" w:rsidRPr="00EA142B" w:rsidRDefault="003E388B" w:rsidP="003E388B">
      <w:pPr>
        <w:pStyle w:val="ListParagraph"/>
        <w:rPr>
          <w:rFonts w:ascii="Garamond" w:hAnsi="Garamond" w:cs="Aharoni"/>
          <w:sz w:val="22"/>
          <w:szCs w:val="22"/>
        </w:rPr>
      </w:pPr>
    </w:p>
    <w:p w14:paraId="7FA4695C"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Jenkins Johnson Gallery, 464 Sutter Street, San Francisco, CA 94108</w:t>
      </w:r>
    </w:p>
    <w:p w14:paraId="616AE901"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14:paraId="5D79AB7F" w14:textId="77777777" w:rsidR="003E388B" w:rsidRPr="00EA142B" w:rsidRDefault="003E388B" w:rsidP="003E388B">
      <w:pPr>
        <w:tabs>
          <w:tab w:val="left" w:pos="1620"/>
        </w:tabs>
        <w:ind w:left="1440" w:hanging="720"/>
        <w:rPr>
          <w:rFonts w:ascii="Garamond" w:hAnsi="Garamond"/>
          <w:bCs/>
          <w:sz w:val="22"/>
          <w:szCs w:val="22"/>
        </w:rPr>
      </w:pPr>
    </w:p>
    <w:p w14:paraId="1FB502B4"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Widely recognized as a central figure within the larger history of 20</w:t>
      </w:r>
      <w:r w:rsidRPr="00EA142B">
        <w:rPr>
          <w:rFonts w:ascii="Garamond" w:hAnsi="Garamond"/>
          <w:bCs/>
          <w:sz w:val="22"/>
          <w:szCs w:val="22"/>
          <w:vertAlign w:val="superscript"/>
        </w:rPr>
        <w:t>th</w:t>
      </w:r>
      <w:r w:rsidRPr="00EA142B">
        <w:rPr>
          <w:rFonts w:ascii="Garamond" w:hAnsi="Garamond"/>
          <w:bCs/>
          <w:sz w:val="22"/>
          <w:szCs w:val="22"/>
        </w:rPr>
        <w:t xml:space="preserve"> century photography, </w:t>
      </w:r>
      <w:proofErr w:type="spellStart"/>
      <w:r w:rsidRPr="00EA142B">
        <w:rPr>
          <w:rFonts w:ascii="Garamond" w:hAnsi="Garamond"/>
          <w:bCs/>
          <w:sz w:val="22"/>
          <w:szCs w:val="22"/>
        </w:rPr>
        <w:t>DeCarava</w:t>
      </w:r>
      <w:proofErr w:type="spellEnd"/>
      <w:r w:rsidRPr="00EA142B">
        <w:rPr>
          <w:rFonts w:ascii="Garamond" w:hAnsi="Garamond"/>
          <w:bCs/>
          <w:sz w:val="22"/>
          <w:szCs w:val="22"/>
        </w:rPr>
        <w:t xml:space="preserve"> also played a key role within the community of African American photographers and artists in New York. These rare, vintage prints thus offer an important opportunity for VMFA to expand its holdings of photography, while also enriching our growing collection of African American art.</w:t>
      </w:r>
    </w:p>
    <w:p w14:paraId="7E356584" w14:textId="77777777" w:rsidR="003E388B" w:rsidRPr="00EA142B" w:rsidRDefault="003E388B" w:rsidP="003E388B">
      <w:pPr>
        <w:tabs>
          <w:tab w:val="left" w:pos="1620"/>
        </w:tabs>
        <w:ind w:firstLine="720"/>
        <w:rPr>
          <w:rFonts w:ascii="Garamond" w:hAnsi="Garamond"/>
          <w:bCs/>
          <w:sz w:val="22"/>
          <w:szCs w:val="22"/>
        </w:rPr>
      </w:pPr>
    </w:p>
    <w:p w14:paraId="618466A5" w14:textId="77777777" w:rsidR="003E388B" w:rsidRPr="00EA142B" w:rsidRDefault="003E388B" w:rsidP="003E388B">
      <w:pPr>
        <w:pStyle w:val="ListParagraph"/>
        <w:numPr>
          <w:ilvl w:val="0"/>
          <w:numId w:val="16"/>
        </w:numPr>
        <w:rPr>
          <w:rFonts w:ascii="Garamond" w:hAnsi="Garamond" w:cs="Aharoni"/>
          <w:sz w:val="22"/>
          <w:szCs w:val="22"/>
        </w:rPr>
      </w:pPr>
      <w:r w:rsidRPr="00EA142B">
        <w:rPr>
          <w:rFonts w:ascii="Garamond" w:hAnsi="Garamond" w:cs="Aharoni"/>
          <w:sz w:val="22"/>
          <w:szCs w:val="22"/>
        </w:rPr>
        <w:t xml:space="preserve">Patrick Henry Bruce (American, 1881-1936), </w:t>
      </w:r>
      <w:r w:rsidRPr="00EA142B">
        <w:rPr>
          <w:rFonts w:ascii="Garamond" w:hAnsi="Garamond" w:cs="Aharoni"/>
          <w:i/>
          <w:sz w:val="22"/>
          <w:szCs w:val="22"/>
        </w:rPr>
        <w:t>Flowers</w:t>
      </w:r>
      <w:r w:rsidRPr="00EA142B">
        <w:rPr>
          <w:rFonts w:ascii="Garamond" w:hAnsi="Garamond" w:cs="Aharoni"/>
          <w:sz w:val="22"/>
          <w:szCs w:val="22"/>
        </w:rPr>
        <w:t xml:space="preserve">, 1910, Oil and charcoal on canvas, </w:t>
      </w:r>
      <w:r w:rsidRPr="00EA142B">
        <w:rPr>
          <w:rFonts w:ascii="Garamond" w:hAnsi="Garamond"/>
          <w:color w:val="000000" w:themeColor="text1"/>
          <w:sz w:val="22"/>
          <w:szCs w:val="22"/>
        </w:rPr>
        <w:t>22 ⅝ x 18 in. (57.5 x 45.7 cm.)</w:t>
      </w:r>
    </w:p>
    <w:p w14:paraId="2F62C526" w14:textId="77777777" w:rsidR="003E388B" w:rsidRPr="00EA142B" w:rsidRDefault="003E388B" w:rsidP="003E388B">
      <w:pPr>
        <w:pStyle w:val="ListParagraph"/>
        <w:rPr>
          <w:rFonts w:ascii="Garamond" w:hAnsi="Garamond" w:cs="Aharoni"/>
          <w:sz w:val="22"/>
          <w:szCs w:val="22"/>
        </w:rPr>
      </w:pPr>
    </w:p>
    <w:p w14:paraId="7B320A48"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themeColor="text1"/>
          <w:sz w:val="22"/>
          <w:szCs w:val="22"/>
        </w:rPr>
        <w:t>Thomas Colville Fine Art, LLC, 1000 Madison Ave, New York, NY 10021</w:t>
      </w:r>
    </w:p>
    <w:p w14:paraId="49C1774C"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color w:val="000000" w:themeColor="text1"/>
          <w:sz w:val="22"/>
          <w:szCs w:val="22"/>
        </w:rPr>
        <w:t>John Barton Payne Fund in Honor of Louise B. Cochrane.</w:t>
      </w:r>
    </w:p>
    <w:p w14:paraId="1E0A844A" w14:textId="77777777" w:rsidR="003E388B" w:rsidRPr="00EA142B" w:rsidRDefault="003E388B" w:rsidP="003E388B">
      <w:pPr>
        <w:tabs>
          <w:tab w:val="left" w:pos="1620"/>
        </w:tabs>
        <w:ind w:left="1440" w:hanging="720"/>
        <w:rPr>
          <w:rFonts w:ascii="Garamond" w:hAnsi="Garamond"/>
          <w:bCs/>
          <w:sz w:val="22"/>
          <w:szCs w:val="22"/>
        </w:rPr>
      </w:pPr>
    </w:p>
    <w:p w14:paraId="1481D105"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is the first painting by one of the Commonwealth of Virginia’s best known native artists, Patrick Henry Bruce, to enter VMFA’s collection. </w:t>
      </w:r>
      <w:r w:rsidRPr="00EA142B">
        <w:rPr>
          <w:rFonts w:ascii="Garamond" w:hAnsi="Garamond"/>
          <w:bCs/>
          <w:i/>
          <w:sz w:val="22"/>
          <w:szCs w:val="22"/>
        </w:rPr>
        <w:t>Flowers</w:t>
      </w:r>
      <w:r w:rsidRPr="00EA142B">
        <w:rPr>
          <w:rFonts w:ascii="Garamond" w:hAnsi="Garamond"/>
          <w:bCs/>
          <w:sz w:val="22"/>
          <w:szCs w:val="22"/>
        </w:rPr>
        <w:t xml:space="preserve"> is highly representative of the work Bruce made in Paris during his formative years. It brings added significance to VMFA as a work purchased in memory of one of its most beloved friends and patrons, Louise B. Cochrane. </w:t>
      </w:r>
    </w:p>
    <w:p w14:paraId="533C60E4" w14:textId="77777777" w:rsidR="003E388B" w:rsidRPr="00EA142B" w:rsidRDefault="003E388B" w:rsidP="003E388B">
      <w:pPr>
        <w:tabs>
          <w:tab w:val="left" w:pos="1620"/>
        </w:tabs>
        <w:rPr>
          <w:rFonts w:ascii="Garamond" w:hAnsi="Garamond"/>
          <w:bCs/>
          <w:sz w:val="22"/>
          <w:szCs w:val="22"/>
          <w:highlight w:val="yellow"/>
        </w:rPr>
      </w:pPr>
    </w:p>
    <w:p w14:paraId="4E5DEDE2" w14:textId="77777777" w:rsidR="003E388B" w:rsidRPr="00EA142B" w:rsidRDefault="003E388B" w:rsidP="003E388B">
      <w:pPr>
        <w:pStyle w:val="ListParagraph"/>
        <w:numPr>
          <w:ilvl w:val="0"/>
          <w:numId w:val="16"/>
        </w:numPr>
        <w:rPr>
          <w:rFonts w:ascii="Garamond" w:hAnsi="Garamond"/>
          <w:sz w:val="22"/>
          <w:szCs w:val="22"/>
        </w:rPr>
      </w:pPr>
      <w:r w:rsidRPr="00EA142B">
        <w:rPr>
          <w:rFonts w:ascii="Garamond" w:hAnsi="Garamond"/>
          <w:bCs/>
          <w:sz w:val="22"/>
          <w:szCs w:val="22"/>
        </w:rPr>
        <w:t xml:space="preserve">Jesse H. Whitehurst (American, 1820-1875), </w:t>
      </w:r>
      <w:r w:rsidRPr="00EA142B">
        <w:rPr>
          <w:rFonts w:ascii="Garamond" w:hAnsi="Garamond"/>
          <w:bCs/>
          <w:i/>
          <w:sz w:val="22"/>
          <w:szCs w:val="22"/>
        </w:rPr>
        <w:t xml:space="preserve">Portrait of Philip </w:t>
      </w:r>
      <w:proofErr w:type="spellStart"/>
      <w:r w:rsidRPr="00EA142B">
        <w:rPr>
          <w:rFonts w:ascii="Garamond" w:hAnsi="Garamond"/>
          <w:bCs/>
          <w:i/>
          <w:sz w:val="22"/>
          <w:szCs w:val="22"/>
        </w:rPr>
        <w:t>Doughtery</w:t>
      </w:r>
      <w:proofErr w:type="spellEnd"/>
      <w:r w:rsidRPr="00EA142B">
        <w:rPr>
          <w:rFonts w:ascii="Garamond" w:hAnsi="Garamond"/>
          <w:bCs/>
          <w:i/>
          <w:sz w:val="22"/>
          <w:szCs w:val="22"/>
        </w:rPr>
        <w:t xml:space="preserve"> Dressed as a ‘Mountain Man,’</w:t>
      </w:r>
      <w:r w:rsidRPr="00EA142B">
        <w:rPr>
          <w:rFonts w:ascii="Garamond" w:hAnsi="Garamond"/>
          <w:bCs/>
          <w:sz w:val="22"/>
          <w:szCs w:val="22"/>
        </w:rPr>
        <w:t xml:space="preserve"> circa 1847, </w:t>
      </w:r>
      <w:r w:rsidRPr="00EA142B">
        <w:rPr>
          <w:rFonts w:ascii="Garamond" w:hAnsi="Garamond"/>
          <w:sz w:val="22"/>
          <w:szCs w:val="22"/>
        </w:rPr>
        <w:t>Hand-colored quarter-plate daguerreotype in brass mat in leather case</w:t>
      </w:r>
      <w:r w:rsidRPr="00EA142B">
        <w:rPr>
          <w:rFonts w:ascii="Garamond" w:hAnsi="Garamond"/>
          <w:bCs/>
          <w:sz w:val="22"/>
          <w:szCs w:val="22"/>
        </w:rPr>
        <w:t xml:space="preserve">, </w:t>
      </w:r>
      <w:r w:rsidRPr="00EA142B">
        <w:rPr>
          <w:rFonts w:ascii="Garamond" w:hAnsi="Garamond"/>
          <w:sz w:val="22"/>
          <w:szCs w:val="22"/>
        </w:rPr>
        <w:t xml:space="preserve">Overall (opened): 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(11.75 × 18.73 cm.), Image: 3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 2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(9.05 × 6.67 cm.)</w:t>
      </w:r>
    </w:p>
    <w:p w14:paraId="047BD5E4" w14:textId="77777777" w:rsidR="003E388B" w:rsidRPr="00EA142B" w:rsidRDefault="003E388B" w:rsidP="003E388B">
      <w:pPr>
        <w:tabs>
          <w:tab w:val="left" w:pos="1620"/>
        </w:tabs>
        <w:rPr>
          <w:rFonts w:ascii="Garamond" w:hAnsi="Garamond"/>
          <w:bCs/>
          <w:sz w:val="22"/>
          <w:szCs w:val="22"/>
        </w:rPr>
      </w:pPr>
    </w:p>
    <w:p w14:paraId="1DC936B1" w14:textId="77777777" w:rsidR="003E388B" w:rsidRPr="00EA142B" w:rsidRDefault="003E388B" w:rsidP="003E388B">
      <w:pPr>
        <w:ind w:left="2880" w:hanging="2160"/>
        <w:rPr>
          <w:rFonts w:ascii="Garamond" w:hAnsi="Garamond"/>
          <w:sz w:val="22"/>
          <w:szCs w:val="22"/>
        </w:rPr>
      </w:pPr>
      <w:r w:rsidRPr="00EA142B">
        <w:rPr>
          <w:rFonts w:ascii="Garamond" w:hAnsi="Garamond" w:cs="Aharoni"/>
          <w:sz w:val="22"/>
          <w:szCs w:val="22"/>
        </w:rPr>
        <w:lastRenderedPageBreak/>
        <w:t xml:space="preserve">Vendor: </w:t>
      </w:r>
      <w:r w:rsidRPr="00EA142B">
        <w:rPr>
          <w:rFonts w:ascii="Garamond" w:hAnsi="Garamond" w:cs="Aharoni"/>
          <w:sz w:val="22"/>
          <w:szCs w:val="22"/>
        </w:rPr>
        <w:tab/>
      </w:r>
      <w:r w:rsidRPr="00EA142B">
        <w:rPr>
          <w:rFonts w:ascii="Garamond" w:hAnsi="Garamond"/>
          <w:sz w:val="22"/>
          <w:szCs w:val="22"/>
        </w:rPr>
        <w:t>Heritage Auctions, 3500 Maple Avenue, 17th Floor, Dallas, Texas 75219, (Sale #5220, Photographs, November 13, 2015, Lot 74073)</w:t>
      </w:r>
    </w:p>
    <w:p w14:paraId="4B43D3E1" w14:textId="77777777" w:rsidR="003E388B" w:rsidRPr="00EA142B" w:rsidRDefault="003E388B" w:rsidP="003E388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Floyd D. and Anne C. Gottwald Fund</w:t>
      </w:r>
    </w:p>
    <w:p w14:paraId="042445B2" w14:textId="77777777" w:rsidR="003E388B" w:rsidRPr="00EA142B" w:rsidRDefault="003E388B" w:rsidP="003E388B">
      <w:pPr>
        <w:tabs>
          <w:tab w:val="left" w:pos="1620"/>
        </w:tabs>
        <w:ind w:left="1440" w:hanging="720"/>
        <w:rPr>
          <w:rFonts w:ascii="Garamond" w:hAnsi="Garamond"/>
          <w:bCs/>
          <w:sz w:val="22"/>
          <w:szCs w:val="22"/>
        </w:rPr>
      </w:pPr>
    </w:p>
    <w:p w14:paraId="7E9260CD" w14:textId="77777777" w:rsidR="003E388B" w:rsidRPr="00EA142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The acquisition of this important early American </w:t>
      </w:r>
      <w:r w:rsidRPr="00EA142B">
        <w:rPr>
          <w:rFonts w:ascii="Garamond" w:hAnsi="Garamond"/>
          <w:sz w:val="22"/>
          <w:szCs w:val="22"/>
        </w:rPr>
        <w:t xml:space="preserve">daguerreotype furthers VMFA’s commitment to build an outstanding photography collection. The work was made by Jesse Harrison Whitehurst, a Richmond based photographer, and features an eccentrically dressed sitter, Philip </w:t>
      </w:r>
      <w:proofErr w:type="spellStart"/>
      <w:r w:rsidRPr="00EA142B">
        <w:rPr>
          <w:rFonts w:ascii="Garamond" w:hAnsi="Garamond"/>
          <w:sz w:val="22"/>
          <w:szCs w:val="22"/>
        </w:rPr>
        <w:t>Doughtery</w:t>
      </w:r>
      <w:proofErr w:type="spellEnd"/>
      <w:r w:rsidRPr="00EA142B">
        <w:rPr>
          <w:rFonts w:ascii="Garamond" w:hAnsi="Garamond"/>
          <w:sz w:val="22"/>
          <w:szCs w:val="22"/>
        </w:rPr>
        <w:t>, who also hailed from Richmond.</w:t>
      </w:r>
    </w:p>
    <w:p w14:paraId="50989FF1" w14:textId="77777777" w:rsidR="003E388B" w:rsidRPr="00EA142B" w:rsidRDefault="003E388B" w:rsidP="003E388B">
      <w:pPr>
        <w:tabs>
          <w:tab w:val="left" w:pos="1620"/>
        </w:tabs>
        <w:ind w:firstLine="720"/>
        <w:rPr>
          <w:rFonts w:ascii="Garamond" w:hAnsi="Garamond"/>
          <w:bCs/>
          <w:sz w:val="22"/>
          <w:szCs w:val="22"/>
        </w:rPr>
      </w:pPr>
    </w:p>
    <w:p w14:paraId="0A3CC9FA" w14:textId="77777777" w:rsidR="003E388B" w:rsidRPr="00EA142B" w:rsidRDefault="003E388B" w:rsidP="003E388B">
      <w:pPr>
        <w:pStyle w:val="ListParagraph"/>
        <w:numPr>
          <w:ilvl w:val="0"/>
          <w:numId w:val="16"/>
        </w:numPr>
        <w:tabs>
          <w:tab w:val="left" w:pos="1620"/>
        </w:tabs>
        <w:rPr>
          <w:rFonts w:ascii="Garamond" w:hAnsi="Garamond"/>
          <w:bCs/>
          <w:sz w:val="22"/>
          <w:szCs w:val="22"/>
        </w:rPr>
      </w:pPr>
      <w:r w:rsidRPr="00EA142B">
        <w:rPr>
          <w:rFonts w:ascii="Garamond" w:hAnsi="Garamond"/>
          <w:bCs/>
          <w:sz w:val="22"/>
          <w:szCs w:val="22"/>
        </w:rPr>
        <w:t xml:space="preserve">Deana Lawson (American, born 1979), </w:t>
      </w:r>
      <w:r w:rsidRPr="00EA142B">
        <w:rPr>
          <w:rFonts w:ascii="Garamond" w:hAnsi="Garamond"/>
          <w:bCs/>
          <w:i/>
          <w:sz w:val="22"/>
          <w:szCs w:val="22"/>
        </w:rPr>
        <w:t>Kingdom Come, Addis Ababa, Ethiopia</w:t>
      </w:r>
      <w:r w:rsidRPr="00EA142B">
        <w:rPr>
          <w:rFonts w:ascii="Garamond" w:hAnsi="Garamond"/>
          <w:bCs/>
          <w:sz w:val="22"/>
          <w:szCs w:val="22"/>
        </w:rPr>
        <w:t xml:space="preserve">, 2015, Inkjet print mounted on </w:t>
      </w:r>
      <w:proofErr w:type="spellStart"/>
      <w:r w:rsidRPr="00EA142B">
        <w:rPr>
          <w:rFonts w:ascii="Garamond" w:hAnsi="Garamond"/>
          <w:bCs/>
          <w:sz w:val="22"/>
          <w:szCs w:val="22"/>
        </w:rPr>
        <w:t>Sintra</w:t>
      </w:r>
      <w:proofErr w:type="spellEnd"/>
      <w:r w:rsidRPr="00EA142B">
        <w:rPr>
          <w:rFonts w:ascii="Garamond" w:hAnsi="Garamond"/>
          <w:bCs/>
          <w:sz w:val="22"/>
          <w:szCs w:val="22"/>
        </w:rPr>
        <w:t>, 60 x 48 in. (152.4 x 121.92 cm.)(print), Edition 2 of 3, with 2 artist proofs</w:t>
      </w:r>
    </w:p>
    <w:p w14:paraId="591D4519" w14:textId="77777777" w:rsidR="003E388B" w:rsidRPr="00EA142B" w:rsidRDefault="003E388B" w:rsidP="003E388B">
      <w:pPr>
        <w:tabs>
          <w:tab w:val="left" w:pos="1620"/>
        </w:tabs>
        <w:rPr>
          <w:rFonts w:ascii="Garamond" w:hAnsi="Garamond"/>
          <w:bCs/>
          <w:sz w:val="22"/>
          <w:szCs w:val="22"/>
          <w:highlight w:val="yellow"/>
        </w:rPr>
      </w:pPr>
    </w:p>
    <w:p w14:paraId="52F0C2A6" w14:textId="77777777" w:rsidR="003E388B" w:rsidRPr="00EA142B" w:rsidRDefault="003E388B" w:rsidP="003E388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proofErr w:type="spellStart"/>
      <w:r w:rsidRPr="00EA142B">
        <w:rPr>
          <w:rFonts w:ascii="Garamond" w:hAnsi="Garamond" w:cs="Arial"/>
          <w:sz w:val="22"/>
          <w:szCs w:val="22"/>
          <w:shd w:val="clear" w:color="auto" w:fill="FFFFFF"/>
        </w:rPr>
        <w:t>Rhona</w:t>
      </w:r>
      <w:proofErr w:type="spellEnd"/>
      <w:r w:rsidRPr="00EA142B">
        <w:rPr>
          <w:rFonts w:ascii="Garamond" w:hAnsi="Garamond" w:cs="Arial"/>
          <w:sz w:val="22"/>
          <w:szCs w:val="22"/>
          <w:shd w:val="clear" w:color="auto" w:fill="FFFFFF"/>
        </w:rPr>
        <w:t xml:space="preserve"> Hoffman Gallery, 118 North Peoria Street, Chicago, Illinois, 60607</w:t>
      </w:r>
      <w:r w:rsidRPr="00EA142B">
        <w:rPr>
          <w:rFonts w:ascii="Garamond" w:hAnsi="Garamond" w:cs="Aharoni"/>
          <w:sz w:val="22"/>
          <w:szCs w:val="22"/>
        </w:rPr>
        <w:t xml:space="preserve"> </w:t>
      </w:r>
    </w:p>
    <w:p w14:paraId="796829BA" w14:textId="77777777" w:rsidR="003E388B" w:rsidRPr="00EA142B" w:rsidRDefault="003E388B" w:rsidP="003E388B">
      <w:pPr>
        <w:ind w:left="2880" w:hanging="2160"/>
        <w:rPr>
          <w:rFonts w:ascii="Garamond" w:hAnsi="Garamond"/>
          <w:bCs/>
          <w:sz w:val="22"/>
          <w:szCs w:val="22"/>
        </w:rPr>
      </w:pPr>
      <w:r w:rsidRPr="00EA142B">
        <w:rPr>
          <w:rFonts w:ascii="Garamond" w:hAnsi="Garamond" w:cs="Aharoni"/>
          <w:sz w:val="22"/>
          <w:szCs w:val="22"/>
        </w:rPr>
        <w:t>Source:</w:t>
      </w:r>
      <w:r w:rsidRPr="00EA142B">
        <w:rPr>
          <w:rFonts w:ascii="Garamond" w:hAnsi="Garamond" w:cs="Aharoni"/>
          <w:sz w:val="22"/>
          <w:szCs w:val="22"/>
        </w:rPr>
        <w:tab/>
      </w:r>
      <w:r w:rsidRPr="00EA142B">
        <w:rPr>
          <w:rFonts w:ascii="Garamond" w:hAnsi="Garamond"/>
          <w:sz w:val="22"/>
          <w:szCs w:val="22"/>
        </w:rPr>
        <w:t>Arthur and Margaret Glasgow Fund</w:t>
      </w:r>
    </w:p>
    <w:p w14:paraId="2C15B317" w14:textId="77777777" w:rsidR="003E388B" w:rsidRPr="00EA142B" w:rsidRDefault="003E388B" w:rsidP="003E388B">
      <w:pPr>
        <w:tabs>
          <w:tab w:val="left" w:pos="1620"/>
        </w:tabs>
        <w:ind w:left="1440" w:hanging="720"/>
        <w:rPr>
          <w:rFonts w:ascii="Garamond" w:hAnsi="Garamond"/>
          <w:bCs/>
          <w:sz w:val="22"/>
          <w:szCs w:val="22"/>
        </w:rPr>
      </w:pPr>
    </w:p>
    <w:p w14:paraId="57845032" w14:textId="77777777" w:rsidR="003E388B" w:rsidRDefault="003E388B" w:rsidP="003E388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Currently Assistant Professor of Visual Arts at Princeton University, Deana Lawson was the subject of a solo exhibition at the Art Institute of Chicago in 2015, which featured this work along with other photographs made in Ethiopia, Haiti, and the Democratic Republic of the Congo. As a ravishingly beautiful image that explores the theme of the African Diaspora, this photograph would be as powerful in the 21</w:t>
      </w:r>
      <w:r w:rsidRPr="00EA142B">
        <w:rPr>
          <w:rFonts w:ascii="Garamond" w:hAnsi="Garamond"/>
          <w:bCs/>
          <w:sz w:val="22"/>
          <w:szCs w:val="22"/>
          <w:vertAlign w:val="superscript"/>
        </w:rPr>
        <w:t>st</w:t>
      </w:r>
      <w:r w:rsidRPr="00EA142B">
        <w:rPr>
          <w:rFonts w:ascii="Garamond" w:hAnsi="Garamond"/>
          <w:bCs/>
          <w:sz w:val="22"/>
          <w:szCs w:val="22"/>
        </w:rPr>
        <w:t xml:space="preserve"> Century galleries as it would be in the African Art galleries hung in close proximity to the Ethiopian Coptic religious objects.</w:t>
      </w:r>
    </w:p>
    <w:p w14:paraId="26E3129C" w14:textId="77777777" w:rsidR="003E388B" w:rsidRPr="00EA142B" w:rsidRDefault="003E388B" w:rsidP="003E388B">
      <w:pPr>
        <w:tabs>
          <w:tab w:val="left" w:pos="1620"/>
        </w:tabs>
        <w:rPr>
          <w:rFonts w:ascii="Garamond" w:hAnsi="Garamond"/>
          <w:b/>
          <w:sz w:val="22"/>
          <w:szCs w:val="22"/>
        </w:rPr>
      </w:pPr>
    </w:p>
    <w:p w14:paraId="7A5DAF46" w14:textId="3B251D16" w:rsidR="003E388B" w:rsidRPr="00811D38" w:rsidRDefault="003E388B" w:rsidP="00F01D73">
      <w:pPr>
        <w:pStyle w:val="Footer"/>
        <w:numPr>
          <w:ilvl w:val="0"/>
          <w:numId w:val="2"/>
        </w:numPr>
        <w:tabs>
          <w:tab w:val="clear" w:pos="4320"/>
          <w:tab w:val="clear" w:pos="8640"/>
        </w:tabs>
        <w:rPr>
          <w:rFonts w:ascii="Garamond" w:hAnsi="Garamond"/>
          <w:sz w:val="22"/>
          <w:szCs w:val="22"/>
        </w:rPr>
      </w:pPr>
      <w:r w:rsidRPr="00811D38">
        <w:rPr>
          <w:rFonts w:ascii="Garamond" w:hAnsi="Garamond"/>
          <w:sz w:val="22"/>
          <w:szCs w:val="22"/>
        </w:rPr>
        <w:t>OTHER BUSINESS / ADJOURNMENT</w:t>
      </w:r>
    </w:p>
    <w:p w14:paraId="75E2E538" w14:textId="77777777" w:rsidR="003E388B" w:rsidRPr="00811D38" w:rsidRDefault="003E388B" w:rsidP="003E388B">
      <w:pPr>
        <w:pStyle w:val="Footer"/>
        <w:tabs>
          <w:tab w:val="clear" w:pos="4320"/>
          <w:tab w:val="clear" w:pos="8640"/>
        </w:tabs>
        <w:rPr>
          <w:rFonts w:ascii="Garamond" w:hAnsi="Garamond"/>
          <w:sz w:val="22"/>
          <w:szCs w:val="22"/>
        </w:rPr>
      </w:pPr>
    </w:p>
    <w:p w14:paraId="1C80873D" w14:textId="5B24056A" w:rsidR="003E388B" w:rsidRPr="00811D38" w:rsidRDefault="003E388B" w:rsidP="003E388B">
      <w:pPr>
        <w:pStyle w:val="Footer"/>
        <w:tabs>
          <w:tab w:val="clear" w:pos="4320"/>
          <w:tab w:val="clear" w:pos="8640"/>
        </w:tabs>
        <w:rPr>
          <w:rFonts w:ascii="Garamond" w:hAnsi="Garamond"/>
          <w:sz w:val="22"/>
          <w:szCs w:val="22"/>
        </w:rPr>
      </w:pPr>
      <w:r w:rsidRPr="00811D38">
        <w:rPr>
          <w:rFonts w:ascii="Garamond" w:hAnsi="Garamond"/>
          <w:sz w:val="22"/>
          <w:szCs w:val="22"/>
        </w:rPr>
        <w:t xml:space="preserve">No additional business was brought before the Committee and the meeting was adjourned by </w:t>
      </w:r>
      <w:r>
        <w:rPr>
          <w:rFonts w:ascii="Garamond" w:hAnsi="Garamond"/>
          <w:sz w:val="22"/>
          <w:szCs w:val="22"/>
        </w:rPr>
        <w:t>Dr. Monroe Harris</w:t>
      </w:r>
      <w:r w:rsidRPr="00811D38">
        <w:rPr>
          <w:rFonts w:ascii="Garamond" w:hAnsi="Garamond"/>
          <w:sz w:val="22"/>
          <w:szCs w:val="22"/>
        </w:rPr>
        <w:t xml:space="preserve"> at </w:t>
      </w:r>
      <w:r>
        <w:rPr>
          <w:rFonts w:ascii="Garamond" w:hAnsi="Garamond"/>
          <w:sz w:val="22"/>
          <w:szCs w:val="22"/>
        </w:rPr>
        <w:t>2:47 pm</w:t>
      </w:r>
      <w:r w:rsidRPr="00811D38">
        <w:rPr>
          <w:rFonts w:ascii="Garamond" w:hAnsi="Garamond"/>
          <w:sz w:val="22"/>
          <w:szCs w:val="22"/>
        </w:rPr>
        <w:t>.</w:t>
      </w:r>
    </w:p>
    <w:p w14:paraId="704DBB5E" w14:textId="77777777" w:rsidR="003E388B" w:rsidRPr="00EA142B" w:rsidRDefault="003E388B" w:rsidP="003E388B">
      <w:pPr>
        <w:tabs>
          <w:tab w:val="left" w:pos="1620"/>
        </w:tabs>
        <w:rPr>
          <w:rFonts w:ascii="Garamond" w:hAnsi="Garamond"/>
          <w:b/>
          <w:sz w:val="22"/>
          <w:szCs w:val="22"/>
        </w:rPr>
      </w:pPr>
    </w:p>
    <w:p w14:paraId="7119F709" w14:textId="77777777" w:rsidR="003E388B" w:rsidRPr="00EA142B" w:rsidRDefault="003E388B" w:rsidP="003E388B">
      <w:pPr>
        <w:tabs>
          <w:tab w:val="left" w:pos="1620"/>
        </w:tabs>
        <w:rPr>
          <w:rFonts w:ascii="Garamond" w:hAnsi="Garamond"/>
          <w:b/>
          <w:sz w:val="22"/>
          <w:szCs w:val="22"/>
        </w:rPr>
      </w:pPr>
    </w:p>
    <w:p w14:paraId="0C271812" w14:textId="77777777" w:rsidR="003E388B" w:rsidRPr="00EA142B" w:rsidRDefault="003E388B" w:rsidP="003E388B">
      <w:pPr>
        <w:tabs>
          <w:tab w:val="left" w:pos="1620"/>
        </w:tabs>
        <w:rPr>
          <w:rFonts w:ascii="Garamond" w:hAnsi="Garamond"/>
          <w:b/>
          <w:sz w:val="22"/>
          <w:szCs w:val="22"/>
        </w:rPr>
      </w:pPr>
    </w:p>
    <w:p w14:paraId="52D3317F" w14:textId="77777777" w:rsidR="003E388B" w:rsidRPr="00EA142B" w:rsidRDefault="003E388B" w:rsidP="003E388B">
      <w:pPr>
        <w:tabs>
          <w:tab w:val="left" w:pos="1620"/>
        </w:tabs>
        <w:rPr>
          <w:rFonts w:ascii="Garamond" w:hAnsi="Garamond"/>
          <w:b/>
          <w:sz w:val="22"/>
          <w:szCs w:val="22"/>
        </w:rPr>
      </w:pPr>
    </w:p>
    <w:p w14:paraId="0B1EAF81" w14:textId="77777777" w:rsidR="003E388B" w:rsidRPr="00EA142B" w:rsidRDefault="003E388B" w:rsidP="003E388B">
      <w:pPr>
        <w:tabs>
          <w:tab w:val="left" w:pos="1620"/>
        </w:tabs>
        <w:rPr>
          <w:rFonts w:ascii="Garamond" w:hAnsi="Garamond"/>
          <w:b/>
          <w:sz w:val="22"/>
          <w:szCs w:val="22"/>
        </w:rPr>
      </w:pPr>
    </w:p>
    <w:p w14:paraId="333F9D97" w14:textId="77777777" w:rsidR="003E388B" w:rsidRPr="00EA142B" w:rsidRDefault="003E388B" w:rsidP="003E388B">
      <w:pPr>
        <w:tabs>
          <w:tab w:val="left" w:pos="1620"/>
        </w:tabs>
        <w:rPr>
          <w:rFonts w:ascii="Garamond" w:hAnsi="Garamond"/>
          <w:b/>
          <w:sz w:val="22"/>
          <w:szCs w:val="22"/>
        </w:rPr>
      </w:pPr>
    </w:p>
    <w:p w14:paraId="2A8D6666" w14:textId="77777777" w:rsidR="003E388B" w:rsidRPr="00EA142B" w:rsidRDefault="003E388B" w:rsidP="003E388B">
      <w:pPr>
        <w:tabs>
          <w:tab w:val="left" w:pos="1620"/>
        </w:tabs>
        <w:rPr>
          <w:rFonts w:ascii="Garamond" w:hAnsi="Garamond"/>
          <w:b/>
          <w:sz w:val="22"/>
          <w:szCs w:val="22"/>
        </w:rPr>
      </w:pPr>
    </w:p>
    <w:p w14:paraId="0D9E27E8" w14:textId="77777777" w:rsidR="003E388B" w:rsidRPr="00EA142B" w:rsidRDefault="003E388B" w:rsidP="003E388B">
      <w:pPr>
        <w:tabs>
          <w:tab w:val="left" w:pos="1620"/>
        </w:tabs>
        <w:rPr>
          <w:rFonts w:ascii="Garamond" w:hAnsi="Garamond"/>
          <w:b/>
          <w:sz w:val="22"/>
          <w:szCs w:val="22"/>
        </w:rPr>
      </w:pPr>
    </w:p>
    <w:p w14:paraId="076DA263" w14:textId="77777777" w:rsidR="003E388B" w:rsidRPr="00EA142B" w:rsidRDefault="003E388B" w:rsidP="003E388B">
      <w:pPr>
        <w:tabs>
          <w:tab w:val="left" w:pos="1620"/>
        </w:tabs>
        <w:rPr>
          <w:rFonts w:ascii="Garamond" w:hAnsi="Garamond"/>
          <w:b/>
          <w:sz w:val="22"/>
          <w:szCs w:val="22"/>
        </w:rPr>
      </w:pPr>
    </w:p>
    <w:p w14:paraId="13FB5ECC" w14:textId="77777777" w:rsidR="003E388B" w:rsidRPr="00EA142B" w:rsidRDefault="003E388B" w:rsidP="003E388B">
      <w:pPr>
        <w:tabs>
          <w:tab w:val="left" w:pos="1620"/>
        </w:tabs>
        <w:rPr>
          <w:rFonts w:ascii="Garamond" w:hAnsi="Garamond"/>
          <w:b/>
          <w:sz w:val="22"/>
          <w:szCs w:val="22"/>
        </w:rPr>
      </w:pPr>
    </w:p>
    <w:p w14:paraId="2D707FBE" w14:textId="77777777" w:rsidR="003E388B" w:rsidRPr="00EA142B" w:rsidRDefault="003E388B" w:rsidP="003E388B">
      <w:pPr>
        <w:tabs>
          <w:tab w:val="left" w:pos="1620"/>
        </w:tabs>
        <w:rPr>
          <w:rFonts w:ascii="Garamond" w:hAnsi="Garamond"/>
          <w:b/>
          <w:sz w:val="22"/>
          <w:szCs w:val="22"/>
        </w:rPr>
      </w:pPr>
    </w:p>
    <w:p w14:paraId="4FE16860" w14:textId="77777777" w:rsidR="003E388B" w:rsidRPr="00EA142B" w:rsidRDefault="003E388B" w:rsidP="003E388B">
      <w:pPr>
        <w:tabs>
          <w:tab w:val="left" w:pos="1620"/>
        </w:tabs>
        <w:rPr>
          <w:rFonts w:ascii="Garamond" w:hAnsi="Garamond"/>
          <w:b/>
          <w:sz w:val="22"/>
          <w:szCs w:val="22"/>
        </w:rPr>
      </w:pPr>
    </w:p>
    <w:p w14:paraId="156E083D" w14:textId="77777777" w:rsidR="003E388B" w:rsidRPr="00EA142B" w:rsidRDefault="003E388B" w:rsidP="003E388B">
      <w:pPr>
        <w:tabs>
          <w:tab w:val="left" w:pos="1620"/>
        </w:tabs>
        <w:rPr>
          <w:rFonts w:ascii="Garamond" w:hAnsi="Garamond"/>
          <w:b/>
          <w:sz w:val="22"/>
          <w:szCs w:val="22"/>
        </w:rPr>
      </w:pPr>
    </w:p>
    <w:p w14:paraId="393ECC13" w14:textId="77777777" w:rsidR="003E388B" w:rsidRPr="00EA142B" w:rsidRDefault="003E388B" w:rsidP="003E388B">
      <w:pPr>
        <w:tabs>
          <w:tab w:val="left" w:pos="1620"/>
        </w:tabs>
        <w:rPr>
          <w:rFonts w:ascii="Garamond" w:hAnsi="Garamond"/>
          <w:b/>
          <w:sz w:val="22"/>
          <w:szCs w:val="22"/>
        </w:rPr>
      </w:pPr>
    </w:p>
    <w:p w14:paraId="3927CC6B" w14:textId="77777777" w:rsidR="003E388B" w:rsidRPr="00EA142B" w:rsidRDefault="003E388B" w:rsidP="003E388B">
      <w:pPr>
        <w:tabs>
          <w:tab w:val="left" w:pos="1620"/>
        </w:tabs>
        <w:rPr>
          <w:rFonts w:ascii="Garamond" w:hAnsi="Garamond"/>
          <w:b/>
          <w:sz w:val="22"/>
          <w:szCs w:val="22"/>
        </w:rPr>
      </w:pPr>
    </w:p>
    <w:p w14:paraId="46DA04B4" w14:textId="77777777" w:rsidR="003E388B" w:rsidRPr="00EA142B" w:rsidRDefault="003E388B" w:rsidP="003E388B">
      <w:pPr>
        <w:tabs>
          <w:tab w:val="left" w:pos="1620"/>
        </w:tabs>
        <w:rPr>
          <w:rFonts w:ascii="Garamond" w:hAnsi="Garamond"/>
          <w:b/>
          <w:sz w:val="22"/>
          <w:szCs w:val="22"/>
        </w:rPr>
      </w:pPr>
    </w:p>
    <w:p w14:paraId="34F35372" w14:textId="77777777" w:rsidR="003E388B" w:rsidRPr="00EA142B" w:rsidRDefault="003E388B" w:rsidP="003E388B">
      <w:pPr>
        <w:tabs>
          <w:tab w:val="left" w:pos="1620"/>
        </w:tabs>
        <w:rPr>
          <w:rFonts w:ascii="Garamond" w:hAnsi="Garamond"/>
          <w:b/>
          <w:sz w:val="22"/>
          <w:szCs w:val="22"/>
        </w:rPr>
      </w:pPr>
    </w:p>
    <w:p w14:paraId="75D4FF06" w14:textId="77777777" w:rsidR="003E388B" w:rsidRPr="00EA142B" w:rsidRDefault="003E388B" w:rsidP="003E388B">
      <w:pPr>
        <w:tabs>
          <w:tab w:val="left" w:pos="1620"/>
        </w:tabs>
        <w:rPr>
          <w:rFonts w:ascii="Garamond" w:hAnsi="Garamond"/>
          <w:b/>
          <w:sz w:val="22"/>
          <w:szCs w:val="22"/>
        </w:rPr>
      </w:pPr>
    </w:p>
    <w:p w14:paraId="07487561" w14:textId="77777777" w:rsidR="003E388B" w:rsidRPr="00EA142B" w:rsidRDefault="003E388B" w:rsidP="003E388B">
      <w:pPr>
        <w:tabs>
          <w:tab w:val="left" w:pos="1620"/>
        </w:tabs>
        <w:rPr>
          <w:rFonts w:ascii="Garamond" w:hAnsi="Garamond"/>
          <w:b/>
          <w:sz w:val="22"/>
          <w:szCs w:val="22"/>
        </w:rPr>
      </w:pPr>
    </w:p>
    <w:p w14:paraId="01CBC8CF" w14:textId="77777777" w:rsidR="003E388B" w:rsidRPr="00EA142B" w:rsidRDefault="003E388B" w:rsidP="003E388B">
      <w:pPr>
        <w:tabs>
          <w:tab w:val="left" w:pos="1620"/>
        </w:tabs>
        <w:rPr>
          <w:rFonts w:ascii="Garamond" w:hAnsi="Garamond"/>
          <w:b/>
          <w:sz w:val="22"/>
          <w:szCs w:val="22"/>
        </w:rPr>
      </w:pPr>
    </w:p>
    <w:p w14:paraId="01E35404" w14:textId="77777777" w:rsidR="003E388B" w:rsidRPr="00EA142B" w:rsidRDefault="003E388B" w:rsidP="003E388B">
      <w:pPr>
        <w:tabs>
          <w:tab w:val="left" w:pos="1620"/>
        </w:tabs>
        <w:rPr>
          <w:rFonts w:ascii="Garamond" w:hAnsi="Garamond"/>
          <w:b/>
          <w:sz w:val="22"/>
          <w:szCs w:val="22"/>
        </w:rPr>
      </w:pPr>
    </w:p>
    <w:p w14:paraId="091AD462" w14:textId="77777777" w:rsidR="003E388B" w:rsidRPr="00EA142B" w:rsidRDefault="003E388B" w:rsidP="003E388B">
      <w:pPr>
        <w:tabs>
          <w:tab w:val="left" w:pos="1620"/>
        </w:tabs>
        <w:rPr>
          <w:rFonts w:ascii="Garamond" w:hAnsi="Garamond"/>
          <w:b/>
          <w:sz w:val="22"/>
          <w:szCs w:val="22"/>
        </w:rPr>
      </w:pPr>
    </w:p>
    <w:p w14:paraId="51D9CC46" w14:textId="77777777" w:rsidR="003E388B" w:rsidRDefault="003E388B" w:rsidP="003E388B">
      <w:pPr>
        <w:tabs>
          <w:tab w:val="left" w:pos="1620"/>
        </w:tabs>
        <w:rPr>
          <w:rFonts w:ascii="Garamond" w:hAnsi="Garamond"/>
          <w:b/>
          <w:sz w:val="22"/>
          <w:szCs w:val="22"/>
        </w:rPr>
      </w:pPr>
    </w:p>
    <w:p w14:paraId="3BF98793" w14:textId="77777777" w:rsidR="003E388B" w:rsidRPr="00EA142B" w:rsidRDefault="003E388B" w:rsidP="003E388B">
      <w:pPr>
        <w:tabs>
          <w:tab w:val="left" w:pos="1620"/>
        </w:tabs>
        <w:rPr>
          <w:rFonts w:ascii="Garamond" w:hAnsi="Garamond"/>
          <w:b/>
          <w:sz w:val="22"/>
          <w:szCs w:val="22"/>
        </w:rPr>
      </w:pPr>
      <w:r w:rsidRPr="00EA142B">
        <w:rPr>
          <w:rFonts w:ascii="Garamond" w:hAnsi="Garamond"/>
          <w:b/>
          <w:sz w:val="22"/>
          <w:szCs w:val="22"/>
        </w:rPr>
        <w:lastRenderedPageBreak/>
        <w:t>APPENDIX A</w:t>
      </w:r>
    </w:p>
    <w:p w14:paraId="6ED2EF16" w14:textId="77777777" w:rsidR="003E388B" w:rsidRPr="00EA142B" w:rsidRDefault="003E388B" w:rsidP="003E388B">
      <w:pPr>
        <w:tabs>
          <w:tab w:val="left" w:pos="1620"/>
        </w:tabs>
        <w:rPr>
          <w:rFonts w:ascii="Garamond" w:hAnsi="Garamond"/>
          <w:sz w:val="22"/>
          <w:szCs w:val="22"/>
        </w:rPr>
      </w:pPr>
    </w:p>
    <w:p w14:paraId="2D2B1348" w14:textId="77777777" w:rsidR="003E388B" w:rsidRPr="00EA142B" w:rsidRDefault="003E388B" w:rsidP="003E388B">
      <w:pPr>
        <w:pStyle w:val="PlainText"/>
        <w:tabs>
          <w:tab w:val="left" w:pos="720"/>
        </w:tabs>
        <w:rPr>
          <w:rFonts w:ascii="Garamond" w:hAnsi="Garamond"/>
          <w:b/>
          <w:sz w:val="22"/>
          <w:szCs w:val="22"/>
        </w:rPr>
      </w:pPr>
      <w:r w:rsidRPr="00EA142B">
        <w:rPr>
          <w:rFonts w:ascii="Garamond" w:hAnsi="Garamond"/>
          <w:b/>
          <w:sz w:val="22"/>
          <w:szCs w:val="22"/>
        </w:rPr>
        <w:t xml:space="preserve">Six gift considerations of Korean Art from the </w:t>
      </w:r>
      <w:proofErr w:type="spellStart"/>
      <w:r w:rsidRPr="00EA142B">
        <w:rPr>
          <w:rFonts w:ascii="Garamond" w:hAnsi="Garamond"/>
          <w:b/>
          <w:sz w:val="22"/>
          <w:szCs w:val="22"/>
        </w:rPr>
        <w:t>Ko</w:t>
      </w:r>
      <w:proofErr w:type="spellEnd"/>
      <w:r w:rsidRPr="00EA142B">
        <w:rPr>
          <w:rFonts w:ascii="Garamond" w:hAnsi="Garamond"/>
          <w:b/>
          <w:sz w:val="22"/>
          <w:szCs w:val="22"/>
        </w:rPr>
        <w:t xml:space="preserve"> Collection:</w:t>
      </w:r>
    </w:p>
    <w:p w14:paraId="688F8766" w14:textId="77777777" w:rsidR="003E388B" w:rsidRPr="00EA142B" w:rsidRDefault="003E388B" w:rsidP="003E388B">
      <w:pPr>
        <w:pStyle w:val="PlainText"/>
        <w:tabs>
          <w:tab w:val="left" w:pos="360"/>
        </w:tabs>
        <w:ind w:left="2160" w:hanging="2160"/>
        <w:rPr>
          <w:rFonts w:ascii="Garamond" w:hAnsi="Garamond"/>
          <w:sz w:val="22"/>
          <w:szCs w:val="22"/>
        </w:rPr>
      </w:pPr>
      <w:r w:rsidRPr="00EA142B">
        <w:rPr>
          <w:rFonts w:ascii="Garamond" w:hAnsi="Garamond"/>
          <w:sz w:val="22"/>
          <w:szCs w:val="22"/>
        </w:rPr>
        <w:tab/>
      </w:r>
    </w:p>
    <w:p w14:paraId="654A3084" w14:textId="77777777" w:rsidR="003E388B" w:rsidRPr="00EA142B" w:rsidRDefault="003E388B" w:rsidP="003E388B">
      <w:pPr>
        <w:rPr>
          <w:rFonts w:ascii="Garamond" w:hAnsi="Garamond"/>
          <w:sz w:val="22"/>
          <w:szCs w:val="22"/>
        </w:rPr>
      </w:pPr>
      <w:r w:rsidRPr="00EA142B">
        <w:rPr>
          <w:rFonts w:ascii="Garamond" w:hAnsi="Garamond"/>
          <w:sz w:val="22"/>
          <w:szCs w:val="22"/>
        </w:rPr>
        <w:t>1. Unidentified artist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w:t>
      </w:r>
      <w:r w:rsidRPr="00EA142B">
        <w:rPr>
          <w:rFonts w:ascii="Garamond" w:hAnsi="Garamond"/>
          <w:i/>
          <w:sz w:val="22"/>
          <w:szCs w:val="22"/>
        </w:rPr>
        <w:t>Bottle with Dragon Design</w:t>
      </w:r>
      <w:r w:rsidRPr="00EA142B">
        <w:rPr>
          <w:rFonts w:ascii="Garamond" w:hAnsi="Garamond"/>
          <w:sz w:val="22"/>
          <w:szCs w:val="22"/>
        </w:rPr>
        <w:t xml:space="preserve">, Porcelain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京畿道驪州窑</w:t>
      </w:r>
      <w:r w:rsidRPr="00EA142B">
        <w:rPr>
          <w:rFonts w:ascii="Garamond" w:hAnsi="Garamond"/>
          <w:sz w:val="22"/>
          <w:szCs w:val="22"/>
        </w:rPr>
        <w:t xml:space="preserve">, 2 x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in. (5.1 x 9.5 cm.)</w:t>
      </w:r>
    </w:p>
    <w:p w14:paraId="6A341756" w14:textId="77777777" w:rsidR="003E388B" w:rsidRPr="00EA142B" w:rsidRDefault="003E388B" w:rsidP="003E388B">
      <w:pPr>
        <w:rPr>
          <w:rFonts w:ascii="Garamond" w:hAnsi="Garamond"/>
          <w:sz w:val="22"/>
          <w:szCs w:val="22"/>
        </w:rPr>
      </w:pPr>
    </w:p>
    <w:p w14:paraId="6B7020D8" w14:textId="77777777" w:rsidR="003E388B" w:rsidRPr="00EA142B" w:rsidRDefault="003E388B" w:rsidP="003E388B">
      <w:pPr>
        <w:rPr>
          <w:rFonts w:ascii="Garamond" w:hAnsi="Garamond"/>
          <w:sz w:val="22"/>
          <w:szCs w:val="22"/>
        </w:rPr>
      </w:pPr>
      <w:r w:rsidRPr="00EA142B">
        <w:rPr>
          <w:rFonts w:ascii="Garamond" w:hAnsi="Garamond"/>
          <w:sz w:val="22"/>
          <w:szCs w:val="22"/>
        </w:rPr>
        <w:t>2. Unidentified artist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w:t>
      </w:r>
      <w:r w:rsidRPr="00EA142B">
        <w:rPr>
          <w:rFonts w:ascii="Garamond" w:hAnsi="Garamond"/>
          <w:i/>
          <w:sz w:val="22"/>
          <w:szCs w:val="22"/>
        </w:rPr>
        <w:t>Jar with Chrysanthemum and Butterfly Design</w:t>
      </w:r>
      <w:r w:rsidRPr="00EA142B">
        <w:rPr>
          <w:rFonts w:ascii="Garamond" w:hAnsi="Garamond"/>
          <w:sz w:val="22"/>
          <w:szCs w:val="22"/>
        </w:rPr>
        <w:t xml:space="preserve">, Stoneware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京畿道驪州窑</w:t>
      </w:r>
      <w:r w:rsidRPr="00EA142B">
        <w:rPr>
          <w:rFonts w:ascii="Garamond" w:hAnsi="Garamond"/>
          <w:sz w:val="22"/>
          <w:szCs w:val="22"/>
        </w:rPr>
        <w:t xml:space="preserve">, 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(21.59 × 19.05 cm)</w:t>
      </w:r>
    </w:p>
    <w:p w14:paraId="47A9002B" w14:textId="77777777" w:rsidR="003E388B" w:rsidRPr="00EA142B" w:rsidRDefault="003E388B" w:rsidP="003E388B">
      <w:pPr>
        <w:rPr>
          <w:rFonts w:ascii="Garamond" w:hAnsi="Garamond"/>
          <w:sz w:val="22"/>
          <w:szCs w:val="22"/>
        </w:rPr>
      </w:pPr>
    </w:p>
    <w:p w14:paraId="39785BA5" w14:textId="77777777" w:rsidR="003E388B" w:rsidRPr="00EA142B" w:rsidRDefault="003E388B" w:rsidP="003E388B">
      <w:pPr>
        <w:rPr>
          <w:rFonts w:ascii="Garamond" w:hAnsi="Garamond"/>
          <w:sz w:val="22"/>
          <w:szCs w:val="22"/>
        </w:rPr>
      </w:pPr>
      <w:r w:rsidRPr="00EA142B">
        <w:rPr>
          <w:rFonts w:ascii="Garamond" w:hAnsi="Garamond"/>
          <w:sz w:val="22"/>
          <w:szCs w:val="22"/>
        </w:rPr>
        <w:t>3. Unidentified artist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w:t>
      </w:r>
      <w:r w:rsidRPr="00EA142B">
        <w:rPr>
          <w:rFonts w:ascii="Garamond" w:hAnsi="Garamond"/>
          <w:i/>
          <w:sz w:val="22"/>
          <w:szCs w:val="22"/>
        </w:rPr>
        <w:t>Ring-Shaped Water Dropper</w:t>
      </w:r>
      <w:r w:rsidRPr="00EA142B">
        <w:rPr>
          <w:rFonts w:ascii="Garamond" w:hAnsi="Garamond"/>
          <w:sz w:val="22"/>
          <w:szCs w:val="22"/>
        </w:rPr>
        <w:t xml:space="preserve">, Porcelain with design in underglaze blue and red,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京畿道驪州窑</w:t>
      </w:r>
      <w:r w:rsidRPr="00EA142B">
        <w:rPr>
          <w:rFonts w:ascii="Garamond" w:hAnsi="Garamond"/>
          <w:sz w:val="22"/>
          <w:szCs w:val="22"/>
        </w:rPr>
        <w:t xml:space="preserve">, 1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4 ¼ in. (4.13 x 10.80 cm)</w:t>
      </w:r>
    </w:p>
    <w:p w14:paraId="5960A39A" w14:textId="77777777" w:rsidR="003E388B" w:rsidRPr="00EA142B" w:rsidRDefault="003E388B" w:rsidP="003E388B">
      <w:pPr>
        <w:rPr>
          <w:rFonts w:ascii="Garamond" w:hAnsi="Garamond"/>
          <w:sz w:val="22"/>
          <w:szCs w:val="22"/>
        </w:rPr>
      </w:pPr>
    </w:p>
    <w:p w14:paraId="6B7142E7" w14:textId="77777777" w:rsidR="003E388B" w:rsidRPr="00EA142B" w:rsidRDefault="003E388B" w:rsidP="003E388B">
      <w:pPr>
        <w:rPr>
          <w:rFonts w:ascii="Garamond" w:hAnsi="Garamond"/>
          <w:sz w:val="22"/>
          <w:szCs w:val="22"/>
        </w:rPr>
      </w:pPr>
      <w:r w:rsidRPr="00EA142B">
        <w:rPr>
          <w:rFonts w:ascii="Garamond" w:hAnsi="Garamond"/>
          <w:sz w:val="22"/>
          <w:szCs w:val="22"/>
        </w:rPr>
        <w:t>4. Unidentified artist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w:t>
      </w:r>
      <w:r w:rsidRPr="00EA142B">
        <w:rPr>
          <w:rFonts w:ascii="Garamond" w:hAnsi="Garamond"/>
          <w:i/>
          <w:sz w:val="22"/>
          <w:szCs w:val="22"/>
        </w:rPr>
        <w:t>Pedestal Bowl with Lid</w:t>
      </w:r>
      <w:r w:rsidRPr="00EA142B">
        <w:rPr>
          <w:rFonts w:ascii="Garamond" w:hAnsi="Garamond"/>
          <w:sz w:val="22"/>
          <w:szCs w:val="22"/>
        </w:rPr>
        <w:t xml:space="preserve">, Stoneware, </w:t>
      </w:r>
      <w:proofErr w:type="spellStart"/>
      <w:r w:rsidRPr="00EA142B">
        <w:rPr>
          <w:rFonts w:ascii="Garamond" w:hAnsi="Garamond"/>
          <w:sz w:val="22"/>
          <w:szCs w:val="22"/>
        </w:rPr>
        <w:t>Kimhae</w:t>
      </w:r>
      <w:proofErr w:type="spellEnd"/>
      <w:r w:rsidRPr="00EA142B">
        <w:rPr>
          <w:rFonts w:ascii="Garamond" w:hAnsi="Garamond"/>
          <w:sz w:val="22"/>
          <w:szCs w:val="22"/>
        </w:rPr>
        <w:t xml:space="preserve">, </w:t>
      </w:r>
      <w:proofErr w:type="spellStart"/>
      <w:r w:rsidRPr="00EA142B">
        <w:rPr>
          <w:rFonts w:ascii="Garamond" w:hAnsi="Garamond"/>
          <w:sz w:val="22"/>
          <w:szCs w:val="22"/>
        </w:rPr>
        <w:t>Gyeongsangdo</w:t>
      </w:r>
      <w:proofErr w:type="spellEnd"/>
      <w:r w:rsidRPr="00EA142B">
        <w:rPr>
          <w:rFonts w:ascii="Garamond" w:eastAsia="MS Gothic" w:hAnsi="Garamond" w:cs="MS Gothic"/>
          <w:sz w:val="22"/>
          <w:szCs w:val="22"/>
        </w:rPr>
        <w:t>慶尚道金海</w:t>
      </w:r>
      <w:r w:rsidRPr="00EA142B">
        <w:rPr>
          <w:rFonts w:ascii="Garamond" w:hAnsi="Garamond"/>
          <w:sz w:val="22"/>
          <w:szCs w:val="22"/>
        </w:rPr>
        <w:t xml:space="preserve">, </w:t>
      </w:r>
      <w:proofErr w:type="gramStart"/>
      <w:r w:rsidRPr="00EA142B">
        <w:rPr>
          <w:rFonts w:ascii="Garamond" w:hAnsi="Garamond"/>
          <w:sz w:val="22"/>
          <w:szCs w:val="22"/>
        </w:rPr>
        <w:t>Bowl</w:t>
      </w:r>
      <w:proofErr w:type="gramEnd"/>
      <w:r w:rsidRPr="00EA142B">
        <w:rPr>
          <w:rFonts w:ascii="Garamond" w:hAnsi="Garamond"/>
          <w:sz w:val="22"/>
          <w:szCs w:val="22"/>
        </w:rPr>
        <w:t xml:space="preserve">: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(18.1 × 18.1 cm), Lid: 2 </w:t>
      </w:r>
      <w:r w:rsidRPr="00EA142B">
        <w:rPr>
          <w:rFonts w:ascii="Garamond" w:hAnsi="Garamond"/>
          <w:sz w:val="22"/>
          <w:szCs w:val="22"/>
          <w:vertAlign w:val="superscript"/>
        </w:rPr>
        <w:t>15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(7.46 × 18.1 cm)</w:t>
      </w:r>
    </w:p>
    <w:p w14:paraId="732090B3" w14:textId="77777777" w:rsidR="003E388B" w:rsidRPr="00EA142B" w:rsidRDefault="003E388B" w:rsidP="003E388B">
      <w:pPr>
        <w:rPr>
          <w:rFonts w:ascii="Garamond" w:hAnsi="Garamond"/>
          <w:sz w:val="22"/>
          <w:szCs w:val="22"/>
        </w:rPr>
      </w:pPr>
    </w:p>
    <w:p w14:paraId="435C1BBD"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5. Unidentified artist (Korean, Joseon dynasty, Early 20th century), </w:t>
      </w:r>
      <w:r w:rsidRPr="00EA142B">
        <w:rPr>
          <w:rFonts w:ascii="Garamond" w:hAnsi="Garamond"/>
          <w:i/>
          <w:sz w:val="22"/>
          <w:szCs w:val="22"/>
        </w:rPr>
        <w:t>Chest with Openwork Design</w:t>
      </w:r>
      <w:r w:rsidRPr="00EA142B">
        <w:rPr>
          <w:rFonts w:ascii="Garamond" w:hAnsi="Garamond"/>
          <w:sz w:val="22"/>
          <w:szCs w:val="22"/>
        </w:rPr>
        <w:t xml:space="preserve">, dated 1928, Pine wood, iron fittings, known as </w:t>
      </w:r>
      <w:proofErr w:type="spellStart"/>
      <w:r w:rsidRPr="00EA142B">
        <w:rPr>
          <w:rFonts w:ascii="Garamond" w:hAnsi="Garamond"/>
          <w:sz w:val="22"/>
          <w:szCs w:val="22"/>
        </w:rPr>
        <w:t>Ssung-ssung-i</w:t>
      </w:r>
      <w:proofErr w:type="spellEnd"/>
      <w:r w:rsidRPr="00EA142B">
        <w:rPr>
          <w:rFonts w:ascii="Garamond" w:hAnsi="Garamond"/>
          <w:sz w:val="22"/>
          <w:szCs w:val="22"/>
        </w:rPr>
        <w:t xml:space="preserve"> </w:t>
      </w:r>
      <w:proofErr w:type="spellStart"/>
      <w:r w:rsidRPr="00EA142B">
        <w:rPr>
          <w:rFonts w:ascii="Garamond" w:hAnsi="Garamond"/>
          <w:sz w:val="22"/>
          <w:szCs w:val="22"/>
        </w:rPr>
        <w:t>bandaji</w:t>
      </w:r>
      <w:proofErr w:type="spellEnd"/>
      <w:r w:rsidRPr="00EA142B">
        <w:rPr>
          <w:rFonts w:ascii="Garamond" w:hAnsi="Garamond"/>
          <w:sz w:val="22"/>
          <w:szCs w:val="22"/>
        </w:rPr>
        <w:t>, Dated Taisho 3 (1928)</w:t>
      </w:r>
    </w:p>
    <w:p w14:paraId="3FA0ED1D" w14:textId="77777777" w:rsidR="003E388B" w:rsidRPr="00EA142B" w:rsidRDefault="003E388B" w:rsidP="003E388B">
      <w:pPr>
        <w:rPr>
          <w:rFonts w:ascii="Garamond" w:hAnsi="Garamond"/>
          <w:sz w:val="22"/>
          <w:szCs w:val="22"/>
        </w:rPr>
      </w:pPr>
    </w:p>
    <w:p w14:paraId="1BB54801"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6. Unidentified artist (Korean, Joseon dynasty, Early 20th century), </w:t>
      </w:r>
      <w:r w:rsidRPr="00EA142B">
        <w:rPr>
          <w:rFonts w:ascii="Garamond" w:hAnsi="Garamond"/>
          <w:i/>
          <w:sz w:val="22"/>
          <w:szCs w:val="22"/>
        </w:rPr>
        <w:t>Flowers and Butterflie</w:t>
      </w:r>
      <w:r w:rsidRPr="00EA142B">
        <w:rPr>
          <w:rFonts w:ascii="Garamond" w:hAnsi="Garamond"/>
          <w:sz w:val="22"/>
          <w:szCs w:val="22"/>
        </w:rPr>
        <w:t>s, circa 1910s-20s, Eight-panel folding screen; ink and color on silk</w:t>
      </w:r>
    </w:p>
    <w:p w14:paraId="1498195F" w14:textId="77777777" w:rsidR="003E388B" w:rsidRPr="00EA142B" w:rsidRDefault="003E388B" w:rsidP="003E388B">
      <w:pPr>
        <w:rPr>
          <w:rFonts w:ascii="Garamond" w:hAnsi="Garamond"/>
          <w:sz w:val="22"/>
          <w:szCs w:val="22"/>
        </w:rPr>
      </w:pPr>
    </w:p>
    <w:p w14:paraId="2A11FE2C" w14:textId="77777777" w:rsidR="003E388B" w:rsidRPr="00EA142B" w:rsidRDefault="003E388B" w:rsidP="003E388B">
      <w:pPr>
        <w:rPr>
          <w:rFonts w:ascii="Garamond" w:hAnsi="Garamond"/>
          <w:b/>
          <w:sz w:val="22"/>
          <w:szCs w:val="22"/>
        </w:rPr>
      </w:pPr>
      <w:r w:rsidRPr="00EA142B">
        <w:rPr>
          <w:rFonts w:ascii="Garamond" w:hAnsi="Garamond"/>
          <w:b/>
          <w:sz w:val="22"/>
          <w:szCs w:val="22"/>
        </w:rPr>
        <w:t xml:space="preserve">66 purchase considerations of Korean and Japanese Art from the </w:t>
      </w:r>
      <w:proofErr w:type="spellStart"/>
      <w:r w:rsidRPr="00EA142B">
        <w:rPr>
          <w:rFonts w:ascii="Garamond" w:hAnsi="Garamond"/>
          <w:b/>
          <w:sz w:val="22"/>
          <w:szCs w:val="22"/>
        </w:rPr>
        <w:t>Ko</w:t>
      </w:r>
      <w:proofErr w:type="spellEnd"/>
      <w:r w:rsidRPr="00EA142B">
        <w:rPr>
          <w:rFonts w:ascii="Garamond" w:hAnsi="Garamond"/>
          <w:b/>
          <w:sz w:val="22"/>
          <w:szCs w:val="22"/>
        </w:rPr>
        <w:t xml:space="preserve"> Collection:</w:t>
      </w:r>
    </w:p>
    <w:p w14:paraId="0F509B5B" w14:textId="77777777" w:rsidR="003E388B" w:rsidRPr="00EA142B" w:rsidRDefault="003E388B" w:rsidP="003E388B">
      <w:pPr>
        <w:rPr>
          <w:rFonts w:ascii="Garamond" w:hAnsi="Garamond"/>
          <w:sz w:val="22"/>
          <w:szCs w:val="22"/>
        </w:rPr>
      </w:pPr>
    </w:p>
    <w:p w14:paraId="22649C78"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7. </w:t>
      </w:r>
      <w:r w:rsidRPr="00EA142B">
        <w:rPr>
          <w:rFonts w:ascii="Garamond" w:hAnsi="Garamond"/>
          <w:i/>
          <w:sz w:val="22"/>
          <w:szCs w:val="22"/>
        </w:rPr>
        <w:t>Incense Burner with Trigram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bluish white glaze,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proofErr w:type="gram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proofErr w:type="gramEnd"/>
      <w:r w:rsidRPr="00EA142B">
        <w:rPr>
          <w:rFonts w:ascii="Garamond" w:hAnsi="Garamond"/>
          <w:sz w:val="22"/>
          <w:szCs w:val="22"/>
        </w:rPr>
        <w:t xml:space="preserve">, 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6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5 ½ in. (17.15 x 16.51 x 13.97 cm.)</w:t>
      </w:r>
    </w:p>
    <w:p w14:paraId="08D37A18" w14:textId="77777777" w:rsidR="003E388B" w:rsidRPr="00EA142B" w:rsidRDefault="003E388B" w:rsidP="003E388B">
      <w:pPr>
        <w:rPr>
          <w:rFonts w:ascii="Garamond" w:hAnsi="Garamond"/>
          <w:sz w:val="22"/>
          <w:szCs w:val="22"/>
        </w:rPr>
      </w:pPr>
    </w:p>
    <w:p w14:paraId="33FF9DAC"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8. </w:t>
      </w:r>
      <w:r w:rsidRPr="00EA142B">
        <w:rPr>
          <w:rFonts w:ascii="Garamond" w:hAnsi="Garamond"/>
          <w:i/>
          <w:sz w:val="22"/>
          <w:szCs w:val="22"/>
        </w:rPr>
        <w:t>Octagonal Jar with Floral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over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京畿道驪州窑</w:t>
      </w:r>
      <w:r w:rsidRPr="00EA142B">
        <w:rPr>
          <w:rFonts w:ascii="Garamond" w:hAnsi="Garamond"/>
          <w:sz w:val="22"/>
          <w:szCs w:val="22"/>
        </w:rPr>
        <w:t xml:space="preserve">, 3 x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3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(7.6 x 14.5 x 8.7 x 10.7 cm.)</w:t>
      </w:r>
    </w:p>
    <w:p w14:paraId="705096BD" w14:textId="77777777" w:rsidR="003E388B" w:rsidRPr="00EA142B" w:rsidRDefault="003E388B" w:rsidP="003E388B">
      <w:pPr>
        <w:rPr>
          <w:rFonts w:ascii="Garamond" w:hAnsi="Garamond"/>
          <w:sz w:val="22"/>
          <w:szCs w:val="22"/>
        </w:rPr>
      </w:pPr>
    </w:p>
    <w:p w14:paraId="5EB3C6E5"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9. </w:t>
      </w:r>
      <w:r w:rsidRPr="00EA142B">
        <w:rPr>
          <w:rFonts w:ascii="Garamond" w:hAnsi="Garamond"/>
          <w:i/>
          <w:sz w:val="22"/>
          <w:szCs w:val="22"/>
        </w:rPr>
        <w:t>Jar with Botanical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Haeju</w:t>
      </w:r>
      <w:proofErr w:type="spellEnd"/>
      <w:r w:rsidRPr="00EA142B">
        <w:rPr>
          <w:rFonts w:ascii="Garamond" w:hAnsi="Garamond"/>
          <w:sz w:val="22"/>
          <w:szCs w:val="22"/>
        </w:rPr>
        <w:t xml:space="preserve"> Kiln, </w:t>
      </w:r>
      <w:proofErr w:type="spellStart"/>
      <w:r w:rsidRPr="00EA142B">
        <w:rPr>
          <w:rFonts w:ascii="Garamond" w:hAnsi="Garamond"/>
          <w:sz w:val="22"/>
          <w:szCs w:val="22"/>
        </w:rPr>
        <w:t>Hwanghaedo</w:t>
      </w:r>
      <w:proofErr w:type="spellEnd"/>
      <w:r w:rsidRPr="00EA142B">
        <w:rPr>
          <w:rFonts w:ascii="Garamond" w:hAnsi="Garamond"/>
          <w:sz w:val="22"/>
          <w:szCs w:val="22"/>
        </w:rPr>
        <w:t xml:space="preserve">, North Korea, </w:t>
      </w:r>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r w:rsidRPr="00EA142B">
        <w:rPr>
          <w:rFonts w:ascii="Garamond" w:hAnsi="Garamond"/>
          <w:sz w:val="22"/>
          <w:szCs w:val="22"/>
        </w:rPr>
        <w:t xml:space="preserve">, 4 ½ x 11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11 in. (11.5 x 29 x 19.3 x 28 cm.)</w:t>
      </w:r>
    </w:p>
    <w:p w14:paraId="31E2314F" w14:textId="77777777" w:rsidR="003E388B" w:rsidRPr="00EA142B" w:rsidRDefault="003E388B" w:rsidP="003E388B">
      <w:pPr>
        <w:rPr>
          <w:rFonts w:ascii="Garamond" w:hAnsi="Garamond"/>
          <w:sz w:val="22"/>
          <w:szCs w:val="22"/>
        </w:rPr>
      </w:pPr>
    </w:p>
    <w:p w14:paraId="4D8A6FAD"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10. </w:t>
      </w:r>
      <w:r w:rsidRPr="00EA142B">
        <w:rPr>
          <w:rFonts w:ascii="Garamond" w:hAnsi="Garamond"/>
          <w:i/>
          <w:sz w:val="22"/>
          <w:szCs w:val="22"/>
        </w:rPr>
        <w:t>Jar with Citron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r w:rsidRPr="00EA142B">
        <w:rPr>
          <w:rFonts w:ascii="Garamond" w:hAnsi="Garamond"/>
          <w:sz w:val="22"/>
          <w:szCs w:val="22"/>
        </w:rPr>
        <w:t xml:space="preserve">, 4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 xml:space="preserve">10 </w:t>
      </w:r>
      <w:r w:rsidRPr="00EA142B">
        <w:rPr>
          <w:rFonts w:ascii="Garamond" w:hAnsi="Garamond"/>
          <w:sz w:val="22"/>
          <w:szCs w:val="22"/>
        </w:rPr>
        <w:t xml:space="preserve">x 9 ¼ x 6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(12 x 23.5 x 15.5 x 20 cm.)</w:t>
      </w:r>
    </w:p>
    <w:p w14:paraId="52EB20BB" w14:textId="77777777" w:rsidR="003E388B" w:rsidRPr="00EA142B" w:rsidRDefault="003E388B" w:rsidP="003E388B">
      <w:pPr>
        <w:rPr>
          <w:rFonts w:ascii="Garamond" w:hAnsi="Garamond"/>
          <w:sz w:val="22"/>
          <w:szCs w:val="22"/>
        </w:rPr>
      </w:pPr>
    </w:p>
    <w:p w14:paraId="21537A74"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11. </w:t>
      </w:r>
      <w:r w:rsidRPr="00EA142B">
        <w:rPr>
          <w:rFonts w:ascii="Garamond" w:hAnsi="Garamond"/>
          <w:i/>
          <w:sz w:val="22"/>
          <w:szCs w:val="22"/>
        </w:rPr>
        <w:t>Jar with Simple Floral Design</w:t>
      </w:r>
      <w:r w:rsidRPr="00EA142B">
        <w:rPr>
          <w:rFonts w:ascii="Garamond" w:hAnsi="Garamond"/>
          <w:sz w:val="22"/>
          <w:szCs w:val="22"/>
        </w:rPr>
        <w:t xml:space="preserve"> (Korean, Joseon dynasty, 20</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Haeju</w:t>
      </w:r>
      <w:proofErr w:type="spellEnd"/>
      <w:r w:rsidRPr="00EA142B">
        <w:rPr>
          <w:rFonts w:ascii="Garamond" w:hAnsi="Garamond"/>
          <w:sz w:val="22"/>
          <w:szCs w:val="22"/>
        </w:rPr>
        <w:t xml:space="preserve"> kiln, </w:t>
      </w:r>
      <w:proofErr w:type="spellStart"/>
      <w:r w:rsidRPr="00EA142B">
        <w:rPr>
          <w:rFonts w:ascii="Garamond" w:hAnsi="Garamond"/>
          <w:sz w:val="22"/>
          <w:szCs w:val="22"/>
        </w:rPr>
        <w:t>Hwanghaedo</w:t>
      </w:r>
      <w:proofErr w:type="spellEnd"/>
      <w:r w:rsidRPr="00EA142B">
        <w:rPr>
          <w:rFonts w:ascii="Garamond" w:hAnsi="Garamond"/>
          <w:sz w:val="22"/>
          <w:szCs w:val="22"/>
        </w:rPr>
        <w:t xml:space="preserve">, North Korea </w:t>
      </w:r>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r w:rsidRPr="00EA142B">
        <w:rPr>
          <w:rFonts w:ascii="Garamond" w:hAnsi="Garamond"/>
          <w:sz w:val="22"/>
          <w:szCs w:val="22"/>
        </w:rPr>
        <w:t xml:space="preserve">, 3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8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6 x 7 ½ in. (8.7 x 21.8 x 15.2 x 19.1 cm.)</w:t>
      </w:r>
    </w:p>
    <w:p w14:paraId="1A8D89C9" w14:textId="77777777" w:rsidR="003E388B" w:rsidRPr="00EA142B" w:rsidRDefault="003E388B" w:rsidP="003E388B">
      <w:pPr>
        <w:rPr>
          <w:rFonts w:ascii="Garamond" w:hAnsi="Garamond"/>
          <w:sz w:val="22"/>
          <w:szCs w:val="22"/>
        </w:rPr>
      </w:pPr>
    </w:p>
    <w:p w14:paraId="42EBAF19"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12. </w:t>
      </w:r>
      <w:r w:rsidRPr="00EA142B">
        <w:rPr>
          <w:rFonts w:ascii="Garamond" w:hAnsi="Garamond"/>
          <w:i/>
          <w:sz w:val="22"/>
          <w:szCs w:val="22"/>
        </w:rPr>
        <w:t>Jar with Red Peony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iron red,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京畿道驪州窑</w:t>
      </w:r>
      <w:r w:rsidRPr="00EA142B">
        <w:rPr>
          <w:rFonts w:ascii="Garamond" w:hAnsi="Garamond"/>
          <w:sz w:val="22"/>
          <w:szCs w:val="22"/>
        </w:rPr>
        <w:t xml:space="preserve">, 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 10 in. (21.59 × 25.4 cm)</w:t>
      </w:r>
    </w:p>
    <w:p w14:paraId="66A92C12" w14:textId="77777777" w:rsidR="003E388B" w:rsidRPr="00EA142B" w:rsidRDefault="003E388B" w:rsidP="003E388B">
      <w:pPr>
        <w:rPr>
          <w:rFonts w:ascii="Garamond" w:hAnsi="Garamond"/>
          <w:sz w:val="22"/>
          <w:szCs w:val="22"/>
        </w:rPr>
      </w:pPr>
    </w:p>
    <w:p w14:paraId="030C8E27" w14:textId="77777777" w:rsidR="003E388B" w:rsidRPr="00EA142B" w:rsidRDefault="003E388B" w:rsidP="003E388B">
      <w:pPr>
        <w:rPr>
          <w:rFonts w:ascii="Garamond" w:hAnsi="Garamond"/>
          <w:sz w:val="22"/>
          <w:szCs w:val="22"/>
        </w:rPr>
      </w:pPr>
      <w:r w:rsidRPr="00EA142B">
        <w:rPr>
          <w:rFonts w:ascii="Garamond" w:hAnsi="Garamond"/>
          <w:sz w:val="22"/>
          <w:szCs w:val="22"/>
        </w:rPr>
        <w:lastRenderedPageBreak/>
        <w:t xml:space="preserve">13. </w:t>
      </w:r>
      <w:r w:rsidRPr="00EA142B">
        <w:rPr>
          <w:rFonts w:ascii="Garamond" w:hAnsi="Garamond"/>
          <w:i/>
          <w:sz w:val="22"/>
          <w:szCs w:val="22"/>
        </w:rPr>
        <w:t>Jar with Orchid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r w:rsidRPr="00EA142B">
        <w:rPr>
          <w:rFonts w:ascii="Garamond" w:hAnsi="Garamond"/>
          <w:sz w:val="22"/>
          <w:szCs w:val="22"/>
        </w:rPr>
        <w:t xml:space="preserve">, 4 ½ x 8 ½ x 4 ½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(11.43 x 21.59 x 11.43 x 18.54 cm.), Mouth rim chipped</w:t>
      </w:r>
    </w:p>
    <w:p w14:paraId="13B618F4" w14:textId="77777777" w:rsidR="003E388B" w:rsidRPr="00EA142B" w:rsidRDefault="003E388B" w:rsidP="003E388B">
      <w:pPr>
        <w:rPr>
          <w:rFonts w:ascii="Garamond" w:hAnsi="Garamond"/>
          <w:sz w:val="22"/>
          <w:szCs w:val="22"/>
        </w:rPr>
      </w:pPr>
    </w:p>
    <w:p w14:paraId="4BE8179E"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14. </w:t>
      </w:r>
      <w:r w:rsidRPr="00EA142B">
        <w:rPr>
          <w:rFonts w:ascii="Garamond" w:hAnsi="Garamond"/>
          <w:i/>
          <w:sz w:val="22"/>
          <w:szCs w:val="22"/>
        </w:rPr>
        <w:t>Jar</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9 ½ x 18 x 10 x 14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(24.13 x 45.72 x 25.4 x 36.83 cm.)</w:t>
      </w:r>
    </w:p>
    <w:p w14:paraId="21DEE41D" w14:textId="77777777" w:rsidR="003E388B" w:rsidRPr="00EA142B" w:rsidRDefault="003E388B" w:rsidP="003E388B">
      <w:pPr>
        <w:rPr>
          <w:rFonts w:ascii="Garamond" w:hAnsi="Garamond"/>
          <w:sz w:val="22"/>
          <w:szCs w:val="22"/>
        </w:rPr>
      </w:pPr>
    </w:p>
    <w:p w14:paraId="7EE1EC98"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15. </w:t>
      </w:r>
      <w:r w:rsidRPr="00EA142B">
        <w:rPr>
          <w:rFonts w:ascii="Garamond" w:hAnsi="Garamond"/>
          <w:i/>
          <w:sz w:val="22"/>
          <w:szCs w:val="22"/>
        </w:rPr>
        <w:t>Jar with Grass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Haeju</w:t>
      </w:r>
      <w:proofErr w:type="spellEnd"/>
      <w:r w:rsidRPr="00EA142B">
        <w:rPr>
          <w:rFonts w:ascii="Garamond" w:hAnsi="Garamond"/>
          <w:sz w:val="22"/>
          <w:szCs w:val="22"/>
        </w:rPr>
        <w:t xml:space="preserve"> Kiln, </w:t>
      </w:r>
      <w:proofErr w:type="spellStart"/>
      <w:r w:rsidRPr="00EA142B">
        <w:rPr>
          <w:rFonts w:ascii="Garamond" w:hAnsi="Garamond"/>
          <w:sz w:val="22"/>
          <w:szCs w:val="22"/>
        </w:rPr>
        <w:t>Hwanghaedo</w:t>
      </w:r>
      <w:proofErr w:type="spellEnd"/>
      <w:r w:rsidRPr="00EA142B">
        <w:rPr>
          <w:rFonts w:ascii="Garamond" w:hAnsi="Garamond"/>
          <w:sz w:val="22"/>
          <w:szCs w:val="22"/>
        </w:rPr>
        <w:t xml:space="preserve">, North Korea  </w:t>
      </w:r>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r w:rsidRPr="00EA142B">
        <w:rPr>
          <w:rFonts w:ascii="Garamond" w:hAnsi="Garamond"/>
          <w:sz w:val="22"/>
          <w:szCs w:val="22"/>
        </w:rPr>
        <w:t>, 7 x 16 x 9 in. (17.78 x 40.64 x 22.86 cm.)</w:t>
      </w:r>
    </w:p>
    <w:p w14:paraId="3C3E8F09" w14:textId="77777777" w:rsidR="003E388B" w:rsidRPr="00EA142B" w:rsidRDefault="003E388B" w:rsidP="003E388B">
      <w:pPr>
        <w:rPr>
          <w:rFonts w:ascii="Garamond" w:hAnsi="Garamond"/>
          <w:sz w:val="22"/>
          <w:szCs w:val="22"/>
        </w:rPr>
      </w:pPr>
    </w:p>
    <w:p w14:paraId="47022403"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16. </w:t>
      </w:r>
      <w:r w:rsidRPr="00EA142B">
        <w:rPr>
          <w:rFonts w:ascii="Garamond" w:hAnsi="Garamond"/>
          <w:i/>
          <w:sz w:val="22"/>
          <w:szCs w:val="22"/>
        </w:rPr>
        <w:t>Bowl</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14</w:t>
      </w:r>
      <w:r w:rsidRPr="00EA142B">
        <w:rPr>
          <w:rFonts w:ascii="Garamond" w:hAnsi="Garamond"/>
          <w:sz w:val="22"/>
          <w:szCs w:val="22"/>
          <w:vertAlign w:val="superscript"/>
        </w:rPr>
        <w:t>th</w:t>
      </w:r>
      <w:r w:rsidRPr="00EA142B">
        <w:rPr>
          <w:rFonts w:ascii="Garamond" w:hAnsi="Garamond"/>
          <w:sz w:val="22"/>
          <w:szCs w:val="22"/>
        </w:rPr>
        <w:t xml:space="preserve"> century), Stoneware with molded design under celadon glaze</w:t>
      </w:r>
    </w:p>
    <w:p w14:paraId="382C5577" w14:textId="77777777" w:rsidR="003E388B" w:rsidRPr="00EA142B" w:rsidRDefault="003E388B" w:rsidP="003E388B">
      <w:pPr>
        <w:rPr>
          <w:rFonts w:ascii="Garamond" w:hAnsi="Garamond"/>
          <w:sz w:val="22"/>
          <w:szCs w:val="22"/>
        </w:rPr>
      </w:pP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r w:rsidRPr="00EA142B">
        <w:rPr>
          <w:rFonts w:ascii="Garamond" w:eastAsia="MS Gothic" w:hAnsi="Garamond" w:cs="MS Gothic"/>
          <w:sz w:val="22"/>
          <w:szCs w:val="22"/>
        </w:rPr>
        <w:t>全羅道康津窑</w:t>
      </w:r>
      <w:r w:rsidRPr="00EA142B">
        <w:rPr>
          <w:rFonts w:ascii="Garamond" w:hAnsi="Garamond"/>
          <w:sz w:val="22"/>
          <w:szCs w:val="22"/>
        </w:rPr>
        <w:t xml:space="preserve">, 6 ½ x 18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(16.51 x 47.5 x 14.48 cm.)</w:t>
      </w:r>
    </w:p>
    <w:p w14:paraId="17D78FEC" w14:textId="77777777" w:rsidR="003E388B" w:rsidRPr="00EA142B" w:rsidRDefault="003E388B" w:rsidP="003E388B">
      <w:pPr>
        <w:rPr>
          <w:rFonts w:ascii="Garamond" w:hAnsi="Garamond"/>
          <w:sz w:val="22"/>
          <w:szCs w:val="22"/>
        </w:rPr>
      </w:pPr>
    </w:p>
    <w:p w14:paraId="43B91478"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17. </w:t>
      </w:r>
      <w:r w:rsidRPr="00EA142B">
        <w:rPr>
          <w:rFonts w:ascii="Garamond" w:hAnsi="Garamond"/>
          <w:i/>
          <w:sz w:val="22"/>
          <w:szCs w:val="22"/>
        </w:rPr>
        <w:t>Bowl</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14</w:t>
      </w:r>
      <w:r w:rsidRPr="00EA142B">
        <w:rPr>
          <w:rFonts w:ascii="Garamond" w:hAnsi="Garamond"/>
          <w:sz w:val="22"/>
          <w:szCs w:val="22"/>
          <w:vertAlign w:val="superscript"/>
        </w:rPr>
        <w:t>th</w:t>
      </w:r>
      <w:r w:rsidRPr="00EA142B">
        <w:rPr>
          <w:rFonts w:ascii="Garamond" w:hAnsi="Garamond"/>
          <w:sz w:val="22"/>
          <w:szCs w:val="22"/>
        </w:rPr>
        <w:t>-15</w:t>
      </w:r>
      <w:r w:rsidRPr="00EA142B">
        <w:rPr>
          <w:rFonts w:ascii="Garamond" w:hAnsi="Garamond"/>
          <w:sz w:val="22"/>
          <w:szCs w:val="22"/>
          <w:vertAlign w:val="superscript"/>
        </w:rPr>
        <w:t>th</w:t>
      </w:r>
      <w:r w:rsidRPr="00EA142B">
        <w:rPr>
          <w:rFonts w:ascii="Garamond" w:hAnsi="Garamond"/>
          <w:sz w:val="22"/>
          <w:szCs w:val="22"/>
        </w:rPr>
        <w:t xml:space="preserve"> centuries), </w:t>
      </w:r>
      <w:proofErr w:type="spellStart"/>
      <w:r w:rsidRPr="00EA142B">
        <w:rPr>
          <w:rFonts w:ascii="Garamond" w:hAnsi="Garamond"/>
          <w:sz w:val="22"/>
          <w:szCs w:val="22"/>
        </w:rPr>
        <w:t>Buncheong</w:t>
      </w:r>
      <w:proofErr w:type="spellEnd"/>
      <w:r w:rsidRPr="00EA142B">
        <w:rPr>
          <w:rFonts w:ascii="Garamond" w:hAnsi="Garamond"/>
          <w:sz w:val="22"/>
          <w:szCs w:val="22"/>
        </w:rPr>
        <w:t xml:space="preserve"> ware; stoneware with white inlay under celadon glaze, </w:t>
      </w: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r w:rsidRPr="00EA142B">
        <w:rPr>
          <w:rFonts w:ascii="Garamond" w:eastAsia="MS Gothic" w:hAnsi="Garamond" w:cs="MS Gothic"/>
          <w:sz w:val="22"/>
          <w:szCs w:val="22"/>
        </w:rPr>
        <w:t>全羅道康津窑</w:t>
      </w:r>
      <w:r w:rsidRPr="00EA142B">
        <w:rPr>
          <w:rFonts w:ascii="Garamond" w:hAnsi="Garamond"/>
          <w:sz w:val="22"/>
          <w:szCs w:val="22"/>
        </w:rPr>
        <w:t xml:space="preserve">,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17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(14.48 x 45.21 x 19.81 cm.)</w:t>
      </w:r>
    </w:p>
    <w:p w14:paraId="2E53213A" w14:textId="77777777" w:rsidR="003E388B" w:rsidRPr="00EA142B" w:rsidRDefault="003E388B" w:rsidP="003E388B">
      <w:pPr>
        <w:rPr>
          <w:rFonts w:ascii="Garamond" w:hAnsi="Garamond"/>
          <w:sz w:val="22"/>
          <w:szCs w:val="22"/>
        </w:rPr>
      </w:pPr>
    </w:p>
    <w:p w14:paraId="462E7B8C"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18. </w:t>
      </w:r>
      <w:r w:rsidRPr="00EA142B">
        <w:rPr>
          <w:rFonts w:ascii="Garamond" w:hAnsi="Garamond"/>
          <w:i/>
          <w:sz w:val="22"/>
          <w:szCs w:val="22"/>
        </w:rPr>
        <w:t>Bowl</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14</w:t>
      </w:r>
      <w:r w:rsidRPr="00EA142B">
        <w:rPr>
          <w:rFonts w:ascii="Garamond" w:hAnsi="Garamond"/>
          <w:sz w:val="22"/>
          <w:szCs w:val="22"/>
          <w:vertAlign w:val="superscript"/>
        </w:rPr>
        <w:t>th</w:t>
      </w:r>
      <w:r w:rsidRPr="00EA142B">
        <w:rPr>
          <w:rFonts w:ascii="Garamond" w:hAnsi="Garamond"/>
          <w:sz w:val="22"/>
          <w:szCs w:val="22"/>
        </w:rPr>
        <w:t>-15</w:t>
      </w:r>
      <w:r w:rsidRPr="00EA142B">
        <w:rPr>
          <w:rFonts w:ascii="Garamond" w:hAnsi="Garamond"/>
          <w:sz w:val="22"/>
          <w:szCs w:val="22"/>
          <w:vertAlign w:val="superscript"/>
        </w:rPr>
        <w:t>th</w:t>
      </w:r>
      <w:r w:rsidRPr="00EA142B">
        <w:rPr>
          <w:rFonts w:ascii="Garamond" w:hAnsi="Garamond"/>
          <w:sz w:val="22"/>
          <w:szCs w:val="22"/>
        </w:rPr>
        <w:t xml:space="preserve"> centuries), </w:t>
      </w:r>
      <w:proofErr w:type="spellStart"/>
      <w:r w:rsidRPr="00EA142B">
        <w:rPr>
          <w:rFonts w:ascii="Garamond" w:hAnsi="Garamond"/>
          <w:sz w:val="22"/>
          <w:szCs w:val="22"/>
        </w:rPr>
        <w:t>Buncheong</w:t>
      </w:r>
      <w:proofErr w:type="spellEnd"/>
      <w:r w:rsidRPr="00EA142B">
        <w:rPr>
          <w:rFonts w:ascii="Garamond" w:hAnsi="Garamond"/>
          <w:sz w:val="22"/>
          <w:szCs w:val="22"/>
        </w:rPr>
        <w:t xml:space="preserve"> ware; stoneware with stamped decoration under celadon glaze,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18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10 </w:t>
      </w:r>
      <w:r w:rsidRPr="00EA142B">
        <w:rPr>
          <w:rFonts w:ascii="Garamond" w:hAnsi="Garamond"/>
          <w:sz w:val="22"/>
          <w:szCs w:val="22"/>
        </w:rPr>
        <w:t xml:space="preserve">in. (14.48 x 46.23 x 18.54 cm.), </w:t>
      </w: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r w:rsidRPr="00EA142B">
        <w:rPr>
          <w:rFonts w:ascii="Garamond" w:eastAsia="MS Gothic" w:hAnsi="Garamond" w:cs="MS Gothic"/>
          <w:sz w:val="22"/>
          <w:szCs w:val="22"/>
        </w:rPr>
        <w:t>全羅道康津窑</w:t>
      </w:r>
      <w:r w:rsidRPr="00EA142B">
        <w:rPr>
          <w:rFonts w:ascii="Garamond" w:hAnsi="Garamond"/>
          <w:sz w:val="22"/>
          <w:szCs w:val="22"/>
        </w:rPr>
        <w:t>, Mark on the base</w:t>
      </w:r>
    </w:p>
    <w:p w14:paraId="00467CA9" w14:textId="77777777" w:rsidR="003E388B" w:rsidRPr="00EA142B" w:rsidRDefault="003E388B" w:rsidP="003E388B">
      <w:pPr>
        <w:rPr>
          <w:rFonts w:ascii="Garamond" w:hAnsi="Garamond"/>
          <w:sz w:val="22"/>
          <w:szCs w:val="22"/>
        </w:rPr>
      </w:pPr>
    </w:p>
    <w:p w14:paraId="2B2907DB"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19. </w:t>
      </w:r>
      <w:r w:rsidRPr="00EA142B">
        <w:rPr>
          <w:rFonts w:ascii="Garamond" w:hAnsi="Garamond"/>
          <w:i/>
          <w:sz w:val="22"/>
          <w:szCs w:val="22"/>
        </w:rPr>
        <w:t>Bowl with Lotus Petal Design</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12</w:t>
      </w:r>
      <w:r w:rsidRPr="00EA142B">
        <w:rPr>
          <w:rFonts w:ascii="Garamond" w:hAnsi="Garamond"/>
          <w:sz w:val="22"/>
          <w:szCs w:val="22"/>
          <w:vertAlign w:val="superscript"/>
        </w:rPr>
        <w:t>th</w:t>
      </w:r>
      <w:r w:rsidRPr="00EA142B">
        <w:rPr>
          <w:rFonts w:ascii="Garamond" w:hAnsi="Garamond"/>
          <w:sz w:val="22"/>
          <w:szCs w:val="22"/>
        </w:rPr>
        <w:t>-13</w:t>
      </w:r>
      <w:r w:rsidRPr="00EA142B">
        <w:rPr>
          <w:rFonts w:ascii="Garamond" w:hAnsi="Garamond"/>
          <w:sz w:val="22"/>
          <w:szCs w:val="22"/>
          <w:vertAlign w:val="superscript"/>
        </w:rPr>
        <w:t>th</w:t>
      </w:r>
      <w:r w:rsidRPr="00EA142B">
        <w:rPr>
          <w:rFonts w:ascii="Garamond" w:hAnsi="Garamond"/>
          <w:sz w:val="22"/>
          <w:szCs w:val="22"/>
        </w:rPr>
        <w:t xml:space="preserve"> centuries), Stoneware with celadon glaze and golden repair, </w:t>
      </w: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r w:rsidRPr="00EA142B">
        <w:rPr>
          <w:rFonts w:ascii="Garamond" w:eastAsia="MS Gothic" w:hAnsi="Garamond" w:cs="MS Gothic"/>
          <w:sz w:val="22"/>
          <w:szCs w:val="22"/>
        </w:rPr>
        <w:t>全羅道康津窑</w:t>
      </w:r>
      <w:r w:rsidRPr="00EA142B">
        <w:rPr>
          <w:rFonts w:ascii="Garamond" w:hAnsi="Garamond"/>
          <w:sz w:val="22"/>
          <w:szCs w:val="22"/>
        </w:rPr>
        <w:t xml:space="preserve">, 5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17 x 8 in. (13.21 x 43.18 x 20.32 cm.)</w:t>
      </w:r>
    </w:p>
    <w:p w14:paraId="601F39B2" w14:textId="77777777" w:rsidR="003E388B" w:rsidRPr="00EA142B" w:rsidRDefault="003E388B" w:rsidP="003E388B">
      <w:pPr>
        <w:rPr>
          <w:rFonts w:ascii="Garamond" w:hAnsi="Garamond"/>
          <w:sz w:val="22"/>
          <w:szCs w:val="22"/>
        </w:rPr>
      </w:pPr>
    </w:p>
    <w:p w14:paraId="28F5416D" w14:textId="77777777" w:rsidR="003E388B" w:rsidRPr="00EA142B" w:rsidRDefault="003E388B" w:rsidP="003E388B">
      <w:pPr>
        <w:rPr>
          <w:rFonts w:ascii="Garamond" w:hAnsi="Garamond"/>
          <w:i/>
          <w:sz w:val="22"/>
          <w:szCs w:val="22"/>
        </w:rPr>
      </w:pPr>
      <w:r w:rsidRPr="00EA142B">
        <w:rPr>
          <w:rFonts w:ascii="Garamond" w:hAnsi="Garamond"/>
          <w:sz w:val="22"/>
          <w:szCs w:val="22"/>
        </w:rPr>
        <w:t xml:space="preserve">20. </w:t>
      </w:r>
      <w:r w:rsidRPr="00EA142B">
        <w:rPr>
          <w:rFonts w:ascii="Garamond" w:hAnsi="Garamond"/>
          <w:i/>
          <w:sz w:val="22"/>
          <w:szCs w:val="22"/>
        </w:rPr>
        <w:t xml:space="preserve">Bowl </w:t>
      </w:r>
      <w:r w:rsidRPr="00EA142B">
        <w:rPr>
          <w:rFonts w:ascii="Garamond" w:hAnsi="Garamond"/>
          <w:sz w:val="22"/>
          <w:szCs w:val="22"/>
        </w:rPr>
        <w:t xml:space="preserve">(Korean,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12</w:t>
      </w:r>
      <w:r w:rsidRPr="00EA142B">
        <w:rPr>
          <w:rFonts w:ascii="Garamond" w:hAnsi="Garamond"/>
          <w:sz w:val="22"/>
          <w:szCs w:val="22"/>
          <w:vertAlign w:val="superscript"/>
        </w:rPr>
        <w:t>th</w:t>
      </w:r>
      <w:r w:rsidRPr="00EA142B">
        <w:rPr>
          <w:rFonts w:ascii="Garamond" w:hAnsi="Garamond"/>
          <w:sz w:val="22"/>
          <w:szCs w:val="22"/>
        </w:rPr>
        <w:t>-13</w:t>
      </w:r>
      <w:r w:rsidRPr="00EA142B">
        <w:rPr>
          <w:rFonts w:ascii="Garamond" w:hAnsi="Garamond"/>
          <w:sz w:val="22"/>
          <w:szCs w:val="22"/>
          <w:vertAlign w:val="superscript"/>
        </w:rPr>
        <w:t>th</w:t>
      </w:r>
      <w:r w:rsidRPr="00EA142B">
        <w:rPr>
          <w:rFonts w:ascii="Garamond" w:hAnsi="Garamond"/>
          <w:sz w:val="22"/>
          <w:szCs w:val="22"/>
        </w:rPr>
        <w:t xml:space="preserve"> centuries)</w:t>
      </w:r>
      <w:r w:rsidRPr="00EA142B">
        <w:rPr>
          <w:rFonts w:ascii="Garamond" w:hAnsi="Garamond"/>
          <w:i/>
          <w:sz w:val="22"/>
          <w:szCs w:val="22"/>
        </w:rPr>
        <w:t xml:space="preserve">, </w:t>
      </w:r>
      <w:r w:rsidRPr="00EA142B">
        <w:rPr>
          <w:rFonts w:ascii="Garamond" w:hAnsi="Garamond"/>
          <w:sz w:val="22"/>
          <w:szCs w:val="22"/>
        </w:rPr>
        <w:t>Stoneware with celadon glaze</w:t>
      </w:r>
      <w:r w:rsidRPr="00EA142B">
        <w:rPr>
          <w:rFonts w:ascii="Garamond" w:hAnsi="Garamond"/>
          <w:i/>
          <w:sz w:val="22"/>
          <w:szCs w:val="22"/>
        </w:rPr>
        <w:t xml:space="preserve">, </w:t>
      </w:r>
      <w:r w:rsidRPr="00EA142B">
        <w:rPr>
          <w:rFonts w:ascii="Garamond" w:hAnsi="Garamond"/>
          <w:sz w:val="22"/>
          <w:szCs w:val="22"/>
        </w:rPr>
        <w:t xml:space="preserve">4 ½ x 16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4</w:t>
      </w:r>
      <w:r w:rsidRPr="00EA142B">
        <w:rPr>
          <w:rFonts w:ascii="Garamond" w:hAnsi="Garamond"/>
          <w:sz w:val="22"/>
          <w:szCs w:val="22"/>
        </w:rPr>
        <w:t>/</w:t>
      </w:r>
      <w:proofErr w:type="gramStart"/>
      <w:r w:rsidRPr="00EA142B">
        <w:rPr>
          <w:rFonts w:ascii="Garamond" w:hAnsi="Garamond"/>
          <w:sz w:val="22"/>
          <w:szCs w:val="22"/>
          <w:vertAlign w:val="subscript"/>
        </w:rPr>
        <w:t xml:space="preserve">5  </w:t>
      </w:r>
      <w:r w:rsidRPr="00EA142B">
        <w:rPr>
          <w:rFonts w:ascii="Garamond" w:hAnsi="Garamond"/>
          <w:sz w:val="22"/>
          <w:szCs w:val="22"/>
        </w:rPr>
        <w:t>in</w:t>
      </w:r>
      <w:proofErr w:type="gramEnd"/>
      <w:r w:rsidRPr="00EA142B">
        <w:rPr>
          <w:rFonts w:ascii="Garamond" w:hAnsi="Garamond"/>
          <w:sz w:val="22"/>
          <w:szCs w:val="22"/>
        </w:rPr>
        <w:t>. (10.16 x 42.93 x 19.81 cm.)</w:t>
      </w:r>
    </w:p>
    <w:p w14:paraId="63DBAB51" w14:textId="77777777" w:rsidR="003E388B" w:rsidRPr="00EA142B" w:rsidRDefault="003E388B" w:rsidP="003E388B">
      <w:pPr>
        <w:rPr>
          <w:rFonts w:ascii="Garamond" w:hAnsi="Garamond"/>
          <w:sz w:val="22"/>
          <w:szCs w:val="22"/>
        </w:rPr>
      </w:pPr>
    </w:p>
    <w:p w14:paraId="7D482F85"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21. </w:t>
      </w:r>
      <w:r w:rsidRPr="00EA142B">
        <w:rPr>
          <w:rFonts w:ascii="Garamond" w:hAnsi="Garamond"/>
          <w:i/>
          <w:sz w:val="22"/>
          <w:szCs w:val="22"/>
        </w:rPr>
        <w:t>Bottle in Shape of a Triple Gourd</w:t>
      </w:r>
      <w:r w:rsidRPr="00EA142B">
        <w:rPr>
          <w:rFonts w:ascii="Garamond" w:hAnsi="Garamond"/>
          <w:sz w:val="22"/>
          <w:szCs w:val="22"/>
        </w:rPr>
        <w:t xml:space="preserve"> (Korean, Joseon dynasty, Early 20</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京畿道驪州窑</w:t>
      </w:r>
      <w:r w:rsidRPr="00EA142B">
        <w:rPr>
          <w:rFonts w:ascii="Garamond" w:hAnsi="Garamond"/>
          <w:sz w:val="22"/>
          <w:szCs w:val="22"/>
        </w:rPr>
        <w:t xml:space="preserve">, 5 x 9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3 x 11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5 </w:t>
      </w:r>
      <w:r w:rsidRPr="00EA142B">
        <w:rPr>
          <w:rFonts w:ascii="Garamond" w:hAnsi="Garamond"/>
          <w:sz w:val="22"/>
          <w:szCs w:val="22"/>
        </w:rPr>
        <w:t xml:space="preserve"> in. (12.7 x 23.62 x 29.46 cm.)</w:t>
      </w:r>
    </w:p>
    <w:p w14:paraId="5553ED23" w14:textId="77777777" w:rsidR="003E388B" w:rsidRPr="00EA142B" w:rsidRDefault="003E388B" w:rsidP="003E388B">
      <w:pPr>
        <w:rPr>
          <w:rFonts w:ascii="Garamond" w:hAnsi="Garamond"/>
          <w:sz w:val="22"/>
          <w:szCs w:val="22"/>
        </w:rPr>
      </w:pPr>
    </w:p>
    <w:p w14:paraId="0FBD403E" w14:textId="77777777" w:rsidR="003E388B" w:rsidRPr="00EA142B" w:rsidRDefault="003E388B" w:rsidP="003E388B">
      <w:pPr>
        <w:rPr>
          <w:rFonts w:ascii="Garamond" w:hAnsi="Garamond"/>
          <w:i/>
          <w:sz w:val="22"/>
          <w:szCs w:val="22"/>
        </w:rPr>
      </w:pPr>
      <w:r w:rsidRPr="00EA142B">
        <w:rPr>
          <w:rFonts w:ascii="Garamond" w:hAnsi="Garamond"/>
          <w:sz w:val="22"/>
          <w:szCs w:val="22"/>
        </w:rPr>
        <w:t xml:space="preserve">22. </w:t>
      </w:r>
      <w:r w:rsidRPr="00EA142B">
        <w:rPr>
          <w:rFonts w:ascii="Garamond" w:hAnsi="Garamond"/>
          <w:i/>
          <w:sz w:val="22"/>
          <w:szCs w:val="22"/>
        </w:rPr>
        <w:t xml:space="preserve">Wide-Mouth Bottle with Lotus Petal Design </w:t>
      </w:r>
      <w:r w:rsidRPr="00EA142B">
        <w:rPr>
          <w:rFonts w:ascii="Garamond" w:hAnsi="Garamond"/>
          <w:sz w:val="22"/>
          <w:szCs w:val="22"/>
        </w:rPr>
        <w:t xml:space="preserve">(Korean,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12</w:t>
      </w:r>
      <w:r w:rsidRPr="00EA142B">
        <w:rPr>
          <w:rFonts w:ascii="Garamond" w:hAnsi="Garamond"/>
          <w:sz w:val="22"/>
          <w:szCs w:val="22"/>
          <w:vertAlign w:val="superscript"/>
        </w:rPr>
        <w:t>th</w:t>
      </w:r>
      <w:r w:rsidRPr="00EA142B">
        <w:rPr>
          <w:rFonts w:ascii="Garamond" w:hAnsi="Garamond"/>
          <w:sz w:val="22"/>
          <w:szCs w:val="22"/>
        </w:rPr>
        <w:t xml:space="preserve"> century), Stoneware with celadon glaze</w:t>
      </w:r>
      <w:r w:rsidRPr="00EA142B">
        <w:rPr>
          <w:rFonts w:ascii="Garamond" w:hAnsi="Garamond"/>
          <w:i/>
          <w:sz w:val="22"/>
          <w:szCs w:val="22"/>
        </w:rPr>
        <w:t xml:space="preserve">, </w:t>
      </w: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r w:rsidRPr="00EA142B">
        <w:rPr>
          <w:rFonts w:ascii="Garamond" w:eastAsia="MS Gothic" w:hAnsi="Garamond" w:cs="MS Gothic"/>
          <w:sz w:val="22"/>
          <w:szCs w:val="22"/>
        </w:rPr>
        <w:t>全羅道康津窑</w:t>
      </w:r>
      <w:r w:rsidRPr="00EA142B">
        <w:rPr>
          <w:rFonts w:ascii="Garamond" w:hAnsi="Garamond"/>
          <w:i/>
          <w:sz w:val="22"/>
          <w:szCs w:val="22"/>
        </w:rPr>
        <w:t xml:space="preserve">, </w:t>
      </w:r>
      <w:r w:rsidRPr="00EA142B">
        <w:rPr>
          <w:rFonts w:ascii="Garamond" w:hAnsi="Garamond"/>
          <w:sz w:val="22"/>
          <w:szCs w:val="22"/>
        </w:rPr>
        <w:t>8 x 14 x 7 ½ x 24 in. (20.32 x 35.56 x 17.78 x 60.96 cm.)</w:t>
      </w:r>
    </w:p>
    <w:p w14:paraId="6A564CE8" w14:textId="77777777" w:rsidR="003E388B" w:rsidRPr="00EA142B" w:rsidRDefault="003E388B" w:rsidP="003E388B">
      <w:pPr>
        <w:rPr>
          <w:rFonts w:ascii="Garamond" w:hAnsi="Garamond"/>
          <w:sz w:val="22"/>
          <w:szCs w:val="22"/>
        </w:rPr>
      </w:pPr>
    </w:p>
    <w:p w14:paraId="0BD15DF1"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23. </w:t>
      </w:r>
      <w:r w:rsidRPr="00EA142B">
        <w:rPr>
          <w:rFonts w:ascii="Garamond" w:hAnsi="Garamond"/>
          <w:i/>
          <w:sz w:val="22"/>
          <w:szCs w:val="22"/>
        </w:rPr>
        <w:t>Bottle with Plum and Bamboo Designs</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r w:rsidRPr="00EA142B">
        <w:rPr>
          <w:rFonts w:ascii="Garamond" w:hAnsi="Garamond"/>
          <w:sz w:val="22"/>
          <w:szCs w:val="22"/>
        </w:rPr>
        <w:t xml:space="preserve">, 6 ½ x 12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4 ½ x 21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in. (15.24 x 32.26 x 10.16 x 54.19 cm.)</w:t>
      </w:r>
    </w:p>
    <w:p w14:paraId="7A0D8B1D" w14:textId="77777777" w:rsidR="003E388B" w:rsidRPr="00EA142B" w:rsidRDefault="003E388B" w:rsidP="003E388B">
      <w:pPr>
        <w:rPr>
          <w:rFonts w:ascii="Garamond" w:hAnsi="Garamond"/>
          <w:sz w:val="22"/>
          <w:szCs w:val="22"/>
        </w:rPr>
      </w:pPr>
    </w:p>
    <w:p w14:paraId="749EC9F3"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24. </w:t>
      </w:r>
      <w:r w:rsidRPr="00EA142B">
        <w:rPr>
          <w:rFonts w:ascii="Garamond" w:hAnsi="Garamond"/>
          <w:i/>
          <w:sz w:val="22"/>
          <w:szCs w:val="22"/>
        </w:rPr>
        <w:t>Wine 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province  </w:t>
      </w:r>
      <w:r w:rsidRPr="00EA142B">
        <w:rPr>
          <w:rFonts w:ascii="Garamond" w:eastAsia="MS Gothic" w:hAnsi="Garamond" w:cs="MS Gothic"/>
          <w:sz w:val="22"/>
          <w:szCs w:val="22"/>
        </w:rPr>
        <w:t>京畿道廣州分院</w:t>
      </w:r>
      <w:r w:rsidRPr="00EA142B">
        <w:rPr>
          <w:rFonts w:ascii="Garamond" w:hAnsi="Garamond"/>
          <w:sz w:val="22"/>
          <w:szCs w:val="22"/>
        </w:rPr>
        <w:t xml:space="preserve">, 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15 ½ x 5 x 25 ½ in. (19.81 x 38.1 x 12.7 x 63.5 cm.)</w:t>
      </w:r>
    </w:p>
    <w:p w14:paraId="0AB65735" w14:textId="77777777" w:rsidR="003E388B" w:rsidRPr="00EA142B" w:rsidRDefault="003E388B" w:rsidP="003E388B">
      <w:pPr>
        <w:rPr>
          <w:rFonts w:ascii="Garamond" w:hAnsi="Garamond"/>
          <w:sz w:val="22"/>
          <w:szCs w:val="22"/>
        </w:rPr>
      </w:pPr>
    </w:p>
    <w:p w14:paraId="103C3D56"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25. </w:t>
      </w:r>
      <w:r w:rsidRPr="00EA142B">
        <w:rPr>
          <w:rFonts w:ascii="Garamond" w:hAnsi="Garamond"/>
          <w:i/>
          <w:sz w:val="22"/>
          <w:szCs w:val="22"/>
        </w:rPr>
        <w:t>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9 x 16 ½ x 6 x 25 in. (22.86 x 40.64 x 15.24 x 63.5 cm.)</w:t>
      </w:r>
    </w:p>
    <w:p w14:paraId="7209BEBE" w14:textId="77777777" w:rsidR="003E388B" w:rsidRPr="00EA142B" w:rsidRDefault="003E388B" w:rsidP="003E388B">
      <w:pPr>
        <w:rPr>
          <w:rFonts w:ascii="Garamond" w:hAnsi="Garamond"/>
          <w:sz w:val="22"/>
          <w:szCs w:val="22"/>
        </w:rPr>
      </w:pPr>
    </w:p>
    <w:p w14:paraId="7AE76932"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26. </w:t>
      </w:r>
      <w:r w:rsidRPr="00EA142B">
        <w:rPr>
          <w:rFonts w:ascii="Garamond" w:hAnsi="Garamond"/>
          <w:i/>
          <w:sz w:val="22"/>
          <w:szCs w:val="22"/>
        </w:rPr>
        <w:t>Wine 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r w:rsidRPr="00EA142B">
        <w:rPr>
          <w:rFonts w:ascii="Garamond" w:hAnsi="Garamond"/>
          <w:sz w:val="22"/>
          <w:szCs w:val="22"/>
        </w:rPr>
        <w:t xml:space="preserve">, 9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17 x 5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(24.89 x 43.18 x 14.22 x 67.56 cm.)</w:t>
      </w:r>
    </w:p>
    <w:p w14:paraId="1ABB8BD7" w14:textId="77777777" w:rsidR="003E388B" w:rsidRPr="00EA142B" w:rsidRDefault="003E388B" w:rsidP="003E388B">
      <w:pPr>
        <w:rPr>
          <w:rFonts w:ascii="Garamond" w:hAnsi="Garamond"/>
          <w:sz w:val="22"/>
          <w:szCs w:val="22"/>
        </w:rPr>
      </w:pPr>
    </w:p>
    <w:p w14:paraId="27F08781"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27. </w:t>
      </w:r>
      <w:r w:rsidRPr="00EA142B">
        <w:rPr>
          <w:rFonts w:ascii="Garamond" w:hAnsi="Garamond"/>
          <w:i/>
          <w:sz w:val="22"/>
          <w:szCs w:val="22"/>
        </w:rPr>
        <w:t xml:space="preserve">Bottle with Cup-Shaped Mouth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10 ½ x 20 x 8 x 30 ½ in. (25.4 x 50.8 x 20.32 x 77.47 cm.)</w:t>
      </w:r>
    </w:p>
    <w:p w14:paraId="518B35E1" w14:textId="77777777" w:rsidR="003E388B" w:rsidRPr="00EA142B" w:rsidRDefault="003E388B" w:rsidP="003E388B">
      <w:pPr>
        <w:rPr>
          <w:rFonts w:ascii="Garamond" w:hAnsi="Garamond"/>
          <w:sz w:val="22"/>
          <w:szCs w:val="22"/>
        </w:rPr>
      </w:pPr>
    </w:p>
    <w:p w14:paraId="649EE6A8" w14:textId="77777777" w:rsidR="003E388B" w:rsidRPr="00EA142B" w:rsidRDefault="003E388B" w:rsidP="003E388B">
      <w:pPr>
        <w:rPr>
          <w:rFonts w:ascii="Garamond" w:hAnsi="Garamond"/>
          <w:sz w:val="22"/>
          <w:szCs w:val="22"/>
        </w:rPr>
      </w:pPr>
      <w:r w:rsidRPr="00EA142B">
        <w:rPr>
          <w:rFonts w:ascii="Garamond" w:hAnsi="Garamond"/>
          <w:sz w:val="22"/>
          <w:szCs w:val="22"/>
        </w:rPr>
        <w:lastRenderedPageBreak/>
        <w:t xml:space="preserve">28. </w:t>
      </w:r>
      <w:r w:rsidRPr="00EA142B">
        <w:rPr>
          <w:rFonts w:ascii="Garamond" w:hAnsi="Garamond"/>
          <w:i/>
          <w:sz w:val="22"/>
          <w:szCs w:val="22"/>
        </w:rPr>
        <w:t xml:space="preserve">Bowl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r w:rsidRPr="00EA142B">
        <w:rPr>
          <w:rFonts w:ascii="Garamond" w:hAnsi="Garamond"/>
          <w:sz w:val="22"/>
          <w:szCs w:val="22"/>
        </w:rPr>
        <w:t>, 7 ½ x 15 ½ x 9 ¾ (17.78 x 38.1 x 22.86 cm.)</w:t>
      </w:r>
    </w:p>
    <w:p w14:paraId="3F03A6C7" w14:textId="77777777" w:rsidR="003E388B" w:rsidRPr="00EA142B" w:rsidRDefault="003E388B" w:rsidP="003E388B">
      <w:pPr>
        <w:rPr>
          <w:rFonts w:ascii="Garamond" w:hAnsi="Garamond"/>
          <w:sz w:val="22"/>
          <w:szCs w:val="22"/>
        </w:rPr>
      </w:pPr>
    </w:p>
    <w:p w14:paraId="0A2201C7"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29. </w:t>
      </w:r>
      <w:r w:rsidRPr="00EA142B">
        <w:rPr>
          <w:rFonts w:ascii="Garamond" w:hAnsi="Garamond"/>
          <w:i/>
          <w:sz w:val="22"/>
          <w:szCs w:val="22"/>
        </w:rPr>
        <w:t xml:space="preserve">Dish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Folk kiln, 9 x 18 x 5 in. (22.86 x 45.72 x 12.7 cm.)</w:t>
      </w:r>
    </w:p>
    <w:p w14:paraId="55AAEED5" w14:textId="77777777" w:rsidR="003E388B" w:rsidRPr="00EA142B" w:rsidRDefault="003E388B" w:rsidP="003E388B">
      <w:pPr>
        <w:rPr>
          <w:rFonts w:ascii="Garamond" w:hAnsi="Garamond"/>
          <w:sz w:val="22"/>
          <w:szCs w:val="22"/>
        </w:rPr>
      </w:pPr>
    </w:p>
    <w:p w14:paraId="19993C6B"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30. </w:t>
      </w:r>
      <w:r w:rsidRPr="00EA142B">
        <w:rPr>
          <w:rFonts w:ascii="Garamond" w:hAnsi="Garamond"/>
          <w:i/>
          <w:sz w:val="22"/>
          <w:szCs w:val="22"/>
        </w:rPr>
        <w:t>Dish with Character of Su</w:t>
      </w:r>
      <w:r w:rsidRPr="00EA142B">
        <w:rPr>
          <w:rFonts w:ascii="Garamond" w:hAnsi="Garamond"/>
          <w:sz w:val="22"/>
          <w:szCs w:val="22"/>
        </w:rPr>
        <w:t xml:space="preserve"> (</w:t>
      </w:r>
      <w:r w:rsidRPr="00EA142B">
        <w:rPr>
          <w:rFonts w:ascii="Garamond" w:eastAsia="MS Gothic" w:hAnsi="Garamond" w:cs="MS Gothic"/>
          <w:sz w:val="22"/>
          <w:szCs w:val="22"/>
        </w:rPr>
        <w:t>壽</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r w:rsidRPr="00EA142B">
        <w:rPr>
          <w:rFonts w:ascii="Garamond" w:hAnsi="Garamond"/>
          <w:sz w:val="22"/>
          <w:szCs w:val="22"/>
        </w:rPr>
        <w:t xml:space="preserve">, 9 ¾ x 20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x 4 ½ in. (22.86 x 51.65 x 11.43 cm.), </w:t>
      </w:r>
      <w:r w:rsidRPr="00EA142B">
        <w:rPr>
          <w:rFonts w:ascii="Garamond" w:eastAsia="MS Gothic" w:hAnsi="Garamond" w:cs="MS Gothic"/>
          <w:sz w:val="22"/>
          <w:szCs w:val="22"/>
        </w:rPr>
        <w:t>壽</w:t>
      </w:r>
      <w:r w:rsidRPr="00EA142B">
        <w:rPr>
          <w:rFonts w:ascii="Garamond" w:hAnsi="Garamond"/>
          <w:sz w:val="22"/>
          <w:szCs w:val="22"/>
        </w:rPr>
        <w:t xml:space="preserve">: </w:t>
      </w:r>
      <w:proofErr w:type="spellStart"/>
      <w:r w:rsidRPr="00EA142B">
        <w:rPr>
          <w:rFonts w:ascii="Garamond" w:hAnsi="Garamond"/>
          <w:sz w:val="22"/>
          <w:szCs w:val="22"/>
        </w:rPr>
        <w:t>su</w:t>
      </w:r>
      <w:proofErr w:type="spellEnd"/>
      <w:r w:rsidRPr="00EA142B">
        <w:rPr>
          <w:rFonts w:ascii="Garamond" w:hAnsi="Garamond"/>
          <w:sz w:val="22"/>
          <w:szCs w:val="22"/>
        </w:rPr>
        <w:t xml:space="preserve"> (longevity)</w:t>
      </w:r>
    </w:p>
    <w:p w14:paraId="26AFA2F3" w14:textId="77777777" w:rsidR="003E388B" w:rsidRPr="00EA142B" w:rsidRDefault="003E388B" w:rsidP="003E388B">
      <w:pPr>
        <w:rPr>
          <w:rFonts w:ascii="Garamond" w:hAnsi="Garamond"/>
          <w:sz w:val="22"/>
          <w:szCs w:val="22"/>
        </w:rPr>
      </w:pPr>
    </w:p>
    <w:p w14:paraId="3B0B0218"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31. </w:t>
      </w:r>
      <w:r w:rsidRPr="00EA142B">
        <w:rPr>
          <w:rFonts w:ascii="Garamond" w:hAnsi="Garamond"/>
          <w:i/>
          <w:sz w:val="22"/>
          <w:szCs w:val="22"/>
        </w:rPr>
        <w:t xml:space="preserve">Ritual Tray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Stoneware with white glaze, Folk kiln, 9 ½ x 18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8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(22.86 x 45.97 x 22.35 cm.)</w:t>
      </w:r>
    </w:p>
    <w:p w14:paraId="305C26F0" w14:textId="77777777" w:rsidR="003E388B" w:rsidRPr="00EA142B" w:rsidRDefault="003E388B" w:rsidP="003E388B">
      <w:pPr>
        <w:rPr>
          <w:rFonts w:ascii="Garamond" w:hAnsi="Garamond"/>
          <w:sz w:val="22"/>
          <w:szCs w:val="22"/>
        </w:rPr>
      </w:pPr>
    </w:p>
    <w:p w14:paraId="5A4EA552"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32. </w:t>
      </w:r>
      <w:r w:rsidRPr="00EA142B">
        <w:rPr>
          <w:rFonts w:ascii="Garamond" w:hAnsi="Garamond"/>
          <w:i/>
          <w:sz w:val="22"/>
          <w:szCs w:val="22"/>
        </w:rPr>
        <w:t xml:space="preserve">Incense Container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white glaze, Folk kiln, 5 </w:t>
      </w:r>
      <w:r w:rsidRPr="00EA142B">
        <w:rPr>
          <w:rFonts w:ascii="Garamond" w:hAnsi="Garamond"/>
          <w:sz w:val="22"/>
          <w:szCs w:val="22"/>
          <w:vertAlign w:val="superscript"/>
        </w:rPr>
        <w:t>5</w:t>
      </w:r>
      <w:r w:rsidRPr="00EA142B">
        <w:rPr>
          <w:rFonts w:ascii="Garamond" w:hAnsi="Garamond"/>
          <w:sz w:val="22"/>
          <w:szCs w:val="22"/>
        </w:rPr>
        <w:t>/</w:t>
      </w:r>
      <w:proofErr w:type="gramStart"/>
      <w:r w:rsidRPr="00EA142B">
        <w:rPr>
          <w:rFonts w:ascii="Garamond" w:hAnsi="Garamond"/>
          <w:sz w:val="22"/>
          <w:szCs w:val="22"/>
          <w:vertAlign w:val="subscript"/>
        </w:rPr>
        <w:t>8</w:t>
      </w:r>
      <w:r w:rsidRPr="00EA142B">
        <w:rPr>
          <w:rFonts w:ascii="Garamond" w:hAnsi="Garamond"/>
          <w:sz w:val="22"/>
          <w:szCs w:val="22"/>
        </w:rPr>
        <w:t xml:space="preserve">  x</w:t>
      </w:r>
      <w:proofErr w:type="gramEnd"/>
      <w:r w:rsidRPr="00EA142B">
        <w:rPr>
          <w:rFonts w:ascii="Garamond" w:hAnsi="Garamond"/>
          <w:sz w:val="22"/>
          <w:szCs w:val="22"/>
        </w:rPr>
        <w:t xml:space="preserve"> 8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16 </w:t>
      </w:r>
      <w:r w:rsidRPr="00EA142B">
        <w:rPr>
          <w:rFonts w:ascii="Garamond" w:hAnsi="Garamond"/>
          <w:sz w:val="22"/>
          <w:szCs w:val="22"/>
        </w:rPr>
        <w:t xml:space="preserve"> in. (14.22 x 21.84 x 18.29 cm.)</w:t>
      </w:r>
    </w:p>
    <w:p w14:paraId="1629165B" w14:textId="77777777" w:rsidR="003E388B" w:rsidRPr="00EA142B" w:rsidRDefault="003E388B" w:rsidP="003E388B">
      <w:pPr>
        <w:rPr>
          <w:rFonts w:ascii="Garamond" w:hAnsi="Garamond"/>
          <w:sz w:val="22"/>
          <w:szCs w:val="22"/>
        </w:rPr>
      </w:pPr>
    </w:p>
    <w:p w14:paraId="414B5330"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33. </w:t>
      </w:r>
      <w:r w:rsidRPr="00EA142B">
        <w:rPr>
          <w:rFonts w:ascii="Garamond" w:hAnsi="Garamond"/>
          <w:i/>
          <w:sz w:val="22"/>
          <w:szCs w:val="22"/>
        </w:rPr>
        <w:t xml:space="preserve">Water Dropper with Deer in Landscape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10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4 in. (26.16 x 19.05 x 10.16 cm.)</w:t>
      </w:r>
    </w:p>
    <w:p w14:paraId="01C31FC6" w14:textId="77777777" w:rsidR="003E388B" w:rsidRPr="00EA142B" w:rsidRDefault="003E388B" w:rsidP="003E388B">
      <w:pPr>
        <w:rPr>
          <w:rFonts w:ascii="Garamond" w:hAnsi="Garamond"/>
          <w:sz w:val="22"/>
          <w:szCs w:val="22"/>
        </w:rPr>
      </w:pPr>
    </w:p>
    <w:p w14:paraId="35A69F69"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34. </w:t>
      </w:r>
      <w:r w:rsidRPr="00EA142B">
        <w:rPr>
          <w:rFonts w:ascii="Garamond" w:hAnsi="Garamond"/>
          <w:i/>
          <w:sz w:val="22"/>
          <w:szCs w:val="22"/>
        </w:rPr>
        <w:t xml:space="preserve">Water Dropper with Peony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r w:rsidRPr="00EA142B">
        <w:rPr>
          <w:rFonts w:ascii="Garamond" w:hAnsi="Garamond"/>
          <w:sz w:val="22"/>
          <w:szCs w:val="22"/>
        </w:rPr>
        <w:t xml:space="preserve">, 7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w:t>
      </w:r>
      <w:r w:rsidRPr="00EA142B">
        <w:rPr>
          <w:rFonts w:ascii="Garamond" w:hAnsi="Garamond"/>
          <w:sz w:val="22"/>
          <w:szCs w:val="22"/>
          <w:vertAlign w:val="superscript"/>
        </w:rPr>
        <w:t>11</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 xml:space="preserve">8  </w:t>
      </w:r>
      <w:r w:rsidRPr="00EA142B">
        <w:rPr>
          <w:rFonts w:ascii="Garamond" w:hAnsi="Garamond"/>
          <w:sz w:val="22"/>
          <w:szCs w:val="22"/>
        </w:rPr>
        <w:t>in. (19.3 x 19.56 x 11.68 cm.)</w:t>
      </w:r>
    </w:p>
    <w:p w14:paraId="543E46A1" w14:textId="77777777" w:rsidR="003E388B" w:rsidRPr="00EA142B" w:rsidRDefault="003E388B" w:rsidP="003E388B">
      <w:pPr>
        <w:rPr>
          <w:rFonts w:ascii="Garamond" w:hAnsi="Garamond"/>
          <w:sz w:val="22"/>
          <w:szCs w:val="22"/>
        </w:rPr>
      </w:pPr>
    </w:p>
    <w:p w14:paraId="742863E7"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35. </w:t>
      </w:r>
      <w:r w:rsidRPr="00EA142B">
        <w:rPr>
          <w:rFonts w:ascii="Garamond" w:hAnsi="Garamond"/>
          <w:i/>
          <w:sz w:val="22"/>
          <w:szCs w:val="22"/>
        </w:rPr>
        <w:t xml:space="preserve">Water Dropper with Botanical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京畿道驪州窑</w:t>
      </w:r>
      <w:r w:rsidRPr="00EA142B">
        <w:rPr>
          <w:rFonts w:ascii="Garamond" w:hAnsi="Garamond"/>
          <w:sz w:val="22"/>
          <w:szCs w:val="22"/>
        </w:rPr>
        <w:t xml:space="preserve">, </w:t>
      </w:r>
      <w:proofErr w:type="gramStart"/>
      <w:r w:rsidRPr="00EA142B">
        <w:rPr>
          <w:rFonts w:ascii="Garamond" w:hAnsi="Garamond"/>
          <w:sz w:val="22"/>
          <w:szCs w:val="22"/>
        </w:rPr>
        <w:t>10</w:t>
      </w:r>
      <w:proofErr w:type="gramEnd"/>
      <w:r w:rsidRPr="00EA142B">
        <w:rPr>
          <w:rFonts w:ascii="Garamond" w:hAnsi="Garamond"/>
          <w:sz w:val="22"/>
          <w:szCs w:val="22"/>
        </w:rPr>
        <w:t xml:space="preserve"> x 6 ½ in. (25.4 x 16.51 cm.)</w:t>
      </w:r>
    </w:p>
    <w:p w14:paraId="4C8D97D1" w14:textId="77777777" w:rsidR="003E388B" w:rsidRPr="00EA142B" w:rsidRDefault="003E388B" w:rsidP="003E388B">
      <w:pPr>
        <w:rPr>
          <w:rFonts w:ascii="Garamond" w:hAnsi="Garamond"/>
          <w:sz w:val="22"/>
          <w:szCs w:val="22"/>
        </w:rPr>
      </w:pPr>
    </w:p>
    <w:p w14:paraId="6F06135A"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36. </w:t>
      </w:r>
      <w:r w:rsidRPr="00EA142B">
        <w:rPr>
          <w:rFonts w:ascii="Garamond" w:hAnsi="Garamond"/>
          <w:i/>
          <w:sz w:val="22"/>
          <w:szCs w:val="22"/>
        </w:rPr>
        <w:t xml:space="preserve">Water Dropper with Floral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eastAsia="MS Gothic" w:hAnsi="Garamond" w:cs="MS Gothic"/>
          <w:sz w:val="22"/>
          <w:szCs w:val="22"/>
        </w:rPr>
        <w:t>京畿道驪州窑</w:t>
      </w:r>
      <w:r w:rsidRPr="00EA142B">
        <w:rPr>
          <w:rFonts w:ascii="Garamond" w:hAnsi="Garamond"/>
          <w:sz w:val="22"/>
          <w:szCs w:val="22"/>
        </w:rPr>
        <w:t xml:space="preserve">, 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2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(15.75 x 6.6 cm.)</w:t>
      </w:r>
    </w:p>
    <w:p w14:paraId="57214926" w14:textId="77777777" w:rsidR="003E388B" w:rsidRPr="00EA142B" w:rsidRDefault="003E388B" w:rsidP="003E388B">
      <w:pPr>
        <w:rPr>
          <w:rFonts w:ascii="Garamond" w:hAnsi="Garamond"/>
          <w:sz w:val="22"/>
          <w:szCs w:val="22"/>
        </w:rPr>
      </w:pPr>
    </w:p>
    <w:p w14:paraId="33000E8C"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37. </w:t>
      </w:r>
      <w:r w:rsidRPr="00EA142B">
        <w:rPr>
          <w:rFonts w:ascii="Garamond" w:hAnsi="Garamond"/>
          <w:i/>
          <w:sz w:val="22"/>
          <w:szCs w:val="22"/>
        </w:rPr>
        <w:t xml:space="preserve">Cosmetic Water Dropper with Orchid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province  </w:t>
      </w:r>
      <w:r w:rsidRPr="00EA142B">
        <w:rPr>
          <w:rFonts w:ascii="Garamond" w:eastAsia="MS Gothic" w:hAnsi="Garamond" w:cs="MS Gothic"/>
          <w:sz w:val="22"/>
          <w:szCs w:val="22"/>
        </w:rPr>
        <w:t>京畿道廣州分院</w:t>
      </w:r>
      <w:r w:rsidRPr="00EA142B">
        <w:rPr>
          <w:rFonts w:ascii="Garamond" w:hAnsi="Garamond"/>
          <w:sz w:val="22"/>
          <w:szCs w:val="22"/>
        </w:rPr>
        <w:t xml:space="preserve">, 5 ½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(13.97 x 5.59 cm.)</w:t>
      </w:r>
    </w:p>
    <w:p w14:paraId="243ADF3D" w14:textId="77777777" w:rsidR="003E388B" w:rsidRPr="00EA142B" w:rsidRDefault="003E388B" w:rsidP="003E388B">
      <w:pPr>
        <w:rPr>
          <w:rFonts w:ascii="Garamond" w:hAnsi="Garamond"/>
          <w:sz w:val="22"/>
          <w:szCs w:val="22"/>
        </w:rPr>
      </w:pPr>
    </w:p>
    <w:p w14:paraId="0192DA7D"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38. </w:t>
      </w:r>
      <w:r w:rsidRPr="00EA142B">
        <w:rPr>
          <w:rFonts w:ascii="Garamond" w:hAnsi="Garamond"/>
          <w:i/>
          <w:sz w:val="22"/>
          <w:szCs w:val="22"/>
        </w:rPr>
        <w:t xml:space="preserve">Cosmetic Water Dropper with Orchid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r w:rsidRPr="00EA142B">
        <w:rPr>
          <w:rFonts w:ascii="Garamond" w:eastAsia="MS Gothic" w:hAnsi="Garamond" w:cs="MS Gothic"/>
          <w:sz w:val="22"/>
          <w:szCs w:val="22"/>
        </w:rPr>
        <w:t>京畿道廣州分院</w:t>
      </w:r>
      <w:r w:rsidRPr="00EA142B">
        <w:rPr>
          <w:rFonts w:ascii="Garamond" w:hAnsi="Garamond"/>
          <w:sz w:val="22"/>
          <w:szCs w:val="22"/>
        </w:rPr>
        <w:t xml:space="preserve">, 5 </w:t>
      </w:r>
      <w:r w:rsidRPr="00EA142B">
        <w:rPr>
          <w:rFonts w:ascii="Garamond" w:hAnsi="Garamond"/>
          <w:sz w:val="22"/>
          <w:szCs w:val="22"/>
          <w:vertAlign w:val="superscript"/>
        </w:rPr>
        <w:t>11</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(13.97 x 5.59 cm.)</w:t>
      </w:r>
    </w:p>
    <w:p w14:paraId="79D4B124" w14:textId="77777777" w:rsidR="003E388B" w:rsidRPr="00EA142B" w:rsidRDefault="003E388B" w:rsidP="003E388B">
      <w:pPr>
        <w:rPr>
          <w:rFonts w:ascii="Garamond" w:hAnsi="Garamond"/>
          <w:sz w:val="22"/>
          <w:szCs w:val="22"/>
        </w:rPr>
      </w:pPr>
    </w:p>
    <w:p w14:paraId="6F9CBA12"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39. </w:t>
      </w:r>
      <w:r w:rsidRPr="00EA142B">
        <w:rPr>
          <w:rFonts w:ascii="Garamond" w:hAnsi="Garamond"/>
          <w:i/>
          <w:sz w:val="22"/>
          <w:szCs w:val="22"/>
        </w:rPr>
        <w:t xml:space="preserve">Water Dropper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grayish white glaze, 6 ½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(16.51 x 5.59 cm.)</w:t>
      </w:r>
    </w:p>
    <w:p w14:paraId="6A9B43FD" w14:textId="77777777" w:rsidR="003E388B" w:rsidRPr="00EA142B" w:rsidRDefault="003E388B" w:rsidP="003E388B">
      <w:pPr>
        <w:rPr>
          <w:rFonts w:ascii="Garamond" w:hAnsi="Garamond"/>
          <w:sz w:val="22"/>
          <w:szCs w:val="22"/>
        </w:rPr>
      </w:pPr>
    </w:p>
    <w:p w14:paraId="618C4010"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40. </w:t>
      </w:r>
      <w:r w:rsidRPr="00EA142B">
        <w:rPr>
          <w:rFonts w:ascii="Garamond" w:hAnsi="Garamond"/>
          <w:i/>
          <w:sz w:val="22"/>
          <w:szCs w:val="22"/>
        </w:rPr>
        <w:t>Jar with a high pedestal</w:t>
      </w:r>
      <w:r w:rsidRPr="00EA142B">
        <w:rPr>
          <w:rFonts w:ascii="Garamond" w:hAnsi="Garamond"/>
          <w:sz w:val="22"/>
          <w:szCs w:val="22"/>
        </w:rPr>
        <w:t xml:space="preserve"> (Korean, Three Kingdoms period, Gaya, 5</w:t>
      </w:r>
      <w:r w:rsidRPr="00EA142B">
        <w:rPr>
          <w:rFonts w:ascii="Garamond" w:hAnsi="Garamond"/>
          <w:sz w:val="22"/>
          <w:szCs w:val="22"/>
          <w:vertAlign w:val="superscript"/>
        </w:rPr>
        <w:t>th</w:t>
      </w:r>
      <w:r w:rsidRPr="00EA142B">
        <w:rPr>
          <w:rFonts w:ascii="Garamond" w:hAnsi="Garamond"/>
          <w:sz w:val="22"/>
          <w:szCs w:val="22"/>
        </w:rPr>
        <w:t xml:space="preserve"> century), Stoneware, </w:t>
      </w:r>
      <w:proofErr w:type="spellStart"/>
      <w:r w:rsidRPr="00EA142B">
        <w:rPr>
          <w:rFonts w:ascii="Garamond" w:hAnsi="Garamond"/>
          <w:sz w:val="22"/>
          <w:szCs w:val="22"/>
        </w:rPr>
        <w:t>Kimhae</w:t>
      </w:r>
      <w:proofErr w:type="spellEnd"/>
      <w:r w:rsidRPr="00EA142B">
        <w:rPr>
          <w:rFonts w:ascii="Garamond" w:hAnsi="Garamond"/>
          <w:sz w:val="22"/>
          <w:szCs w:val="22"/>
        </w:rPr>
        <w:t xml:space="preserve"> kiln, </w:t>
      </w:r>
      <w:proofErr w:type="spellStart"/>
      <w:r w:rsidRPr="00EA142B">
        <w:rPr>
          <w:rFonts w:ascii="Garamond" w:hAnsi="Garamond"/>
          <w:sz w:val="22"/>
          <w:szCs w:val="22"/>
        </w:rPr>
        <w:t>Gyeongsangdo</w:t>
      </w:r>
      <w:proofErr w:type="spellEnd"/>
      <w:r w:rsidRPr="00EA142B">
        <w:rPr>
          <w:rFonts w:ascii="Garamond" w:eastAsia="MS Gothic" w:hAnsi="Garamond" w:cs="MS Gothic"/>
          <w:sz w:val="22"/>
          <w:szCs w:val="22"/>
        </w:rPr>
        <w:t>慶尚道金海</w:t>
      </w:r>
      <w:r w:rsidRPr="00EA142B">
        <w:rPr>
          <w:rFonts w:ascii="Garamond" w:hAnsi="Garamond"/>
          <w:sz w:val="22"/>
          <w:szCs w:val="22"/>
        </w:rPr>
        <w:t>, 31 x 13 x 25 ½ x 44 x 60 ½ in. (78.74 x 33.02 x 64.77 x 111.76 x 153.67 cm.)</w:t>
      </w:r>
    </w:p>
    <w:p w14:paraId="5C828904" w14:textId="77777777" w:rsidR="003E388B" w:rsidRPr="00EA142B" w:rsidRDefault="003E388B" w:rsidP="003E388B">
      <w:pPr>
        <w:rPr>
          <w:rFonts w:ascii="Garamond" w:hAnsi="Garamond"/>
          <w:sz w:val="22"/>
          <w:szCs w:val="22"/>
        </w:rPr>
      </w:pPr>
    </w:p>
    <w:p w14:paraId="16CF4B2D"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41. </w:t>
      </w:r>
      <w:r w:rsidRPr="00EA142B">
        <w:rPr>
          <w:rFonts w:ascii="Garamond" w:hAnsi="Garamond"/>
          <w:i/>
          <w:sz w:val="22"/>
          <w:szCs w:val="22"/>
        </w:rPr>
        <w:t>Bottle in Shape of Pear</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14</w:t>
      </w:r>
      <w:r w:rsidRPr="00EA142B">
        <w:rPr>
          <w:rFonts w:ascii="Garamond" w:hAnsi="Garamond"/>
          <w:sz w:val="22"/>
          <w:szCs w:val="22"/>
          <w:vertAlign w:val="superscript"/>
        </w:rPr>
        <w:t>th</w:t>
      </w:r>
      <w:r w:rsidRPr="00EA142B">
        <w:rPr>
          <w:rFonts w:ascii="Garamond" w:hAnsi="Garamond"/>
          <w:sz w:val="22"/>
          <w:szCs w:val="22"/>
        </w:rPr>
        <w:t>-16</w:t>
      </w:r>
      <w:r w:rsidRPr="00EA142B">
        <w:rPr>
          <w:rFonts w:ascii="Garamond" w:hAnsi="Garamond"/>
          <w:sz w:val="22"/>
          <w:szCs w:val="22"/>
          <w:vertAlign w:val="superscript"/>
        </w:rPr>
        <w:t>th</w:t>
      </w:r>
      <w:r w:rsidRPr="00EA142B">
        <w:rPr>
          <w:rFonts w:ascii="Garamond" w:hAnsi="Garamond"/>
          <w:sz w:val="22"/>
          <w:szCs w:val="22"/>
        </w:rPr>
        <w:t xml:space="preserve"> centuries), Stoneware with incised design, 12 x 30 x 4 ½ x 24 (30.48 x 76.2 x 11.43 x 60.96 cm.)</w:t>
      </w:r>
    </w:p>
    <w:p w14:paraId="2983C654" w14:textId="77777777" w:rsidR="003E388B" w:rsidRPr="00EA142B" w:rsidRDefault="003E388B" w:rsidP="003E388B">
      <w:pPr>
        <w:rPr>
          <w:rFonts w:ascii="Garamond" w:hAnsi="Garamond"/>
          <w:sz w:val="22"/>
          <w:szCs w:val="22"/>
        </w:rPr>
      </w:pPr>
    </w:p>
    <w:p w14:paraId="3F5C5B35"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42. </w:t>
      </w:r>
      <w:r w:rsidRPr="00EA142B">
        <w:rPr>
          <w:rFonts w:ascii="Garamond" w:hAnsi="Garamond"/>
          <w:i/>
          <w:sz w:val="22"/>
          <w:szCs w:val="22"/>
        </w:rPr>
        <w:t xml:space="preserve">Bowl-Shaped Pedestal for Vessel </w:t>
      </w:r>
      <w:r w:rsidRPr="00EA142B">
        <w:rPr>
          <w:rFonts w:ascii="Garamond" w:hAnsi="Garamond"/>
          <w:sz w:val="22"/>
          <w:szCs w:val="22"/>
        </w:rPr>
        <w:t>(Korean,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 </w:t>
      </w:r>
      <w:proofErr w:type="spellStart"/>
      <w:r w:rsidRPr="00EA142B">
        <w:rPr>
          <w:rFonts w:ascii="Garamond" w:hAnsi="Garamond"/>
          <w:sz w:val="22"/>
          <w:szCs w:val="22"/>
        </w:rPr>
        <w:t>Kimhae</w:t>
      </w:r>
      <w:proofErr w:type="spellEnd"/>
      <w:r w:rsidRPr="00EA142B">
        <w:rPr>
          <w:rFonts w:ascii="Garamond" w:hAnsi="Garamond"/>
          <w:sz w:val="22"/>
          <w:szCs w:val="22"/>
        </w:rPr>
        <w:t xml:space="preserve"> kiln, </w:t>
      </w:r>
      <w:proofErr w:type="spellStart"/>
      <w:r w:rsidRPr="00EA142B">
        <w:rPr>
          <w:rFonts w:ascii="Garamond" w:hAnsi="Garamond"/>
          <w:sz w:val="22"/>
          <w:szCs w:val="22"/>
        </w:rPr>
        <w:t>Gyeongsangdo</w:t>
      </w:r>
      <w:proofErr w:type="spellEnd"/>
      <w:r w:rsidRPr="00EA142B">
        <w:rPr>
          <w:rFonts w:ascii="Garamond" w:hAnsi="Garamond"/>
          <w:sz w:val="22"/>
          <w:szCs w:val="22"/>
        </w:rPr>
        <w:t xml:space="preserve"> </w:t>
      </w:r>
      <w:r w:rsidRPr="00EA142B">
        <w:rPr>
          <w:rFonts w:ascii="Garamond" w:eastAsia="MS Gothic" w:hAnsi="Garamond" w:cs="MS Gothic"/>
          <w:sz w:val="22"/>
          <w:szCs w:val="22"/>
        </w:rPr>
        <w:t>慶尚道金海</w:t>
      </w:r>
      <w:r w:rsidRPr="00EA142B">
        <w:rPr>
          <w:rFonts w:ascii="Garamond" w:hAnsi="Garamond"/>
          <w:sz w:val="22"/>
          <w:szCs w:val="22"/>
        </w:rPr>
        <w:t>, 23 ½ x 12 ½ x 30 ½ x 28 (59.69 x 31.75 x 77.47 x 71.12 cm.)</w:t>
      </w:r>
    </w:p>
    <w:p w14:paraId="5523E029" w14:textId="77777777" w:rsidR="003E388B" w:rsidRPr="00EA142B" w:rsidRDefault="003E388B" w:rsidP="003E388B">
      <w:pPr>
        <w:rPr>
          <w:rFonts w:ascii="Garamond" w:hAnsi="Garamond"/>
          <w:sz w:val="22"/>
          <w:szCs w:val="22"/>
        </w:rPr>
      </w:pPr>
    </w:p>
    <w:p w14:paraId="5C5B71EA" w14:textId="77777777" w:rsidR="003E388B" w:rsidRPr="00EA142B" w:rsidRDefault="003E388B" w:rsidP="003E388B">
      <w:pPr>
        <w:rPr>
          <w:rFonts w:ascii="Garamond" w:hAnsi="Garamond"/>
          <w:sz w:val="22"/>
          <w:szCs w:val="22"/>
        </w:rPr>
      </w:pPr>
      <w:r w:rsidRPr="00EA142B">
        <w:rPr>
          <w:rFonts w:ascii="Garamond" w:hAnsi="Garamond"/>
          <w:sz w:val="22"/>
          <w:szCs w:val="22"/>
        </w:rPr>
        <w:lastRenderedPageBreak/>
        <w:t xml:space="preserve">43. </w:t>
      </w:r>
      <w:r w:rsidRPr="00EA142B">
        <w:rPr>
          <w:rFonts w:ascii="Garamond" w:hAnsi="Garamond"/>
          <w:i/>
          <w:sz w:val="22"/>
          <w:szCs w:val="22"/>
        </w:rPr>
        <w:t>Pedestal Urn</w:t>
      </w:r>
      <w:r w:rsidRPr="00EA142B">
        <w:rPr>
          <w:rFonts w:ascii="Garamond" w:hAnsi="Garamond"/>
          <w:sz w:val="22"/>
          <w:szCs w:val="22"/>
        </w:rPr>
        <w:t xml:space="preserve"> (Korean,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 with incised design, </w:t>
      </w:r>
      <w:proofErr w:type="spellStart"/>
      <w:r w:rsidRPr="00EA142B">
        <w:rPr>
          <w:rFonts w:ascii="Garamond" w:hAnsi="Garamond"/>
          <w:sz w:val="22"/>
          <w:szCs w:val="22"/>
        </w:rPr>
        <w:t>Kimhae</w:t>
      </w:r>
      <w:proofErr w:type="spellEnd"/>
      <w:r w:rsidRPr="00EA142B">
        <w:rPr>
          <w:rFonts w:ascii="Garamond" w:hAnsi="Garamond"/>
          <w:sz w:val="22"/>
          <w:szCs w:val="22"/>
        </w:rPr>
        <w:t xml:space="preserve"> kiln, </w:t>
      </w:r>
      <w:proofErr w:type="spellStart"/>
      <w:r w:rsidRPr="00EA142B">
        <w:rPr>
          <w:rFonts w:ascii="Garamond" w:hAnsi="Garamond"/>
          <w:sz w:val="22"/>
          <w:szCs w:val="22"/>
        </w:rPr>
        <w:t>Gyeongsangdo</w:t>
      </w:r>
      <w:proofErr w:type="spellEnd"/>
      <w:r w:rsidRPr="00EA142B">
        <w:rPr>
          <w:rFonts w:ascii="Garamond" w:hAnsi="Garamond"/>
          <w:sz w:val="22"/>
          <w:szCs w:val="22"/>
        </w:rPr>
        <w:t xml:space="preserve"> </w:t>
      </w:r>
      <w:r w:rsidRPr="00EA142B">
        <w:rPr>
          <w:rFonts w:ascii="Garamond" w:eastAsia="MS Gothic" w:hAnsi="Garamond" w:cs="MS Gothic"/>
          <w:sz w:val="22"/>
          <w:szCs w:val="22"/>
        </w:rPr>
        <w:t>慶尚道金海</w:t>
      </w:r>
      <w:r w:rsidRPr="00EA142B">
        <w:rPr>
          <w:rFonts w:ascii="Garamond" w:hAnsi="Garamond"/>
          <w:sz w:val="22"/>
          <w:szCs w:val="22"/>
        </w:rPr>
        <w:t>, 16 x 8 x 21 x 10 x 27 ½ in. (40.64 x 20.32 x 53.34 x 25.4 x 69.85 cm.)</w:t>
      </w:r>
    </w:p>
    <w:p w14:paraId="3B2E02DD" w14:textId="77777777" w:rsidR="003E388B" w:rsidRPr="00EA142B" w:rsidRDefault="003E388B" w:rsidP="003E388B">
      <w:pPr>
        <w:rPr>
          <w:rFonts w:ascii="Garamond" w:hAnsi="Garamond"/>
          <w:sz w:val="22"/>
          <w:szCs w:val="22"/>
        </w:rPr>
      </w:pPr>
    </w:p>
    <w:p w14:paraId="6F309E7E"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44. </w:t>
      </w:r>
      <w:r w:rsidRPr="00EA142B">
        <w:rPr>
          <w:rFonts w:ascii="Garamond" w:hAnsi="Garamond"/>
          <w:i/>
          <w:sz w:val="22"/>
          <w:szCs w:val="22"/>
        </w:rPr>
        <w:t xml:space="preserve">Bowl-Shaped Vessel Stand </w:t>
      </w:r>
      <w:r w:rsidRPr="00EA142B">
        <w:rPr>
          <w:rFonts w:ascii="Garamond" w:hAnsi="Garamond"/>
          <w:sz w:val="22"/>
          <w:szCs w:val="22"/>
        </w:rPr>
        <w:t xml:space="preserve">(Korean, </w:t>
      </w:r>
      <w:proofErr w:type="gramStart"/>
      <w:r w:rsidRPr="00EA142B">
        <w:rPr>
          <w:rFonts w:ascii="Garamond" w:hAnsi="Garamond"/>
          <w:sz w:val="22"/>
          <w:szCs w:val="22"/>
        </w:rPr>
        <w:t>Three Kingdoms</w:t>
      </w:r>
      <w:proofErr w:type="gramEnd"/>
      <w:r w:rsidRPr="00EA142B">
        <w:rPr>
          <w:rFonts w:ascii="Garamond" w:hAnsi="Garamond"/>
          <w:sz w:val="22"/>
          <w:szCs w:val="22"/>
        </w:rPr>
        <w:t xml:space="preserve">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w:t>
      </w:r>
    </w:p>
    <w:p w14:paraId="373D292E" w14:textId="77777777" w:rsidR="003E388B" w:rsidRPr="00EA142B" w:rsidRDefault="003E388B" w:rsidP="003E388B">
      <w:pPr>
        <w:rPr>
          <w:rFonts w:ascii="Garamond" w:hAnsi="Garamond"/>
          <w:sz w:val="22"/>
          <w:szCs w:val="22"/>
        </w:rPr>
      </w:pPr>
      <w:proofErr w:type="spellStart"/>
      <w:r w:rsidRPr="00EA142B">
        <w:rPr>
          <w:rFonts w:ascii="Garamond" w:hAnsi="Garamond"/>
          <w:sz w:val="22"/>
          <w:szCs w:val="22"/>
        </w:rPr>
        <w:t>Kimhae</w:t>
      </w:r>
      <w:proofErr w:type="spellEnd"/>
      <w:r w:rsidRPr="00EA142B">
        <w:rPr>
          <w:rFonts w:ascii="Garamond" w:hAnsi="Garamond"/>
          <w:sz w:val="22"/>
          <w:szCs w:val="22"/>
        </w:rPr>
        <w:t xml:space="preserve"> kiln, </w:t>
      </w:r>
      <w:proofErr w:type="spellStart"/>
      <w:r w:rsidRPr="00EA142B">
        <w:rPr>
          <w:rFonts w:ascii="Garamond" w:hAnsi="Garamond"/>
          <w:sz w:val="22"/>
          <w:szCs w:val="22"/>
        </w:rPr>
        <w:t>Gyeongsangdo</w:t>
      </w:r>
      <w:proofErr w:type="spellEnd"/>
      <w:r w:rsidRPr="00EA142B">
        <w:rPr>
          <w:rFonts w:ascii="Garamond" w:hAnsi="Garamond"/>
          <w:sz w:val="22"/>
          <w:szCs w:val="22"/>
        </w:rPr>
        <w:t xml:space="preserve"> </w:t>
      </w:r>
      <w:r w:rsidRPr="00EA142B">
        <w:rPr>
          <w:rFonts w:ascii="Garamond" w:eastAsia="MS Gothic" w:hAnsi="Garamond" w:cs="MS Gothic"/>
          <w:sz w:val="22"/>
          <w:szCs w:val="22"/>
        </w:rPr>
        <w:t>慶尚道金海</w:t>
      </w:r>
      <w:r w:rsidRPr="00EA142B">
        <w:rPr>
          <w:rFonts w:ascii="Garamond" w:hAnsi="Garamond"/>
          <w:sz w:val="22"/>
          <w:szCs w:val="22"/>
        </w:rPr>
        <w:t>, 20 ½ x 16 ½ x 29 ½ x 12 ½ in. (52.07 x 41.91 x 74.93 x 31.75 cm.)</w:t>
      </w:r>
    </w:p>
    <w:p w14:paraId="4061A8A5" w14:textId="77777777" w:rsidR="003E388B" w:rsidRPr="00EA142B" w:rsidRDefault="003E388B" w:rsidP="003E388B">
      <w:pPr>
        <w:rPr>
          <w:rFonts w:ascii="Garamond" w:hAnsi="Garamond"/>
          <w:sz w:val="22"/>
          <w:szCs w:val="22"/>
        </w:rPr>
      </w:pPr>
    </w:p>
    <w:p w14:paraId="7D8FA119"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45. </w:t>
      </w:r>
      <w:r w:rsidRPr="00EA142B">
        <w:rPr>
          <w:rFonts w:ascii="Garamond" w:hAnsi="Garamond"/>
          <w:i/>
          <w:sz w:val="22"/>
          <w:szCs w:val="22"/>
        </w:rPr>
        <w:t>Jar</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12</w:t>
      </w:r>
      <w:r w:rsidRPr="00EA142B">
        <w:rPr>
          <w:rFonts w:ascii="Garamond" w:hAnsi="Garamond"/>
          <w:sz w:val="22"/>
          <w:szCs w:val="22"/>
          <w:vertAlign w:val="superscript"/>
        </w:rPr>
        <w:t>th</w:t>
      </w:r>
      <w:r w:rsidRPr="00EA142B">
        <w:rPr>
          <w:rFonts w:ascii="Garamond" w:hAnsi="Garamond"/>
          <w:sz w:val="22"/>
          <w:szCs w:val="22"/>
        </w:rPr>
        <w:t xml:space="preserve"> century), Stoneware, </w:t>
      </w:r>
      <w:proofErr w:type="spellStart"/>
      <w:r w:rsidRPr="00EA142B">
        <w:rPr>
          <w:rFonts w:ascii="Garamond" w:hAnsi="Garamond"/>
          <w:sz w:val="22"/>
          <w:szCs w:val="22"/>
        </w:rPr>
        <w:t>Gyeonju</w:t>
      </w:r>
      <w:proofErr w:type="spellEnd"/>
      <w:r w:rsidRPr="00EA142B">
        <w:rPr>
          <w:rFonts w:ascii="Garamond" w:hAnsi="Garamond"/>
          <w:sz w:val="22"/>
          <w:szCs w:val="22"/>
        </w:rPr>
        <w:t xml:space="preserve">, </w:t>
      </w:r>
      <w:proofErr w:type="spellStart"/>
      <w:r w:rsidRPr="00EA142B">
        <w:rPr>
          <w:rFonts w:ascii="Garamond" w:hAnsi="Garamond"/>
          <w:sz w:val="22"/>
          <w:szCs w:val="22"/>
        </w:rPr>
        <w:t>Gyeongsangdo</w:t>
      </w:r>
      <w:proofErr w:type="spellEnd"/>
      <w:r w:rsidRPr="00EA142B">
        <w:rPr>
          <w:rFonts w:ascii="Garamond" w:hAnsi="Garamond"/>
          <w:sz w:val="22"/>
          <w:szCs w:val="22"/>
        </w:rPr>
        <w:t xml:space="preserve"> </w:t>
      </w:r>
      <w:r w:rsidRPr="00EA142B">
        <w:rPr>
          <w:rFonts w:ascii="Garamond" w:eastAsia="MS Gothic" w:hAnsi="Garamond" w:cs="MS Gothic"/>
          <w:sz w:val="22"/>
          <w:szCs w:val="22"/>
        </w:rPr>
        <w:t>慶尚道慶州</w:t>
      </w:r>
      <w:r w:rsidRPr="00EA142B">
        <w:rPr>
          <w:rFonts w:ascii="Garamond" w:hAnsi="Garamond"/>
          <w:sz w:val="22"/>
          <w:szCs w:val="22"/>
        </w:rPr>
        <w:t>, 12 x 18 ½ x 9 x 11 ½ in. (30.48 x 46.99 x 22.86 x 29.21 cm.)</w:t>
      </w:r>
    </w:p>
    <w:p w14:paraId="0A243026" w14:textId="77777777" w:rsidR="003E388B" w:rsidRPr="00EA142B" w:rsidRDefault="003E388B" w:rsidP="003E388B">
      <w:pPr>
        <w:rPr>
          <w:rFonts w:ascii="Garamond" w:hAnsi="Garamond"/>
          <w:sz w:val="22"/>
          <w:szCs w:val="22"/>
        </w:rPr>
      </w:pPr>
    </w:p>
    <w:p w14:paraId="2957E338"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46. </w:t>
      </w:r>
      <w:r w:rsidRPr="00EA142B">
        <w:rPr>
          <w:rFonts w:ascii="Garamond" w:hAnsi="Garamond"/>
          <w:i/>
          <w:sz w:val="22"/>
          <w:szCs w:val="22"/>
        </w:rPr>
        <w:t>Vase with Four Lugs</w:t>
      </w:r>
      <w:r w:rsidRPr="00EA142B">
        <w:rPr>
          <w:rFonts w:ascii="Garamond" w:hAnsi="Garamond"/>
          <w:sz w:val="22"/>
          <w:szCs w:val="22"/>
        </w:rPr>
        <w:t xml:space="preserve"> (Korean, Joseon dynasty, 15</w:t>
      </w:r>
      <w:r w:rsidRPr="00EA142B">
        <w:rPr>
          <w:rFonts w:ascii="Garamond" w:hAnsi="Garamond"/>
          <w:sz w:val="22"/>
          <w:szCs w:val="22"/>
          <w:vertAlign w:val="superscript"/>
        </w:rPr>
        <w:t>th</w:t>
      </w:r>
      <w:r w:rsidRPr="00EA142B">
        <w:rPr>
          <w:rFonts w:ascii="Garamond" w:hAnsi="Garamond"/>
          <w:sz w:val="22"/>
          <w:szCs w:val="22"/>
        </w:rPr>
        <w:t xml:space="preserve"> century), Stoneware with white glaze, Folk kiln, 7 ½ x 13 ½ x 5 ½ x 29 in. (19.05 x 34.29 x 13.92 x 73.66 cm.)</w:t>
      </w:r>
    </w:p>
    <w:p w14:paraId="2BB4A4C6" w14:textId="77777777" w:rsidR="003E388B" w:rsidRPr="00EA142B" w:rsidRDefault="003E388B" w:rsidP="003E388B">
      <w:pPr>
        <w:rPr>
          <w:rFonts w:ascii="Garamond" w:hAnsi="Garamond"/>
          <w:sz w:val="22"/>
          <w:szCs w:val="22"/>
        </w:rPr>
      </w:pPr>
    </w:p>
    <w:p w14:paraId="4C221A11" w14:textId="77777777" w:rsidR="003E388B" w:rsidRPr="00EA142B" w:rsidRDefault="003E388B" w:rsidP="003E388B">
      <w:pPr>
        <w:rPr>
          <w:rFonts w:ascii="Garamond" w:hAnsi="Garamond"/>
          <w:sz w:val="22"/>
          <w:szCs w:val="22"/>
        </w:rPr>
      </w:pPr>
      <w:r w:rsidRPr="00EA142B">
        <w:rPr>
          <w:rFonts w:ascii="Garamond" w:hAnsi="Garamond"/>
          <w:sz w:val="22"/>
          <w:szCs w:val="22"/>
        </w:rPr>
        <w:t>47-67.</w:t>
      </w:r>
      <w:r w:rsidRPr="00EA142B">
        <w:rPr>
          <w:rFonts w:ascii="Garamond" w:hAnsi="Garamond"/>
          <w:sz w:val="22"/>
          <w:szCs w:val="22"/>
        </w:rPr>
        <w:tab/>
      </w:r>
      <w:r w:rsidRPr="00EA142B">
        <w:rPr>
          <w:rFonts w:ascii="Garamond" w:hAnsi="Garamond"/>
          <w:i/>
          <w:sz w:val="22"/>
          <w:szCs w:val="22"/>
        </w:rPr>
        <w:t>Twenty-one Roof-end tiles</w:t>
      </w:r>
      <w:r w:rsidRPr="00EA142B">
        <w:rPr>
          <w:rFonts w:ascii="Garamond" w:hAnsi="Garamond"/>
          <w:sz w:val="22"/>
          <w:szCs w:val="22"/>
        </w:rPr>
        <w:t xml:space="preserve"> (Korean, Gaya, 5</w:t>
      </w:r>
      <w:r w:rsidRPr="00EA142B">
        <w:rPr>
          <w:rFonts w:ascii="Garamond" w:hAnsi="Garamond"/>
          <w:sz w:val="22"/>
          <w:szCs w:val="22"/>
          <w:vertAlign w:val="superscript"/>
        </w:rPr>
        <w:t>th</w:t>
      </w:r>
      <w:r w:rsidRPr="00EA142B">
        <w:rPr>
          <w:rFonts w:ascii="Garamond" w:hAnsi="Garamond"/>
          <w:sz w:val="22"/>
          <w:szCs w:val="22"/>
        </w:rPr>
        <w:t xml:space="preserve"> -8</w:t>
      </w:r>
      <w:r w:rsidRPr="00EA142B">
        <w:rPr>
          <w:rFonts w:ascii="Garamond" w:hAnsi="Garamond"/>
          <w:sz w:val="22"/>
          <w:szCs w:val="22"/>
          <w:vertAlign w:val="superscript"/>
        </w:rPr>
        <w:t>th</w:t>
      </w:r>
      <w:r w:rsidRPr="00EA142B">
        <w:rPr>
          <w:rFonts w:ascii="Garamond" w:hAnsi="Garamond"/>
          <w:sz w:val="22"/>
          <w:szCs w:val="22"/>
        </w:rPr>
        <w:t xml:space="preserve"> centuries, and Joseon dynasty, 1392–1910), Earthenware</w:t>
      </w:r>
    </w:p>
    <w:p w14:paraId="534EEBB8" w14:textId="77777777" w:rsidR="003E388B" w:rsidRPr="00EA142B" w:rsidRDefault="003E388B" w:rsidP="003E388B">
      <w:pPr>
        <w:rPr>
          <w:rFonts w:ascii="Garamond" w:hAnsi="Garamond"/>
          <w:sz w:val="22"/>
          <w:szCs w:val="22"/>
        </w:rPr>
      </w:pPr>
    </w:p>
    <w:p w14:paraId="15B5E11D"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68. </w:t>
      </w:r>
      <w:r w:rsidRPr="00EA142B">
        <w:rPr>
          <w:rFonts w:ascii="Garamond" w:hAnsi="Garamond"/>
          <w:i/>
          <w:sz w:val="22"/>
          <w:szCs w:val="22"/>
        </w:rPr>
        <w:t>Wine Jug</w:t>
      </w:r>
      <w:r w:rsidRPr="00EA142B">
        <w:rPr>
          <w:rFonts w:ascii="Garamond" w:hAnsi="Garamond"/>
          <w:sz w:val="22"/>
          <w:szCs w:val="22"/>
        </w:rPr>
        <w:t xml:space="preserve"> (Japanese, Taisho period, 1910s), Stoneware with inscription in underglaze brown, </w:t>
      </w:r>
      <w:proofErr w:type="gramStart"/>
      <w:r w:rsidRPr="00EA142B">
        <w:rPr>
          <w:rFonts w:ascii="Garamond" w:hAnsi="Garamond"/>
          <w:sz w:val="22"/>
          <w:szCs w:val="22"/>
        </w:rPr>
        <w:t>Inscription</w:t>
      </w:r>
      <w:proofErr w:type="gramEnd"/>
      <w:r w:rsidRPr="00EA142B">
        <w:rPr>
          <w:rFonts w:ascii="Garamond" w:hAnsi="Garamond"/>
          <w:sz w:val="22"/>
          <w:szCs w:val="22"/>
        </w:rPr>
        <w:t xml:space="preserve">: </w:t>
      </w:r>
      <w:r w:rsidRPr="00EA142B">
        <w:rPr>
          <w:rFonts w:ascii="Garamond" w:eastAsia="MS Gothic" w:hAnsi="Garamond" w:cs="MS Gothic"/>
          <w:sz w:val="22"/>
          <w:szCs w:val="22"/>
        </w:rPr>
        <w:t>鎮南浦</w:t>
      </w:r>
      <w:r w:rsidRPr="00EA142B">
        <w:rPr>
          <w:rFonts w:ascii="Garamond" w:hAnsi="Garamond"/>
          <w:sz w:val="22"/>
          <w:szCs w:val="22"/>
        </w:rPr>
        <w:t xml:space="preserve"> </w:t>
      </w:r>
      <w:proofErr w:type="spellStart"/>
      <w:r w:rsidRPr="00EA142B">
        <w:rPr>
          <w:rFonts w:ascii="Garamond" w:hAnsi="Garamond"/>
          <w:sz w:val="22"/>
          <w:szCs w:val="22"/>
        </w:rPr>
        <w:t>Nampo</w:t>
      </w:r>
      <w:proofErr w:type="spellEnd"/>
    </w:p>
    <w:p w14:paraId="7D89E541" w14:textId="77777777" w:rsidR="003E388B" w:rsidRPr="00EA142B" w:rsidRDefault="003E388B" w:rsidP="003E388B">
      <w:pPr>
        <w:rPr>
          <w:rFonts w:ascii="Garamond" w:hAnsi="Garamond"/>
          <w:sz w:val="22"/>
          <w:szCs w:val="22"/>
        </w:rPr>
      </w:pPr>
    </w:p>
    <w:p w14:paraId="2E2CF902"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69. </w:t>
      </w:r>
      <w:r w:rsidRPr="00EA142B">
        <w:rPr>
          <w:rFonts w:ascii="Garamond" w:hAnsi="Garamond"/>
          <w:i/>
          <w:sz w:val="22"/>
          <w:szCs w:val="22"/>
        </w:rPr>
        <w:t>Wine Jug</w:t>
      </w:r>
      <w:r w:rsidRPr="00EA142B">
        <w:rPr>
          <w:rFonts w:ascii="Garamond" w:hAnsi="Garamond"/>
          <w:sz w:val="22"/>
          <w:szCs w:val="22"/>
        </w:rPr>
        <w:t xml:space="preserve"> (Japanese, Meiji period, 1968-1912), Stoneware with inscription in underglaze white, </w:t>
      </w:r>
      <w:proofErr w:type="gramStart"/>
      <w:r w:rsidRPr="00EA142B">
        <w:rPr>
          <w:rFonts w:ascii="Garamond" w:hAnsi="Garamond"/>
          <w:sz w:val="22"/>
          <w:szCs w:val="22"/>
        </w:rPr>
        <w:t>Inscription</w:t>
      </w:r>
      <w:proofErr w:type="gramEnd"/>
      <w:r w:rsidRPr="00EA142B">
        <w:rPr>
          <w:rFonts w:ascii="Garamond" w:hAnsi="Garamond"/>
          <w:sz w:val="22"/>
          <w:szCs w:val="22"/>
        </w:rPr>
        <w:t xml:space="preserve">: </w:t>
      </w:r>
      <w:r w:rsidRPr="00EA142B">
        <w:rPr>
          <w:rFonts w:ascii="Garamond" w:eastAsia="MS Gothic" w:hAnsi="Garamond" w:cs="MS Gothic"/>
          <w:sz w:val="22"/>
          <w:szCs w:val="22"/>
        </w:rPr>
        <w:t>京都牧野酒店</w:t>
      </w:r>
      <w:r w:rsidRPr="00EA142B">
        <w:rPr>
          <w:rFonts w:ascii="Garamond" w:hAnsi="Garamond"/>
          <w:sz w:val="22"/>
          <w:szCs w:val="22"/>
        </w:rPr>
        <w:t xml:space="preserve"> (Kyoto </w:t>
      </w:r>
      <w:proofErr w:type="spellStart"/>
      <w:r w:rsidRPr="00EA142B">
        <w:rPr>
          <w:rFonts w:ascii="Garamond" w:hAnsi="Garamond"/>
          <w:sz w:val="22"/>
          <w:szCs w:val="22"/>
        </w:rPr>
        <w:t>Mikino</w:t>
      </w:r>
      <w:proofErr w:type="spellEnd"/>
      <w:r w:rsidRPr="00EA142B">
        <w:rPr>
          <w:rFonts w:ascii="Garamond" w:hAnsi="Garamond"/>
          <w:sz w:val="22"/>
          <w:szCs w:val="22"/>
        </w:rPr>
        <w:t xml:space="preserve"> Wine Shop) </w:t>
      </w:r>
    </w:p>
    <w:p w14:paraId="0E598816" w14:textId="77777777" w:rsidR="003E388B" w:rsidRPr="00EA142B" w:rsidRDefault="003E388B" w:rsidP="003E388B">
      <w:pPr>
        <w:rPr>
          <w:rFonts w:ascii="Garamond" w:hAnsi="Garamond"/>
          <w:sz w:val="22"/>
          <w:szCs w:val="22"/>
        </w:rPr>
      </w:pPr>
    </w:p>
    <w:p w14:paraId="1BC67CFA"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70. </w:t>
      </w:r>
      <w:r w:rsidRPr="00EA142B">
        <w:rPr>
          <w:rFonts w:ascii="Garamond" w:hAnsi="Garamond"/>
          <w:i/>
          <w:sz w:val="22"/>
          <w:szCs w:val="22"/>
        </w:rPr>
        <w:t>Wine Jug</w:t>
      </w:r>
      <w:r w:rsidRPr="00EA142B">
        <w:rPr>
          <w:rFonts w:ascii="Garamond" w:hAnsi="Garamond"/>
          <w:sz w:val="22"/>
          <w:szCs w:val="22"/>
        </w:rPr>
        <w:t xml:space="preserve"> (Japanese, Taisho period, 1910s), Porcelain with inscription in underglaze brown, </w:t>
      </w:r>
      <w:proofErr w:type="gramStart"/>
      <w:r w:rsidRPr="00EA142B">
        <w:rPr>
          <w:rFonts w:ascii="Garamond" w:hAnsi="Garamond"/>
          <w:sz w:val="22"/>
          <w:szCs w:val="22"/>
        </w:rPr>
        <w:t>Inscription</w:t>
      </w:r>
      <w:proofErr w:type="gramEnd"/>
      <w:r w:rsidRPr="00EA142B">
        <w:rPr>
          <w:rFonts w:ascii="Garamond" w:hAnsi="Garamond"/>
          <w:sz w:val="22"/>
          <w:szCs w:val="22"/>
        </w:rPr>
        <w:t xml:space="preserve">: </w:t>
      </w:r>
      <w:r w:rsidRPr="00EA142B">
        <w:rPr>
          <w:rFonts w:ascii="Garamond" w:eastAsia="MS Gothic" w:hAnsi="Garamond" w:cs="MS Gothic"/>
          <w:sz w:val="22"/>
          <w:szCs w:val="22"/>
        </w:rPr>
        <w:t>升酒</w:t>
      </w:r>
    </w:p>
    <w:p w14:paraId="28B53327" w14:textId="77777777" w:rsidR="003E388B" w:rsidRPr="00EA142B" w:rsidRDefault="003E388B" w:rsidP="003E388B">
      <w:pPr>
        <w:rPr>
          <w:rFonts w:ascii="Garamond" w:hAnsi="Garamond"/>
          <w:sz w:val="22"/>
          <w:szCs w:val="22"/>
        </w:rPr>
      </w:pPr>
    </w:p>
    <w:p w14:paraId="4A7818B6"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71. </w:t>
      </w:r>
      <w:r w:rsidRPr="00EA142B">
        <w:rPr>
          <w:rFonts w:ascii="Garamond" w:hAnsi="Garamond"/>
          <w:i/>
          <w:sz w:val="22"/>
          <w:szCs w:val="22"/>
        </w:rPr>
        <w:t>Wine Jug</w:t>
      </w:r>
      <w:r w:rsidRPr="00EA142B">
        <w:rPr>
          <w:rFonts w:ascii="Garamond" w:hAnsi="Garamond"/>
          <w:sz w:val="22"/>
          <w:szCs w:val="22"/>
        </w:rPr>
        <w:t xml:space="preserve"> (Japanese, Taisho period, 1910s), Porcelain with inscription in underglaze brown, </w:t>
      </w:r>
      <w:proofErr w:type="gramStart"/>
      <w:r w:rsidRPr="00EA142B">
        <w:rPr>
          <w:rFonts w:ascii="Garamond" w:hAnsi="Garamond"/>
          <w:sz w:val="22"/>
          <w:szCs w:val="22"/>
        </w:rPr>
        <w:t>Inscription</w:t>
      </w:r>
      <w:proofErr w:type="gramEnd"/>
      <w:r w:rsidRPr="00EA142B">
        <w:rPr>
          <w:rFonts w:ascii="Garamond" w:hAnsi="Garamond"/>
          <w:sz w:val="22"/>
          <w:szCs w:val="22"/>
        </w:rPr>
        <w:t xml:space="preserve">: </w:t>
      </w:r>
      <w:r w:rsidRPr="00EA142B">
        <w:rPr>
          <w:rFonts w:ascii="Garamond" w:eastAsia="MS Gothic" w:hAnsi="Garamond" w:cs="MS Gothic"/>
          <w:sz w:val="22"/>
          <w:szCs w:val="22"/>
        </w:rPr>
        <w:t>京城</w:t>
      </w:r>
      <w:r w:rsidRPr="00EA142B">
        <w:rPr>
          <w:rFonts w:ascii="Garamond" w:hAnsi="Garamond"/>
          <w:sz w:val="22"/>
          <w:szCs w:val="22"/>
        </w:rPr>
        <w:t xml:space="preserve"> (</w:t>
      </w:r>
      <w:proofErr w:type="spellStart"/>
      <w:r w:rsidRPr="00EA142B">
        <w:rPr>
          <w:rFonts w:ascii="Garamond" w:hAnsi="Garamond"/>
          <w:sz w:val="22"/>
          <w:szCs w:val="22"/>
        </w:rPr>
        <w:t>Keijo</w:t>
      </w:r>
      <w:proofErr w:type="spellEnd"/>
      <w:r w:rsidRPr="00EA142B">
        <w:rPr>
          <w:rFonts w:ascii="Garamond" w:hAnsi="Garamond"/>
          <w:sz w:val="22"/>
          <w:szCs w:val="22"/>
        </w:rPr>
        <w:t>), former name of Seoul</w:t>
      </w:r>
    </w:p>
    <w:p w14:paraId="7C58EB22" w14:textId="77777777" w:rsidR="003E388B" w:rsidRPr="00EA142B" w:rsidRDefault="003E388B" w:rsidP="003E388B">
      <w:pPr>
        <w:rPr>
          <w:rFonts w:ascii="Garamond" w:hAnsi="Garamond"/>
          <w:sz w:val="22"/>
          <w:szCs w:val="22"/>
        </w:rPr>
      </w:pPr>
    </w:p>
    <w:p w14:paraId="7A418291" w14:textId="77777777" w:rsidR="003E388B" w:rsidRPr="00EA142B" w:rsidRDefault="003E388B" w:rsidP="003E388B">
      <w:pPr>
        <w:rPr>
          <w:rFonts w:ascii="Garamond" w:hAnsi="Garamond"/>
          <w:sz w:val="22"/>
          <w:szCs w:val="22"/>
        </w:rPr>
      </w:pPr>
      <w:r w:rsidRPr="00EA142B">
        <w:rPr>
          <w:rFonts w:ascii="Garamond" w:hAnsi="Garamond"/>
          <w:sz w:val="22"/>
          <w:szCs w:val="22"/>
        </w:rPr>
        <w:t xml:space="preserve">72. </w:t>
      </w:r>
      <w:r w:rsidRPr="00EA142B">
        <w:rPr>
          <w:rFonts w:ascii="Garamond" w:hAnsi="Garamond"/>
          <w:i/>
          <w:sz w:val="22"/>
          <w:szCs w:val="22"/>
        </w:rPr>
        <w:t>Wine Jug</w:t>
      </w:r>
      <w:r w:rsidRPr="00EA142B">
        <w:rPr>
          <w:rFonts w:ascii="Garamond" w:hAnsi="Garamond"/>
          <w:sz w:val="22"/>
          <w:szCs w:val="22"/>
        </w:rPr>
        <w:t xml:space="preserve">, (Japanese, </w:t>
      </w:r>
      <w:proofErr w:type="gramStart"/>
      <w:r w:rsidRPr="00EA142B">
        <w:rPr>
          <w:rFonts w:ascii="Garamond" w:hAnsi="Garamond"/>
          <w:sz w:val="22"/>
          <w:szCs w:val="22"/>
        </w:rPr>
        <w:t>Taisho</w:t>
      </w:r>
      <w:proofErr w:type="gramEnd"/>
      <w:r w:rsidRPr="00EA142B">
        <w:rPr>
          <w:rFonts w:ascii="Garamond" w:hAnsi="Garamond"/>
          <w:sz w:val="22"/>
          <w:szCs w:val="22"/>
        </w:rPr>
        <w:t xml:space="preserve"> period), 1917, Porcelain with inscription in underglaze brown, Inscription: </w:t>
      </w:r>
      <w:r w:rsidRPr="00EA142B">
        <w:rPr>
          <w:rFonts w:ascii="Garamond" w:eastAsia="MS Gothic" w:hAnsi="Garamond" w:cs="MS Gothic"/>
          <w:sz w:val="22"/>
          <w:szCs w:val="22"/>
        </w:rPr>
        <w:t>大正六八</w:t>
      </w:r>
      <w:r w:rsidRPr="00EA142B">
        <w:rPr>
          <w:rFonts w:ascii="Garamond" w:hAnsi="Garamond"/>
          <w:sz w:val="22"/>
          <w:szCs w:val="22"/>
        </w:rPr>
        <w:t>O</w:t>
      </w:r>
    </w:p>
    <w:p w14:paraId="3E3AE166" w14:textId="77777777" w:rsidR="003E388B" w:rsidRPr="00EA142B" w:rsidRDefault="003E388B" w:rsidP="003E388B">
      <w:pPr>
        <w:rPr>
          <w:rFonts w:ascii="Garamond" w:hAnsi="Garamond"/>
          <w:sz w:val="22"/>
          <w:szCs w:val="22"/>
        </w:rPr>
      </w:pPr>
    </w:p>
    <w:p w14:paraId="73E5CF1B" w14:textId="77777777" w:rsidR="003E388B" w:rsidRPr="00EA142B" w:rsidRDefault="003E388B" w:rsidP="003E388B">
      <w:pPr>
        <w:spacing w:after="200" w:line="276" w:lineRule="auto"/>
        <w:rPr>
          <w:rFonts w:ascii="Garamond" w:hAnsi="Garamond"/>
          <w:sz w:val="22"/>
          <w:szCs w:val="22"/>
        </w:rPr>
      </w:pPr>
    </w:p>
    <w:p w14:paraId="524742D5" w14:textId="77777777" w:rsidR="003E388B" w:rsidRPr="00EA142B" w:rsidRDefault="003E388B" w:rsidP="003E388B">
      <w:pPr>
        <w:spacing w:after="200" w:line="276" w:lineRule="auto"/>
        <w:rPr>
          <w:rFonts w:ascii="Garamond" w:hAnsi="Garamond"/>
          <w:sz w:val="22"/>
          <w:szCs w:val="22"/>
        </w:rPr>
      </w:pPr>
    </w:p>
    <w:p w14:paraId="12DBC152" w14:textId="77777777" w:rsidR="003E388B" w:rsidRPr="00EA142B" w:rsidRDefault="003E388B" w:rsidP="003E388B">
      <w:pPr>
        <w:spacing w:after="200" w:line="276" w:lineRule="auto"/>
        <w:rPr>
          <w:rFonts w:ascii="Garamond" w:hAnsi="Garamond"/>
          <w:sz w:val="22"/>
          <w:szCs w:val="22"/>
        </w:rPr>
      </w:pPr>
    </w:p>
    <w:p w14:paraId="13941566" w14:textId="77777777" w:rsidR="003E388B" w:rsidRPr="00EA142B" w:rsidRDefault="003E388B" w:rsidP="003E388B">
      <w:pPr>
        <w:spacing w:after="200" w:line="276" w:lineRule="auto"/>
        <w:rPr>
          <w:rFonts w:ascii="Garamond" w:hAnsi="Garamond"/>
          <w:sz w:val="22"/>
          <w:szCs w:val="22"/>
        </w:rPr>
      </w:pPr>
    </w:p>
    <w:p w14:paraId="33059CC8" w14:textId="77777777" w:rsidR="003E388B" w:rsidRPr="00EA142B" w:rsidRDefault="003E388B" w:rsidP="003E388B">
      <w:pPr>
        <w:spacing w:after="200" w:line="276" w:lineRule="auto"/>
        <w:rPr>
          <w:rFonts w:ascii="Garamond" w:hAnsi="Garamond"/>
          <w:sz w:val="22"/>
          <w:szCs w:val="22"/>
        </w:rPr>
      </w:pPr>
    </w:p>
    <w:p w14:paraId="795C7D5E" w14:textId="77777777" w:rsidR="003E388B" w:rsidRPr="00EA142B" w:rsidRDefault="003E388B" w:rsidP="003E388B">
      <w:pPr>
        <w:spacing w:after="200" w:line="276" w:lineRule="auto"/>
        <w:rPr>
          <w:rFonts w:ascii="Garamond" w:hAnsi="Garamond"/>
          <w:sz w:val="22"/>
          <w:szCs w:val="22"/>
        </w:rPr>
      </w:pPr>
    </w:p>
    <w:p w14:paraId="6C4281BF" w14:textId="77777777" w:rsidR="003E388B" w:rsidRPr="00EA142B" w:rsidRDefault="003E388B" w:rsidP="003E388B">
      <w:pPr>
        <w:spacing w:after="200" w:line="276" w:lineRule="auto"/>
        <w:rPr>
          <w:rFonts w:ascii="Garamond" w:hAnsi="Garamond"/>
          <w:sz w:val="22"/>
          <w:szCs w:val="22"/>
        </w:rPr>
      </w:pPr>
    </w:p>
    <w:p w14:paraId="4E786D4E" w14:textId="77777777" w:rsidR="003E388B" w:rsidRDefault="003E388B" w:rsidP="003E388B">
      <w:pPr>
        <w:spacing w:after="200" w:line="276" w:lineRule="auto"/>
        <w:rPr>
          <w:rFonts w:ascii="Garamond" w:hAnsi="Garamond"/>
          <w:sz w:val="22"/>
          <w:szCs w:val="22"/>
        </w:rPr>
      </w:pPr>
    </w:p>
    <w:p w14:paraId="7D0618FB" w14:textId="77777777" w:rsidR="003E388B" w:rsidRPr="00EA142B" w:rsidRDefault="003E388B" w:rsidP="003E388B">
      <w:pPr>
        <w:spacing w:after="200" w:line="276" w:lineRule="auto"/>
        <w:rPr>
          <w:rFonts w:ascii="Garamond" w:hAnsi="Garamond"/>
          <w:b/>
          <w:sz w:val="22"/>
          <w:szCs w:val="22"/>
        </w:rPr>
      </w:pPr>
    </w:p>
    <w:p w14:paraId="6DF9589B" w14:textId="77777777" w:rsidR="003E388B" w:rsidRPr="00EA142B" w:rsidRDefault="003E388B" w:rsidP="003E388B">
      <w:pPr>
        <w:spacing w:after="200" w:line="276" w:lineRule="auto"/>
        <w:rPr>
          <w:rFonts w:ascii="Garamond" w:hAnsi="Garamond"/>
          <w:sz w:val="22"/>
          <w:szCs w:val="22"/>
        </w:rPr>
      </w:pPr>
      <w:r w:rsidRPr="00EA142B">
        <w:rPr>
          <w:rFonts w:ascii="Garamond" w:hAnsi="Garamond"/>
          <w:b/>
          <w:sz w:val="22"/>
          <w:szCs w:val="22"/>
        </w:rPr>
        <w:lastRenderedPageBreak/>
        <w:t>APPENDIX B</w:t>
      </w:r>
    </w:p>
    <w:p w14:paraId="11C9233B" w14:textId="77777777" w:rsidR="003E388B" w:rsidRPr="00EA142B" w:rsidRDefault="003E388B" w:rsidP="003E388B">
      <w:pPr>
        <w:tabs>
          <w:tab w:val="left" w:pos="360"/>
        </w:tabs>
        <w:ind w:left="360" w:hanging="360"/>
        <w:rPr>
          <w:rFonts w:ascii="Garamond" w:hAnsi="Garamond"/>
          <w:b/>
          <w:sz w:val="22"/>
          <w:szCs w:val="22"/>
        </w:rPr>
      </w:pPr>
      <w:r w:rsidRPr="00EA142B">
        <w:rPr>
          <w:rFonts w:ascii="Garamond" w:hAnsi="Garamond"/>
          <w:b/>
          <w:sz w:val="22"/>
          <w:szCs w:val="22"/>
        </w:rPr>
        <w:t xml:space="preserve">40 works of Native American Art from the collection of Bob and Nancy </w:t>
      </w:r>
      <w:proofErr w:type="spellStart"/>
      <w:r w:rsidRPr="00EA142B">
        <w:rPr>
          <w:rFonts w:ascii="Garamond" w:hAnsi="Garamond"/>
          <w:b/>
          <w:sz w:val="22"/>
          <w:szCs w:val="22"/>
        </w:rPr>
        <w:t>Nooter</w:t>
      </w:r>
      <w:proofErr w:type="spellEnd"/>
      <w:r w:rsidRPr="00EA142B">
        <w:rPr>
          <w:rFonts w:ascii="Garamond" w:hAnsi="Garamond"/>
          <w:b/>
          <w:sz w:val="22"/>
          <w:szCs w:val="22"/>
        </w:rPr>
        <w:t xml:space="preserve"> </w:t>
      </w:r>
    </w:p>
    <w:p w14:paraId="6C5937B7" w14:textId="77777777" w:rsidR="003E388B" w:rsidRPr="00EA142B" w:rsidRDefault="003E388B" w:rsidP="003E388B">
      <w:pPr>
        <w:tabs>
          <w:tab w:val="left" w:pos="360"/>
        </w:tabs>
        <w:rPr>
          <w:rFonts w:ascii="Garamond" w:hAnsi="Garamond"/>
          <w:sz w:val="22"/>
          <w:szCs w:val="22"/>
        </w:rPr>
      </w:pPr>
    </w:p>
    <w:p w14:paraId="35BB6AE8" w14:textId="77777777" w:rsidR="003E388B" w:rsidRPr="00EA142B" w:rsidRDefault="003E388B" w:rsidP="003E388B">
      <w:pPr>
        <w:tabs>
          <w:tab w:val="left" w:pos="360"/>
        </w:tabs>
        <w:rPr>
          <w:rFonts w:ascii="Garamond" w:hAnsi="Garamond"/>
          <w:b/>
          <w:sz w:val="22"/>
          <w:szCs w:val="22"/>
        </w:rPr>
      </w:pPr>
      <w:r w:rsidRPr="00EA142B">
        <w:rPr>
          <w:rFonts w:ascii="Garamond" w:hAnsi="Garamond"/>
          <w:sz w:val="22"/>
          <w:szCs w:val="22"/>
        </w:rPr>
        <w:tab/>
      </w:r>
      <w:r w:rsidRPr="00EA142B">
        <w:rPr>
          <w:rFonts w:ascii="Garamond" w:hAnsi="Garamond"/>
          <w:b/>
          <w:sz w:val="22"/>
          <w:szCs w:val="22"/>
        </w:rPr>
        <w:t>Gifts: (22 objects)</w:t>
      </w:r>
    </w:p>
    <w:p w14:paraId="720110D5"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with Grasshopper</w:t>
      </w:r>
      <w:r w:rsidRPr="00EA142B">
        <w:rPr>
          <w:rFonts w:ascii="Garamond" w:hAnsi="Garamond"/>
          <w:sz w:val="22"/>
          <w:szCs w:val="22"/>
        </w:rPr>
        <w:t xml:space="preserve">, circa 1000-1140 A.D., Ceramic, pigment,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(8.38 x 20.07 cm.) (L#.72)</w:t>
      </w:r>
    </w:p>
    <w:p w14:paraId="2DEFB151"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with Mythical Creature,</w:t>
      </w:r>
      <w:r w:rsidRPr="00EA142B">
        <w:rPr>
          <w:rFonts w:ascii="Garamond" w:hAnsi="Garamond"/>
          <w:sz w:val="22"/>
          <w:szCs w:val="22"/>
        </w:rPr>
        <w:t xml:space="preserve"> circa 1000-1140 A.D., Ceramic, pigment, 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5 ½ in. (3.96 x 13.97 cm.) (L#.89)</w:t>
      </w:r>
    </w:p>
    <w:p w14:paraId="5F7246AB"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with Tadpoles and Quail</w:t>
      </w:r>
      <w:r w:rsidRPr="00EA142B">
        <w:rPr>
          <w:rFonts w:ascii="Garamond" w:hAnsi="Garamond"/>
          <w:sz w:val="22"/>
          <w:szCs w:val="22"/>
        </w:rPr>
        <w:t xml:space="preserve">, circa 1000-1140 A.D., Ceramic, pigment, 5 ½ x 13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(13.97 x 34.62 cm.) (L#.90)</w:t>
      </w:r>
    </w:p>
    <w:p w14:paraId="3E0DEA95"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w/Two Mythical Creatures</w:t>
      </w:r>
      <w:r w:rsidRPr="00EA142B">
        <w:rPr>
          <w:rFonts w:ascii="Garamond" w:hAnsi="Garamond"/>
          <w:sz w:val="22"/>
          <w:szCs w:val="22"/>
        </w:rPr>
        <w:t xml:space="preserve">, circa 1000-1140 A.D., Ceramic, pigment,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8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(10.62 x 21.27 cm.) (L#.102)</w:t>
      </w:r>
    </w:p>
    <w:p w14:paraId="36ED3583"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w/Two Jackrabbits</w:t>
      </w:r>
      <w:r w:rsidRPr="00EA142B">
        <w:rPr>
          <w:rFonts w:ascii="Garamond" w:hAnsi="Garamond"/>
          <w:sz w:val="22"/>
          <w:szCs w:val="22"/>
        </w:rPr>
        <w:t xml:space="preserve">, circa 1000-1140 A.D., Ceramic, pigment, 3 ½ x 6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(8.89 x 17.27 cm.) (L#.103)</w:t>
      </w:r>
    </w:p>
    <w:p w14:paraId="452AC532"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Pot</w:t>
      </w:r>
      <w:r w:rsidRPr="00EA142B">
        <w:rPr>
          <w:rFonts w:ascii="Garamond" w:hAnsi="Garamond"/>
          <w:sz w:val="22"/>
          <w:szCs w:val="22"/>
        </w:rPr>
        <w:t xml:space="preserve">, circa 900-1100 A.D., Ceramic, pigment, 4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6 ½ in. (12.45 x 16.51 cm.)(L#.77)</w:t>
      </w:r>
    </w:p>
    <w:p w14:paraId="14DBEA81"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Lizard</w:t>
      </w:r>
      <w:r w:rsidRPr="00EA142B">
        <w:rPr>
          <w:rFonts w:ascii="Garamond" w:hAnsi="Garamond"/>
          <w:sz w:val="22"/>
          <w:szCs w:val="22"/>
        </w:rPr>
        <w:t xml:space="preserve">, circa 900-1100 A.D., Ceramic, pigment,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6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(6.6 x 16.26 cm.)(L#.78)</w:t>
      </w:r>
    </w:p>
    <w:p w14:paraId="53C01A73"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Pot with Dancers</w:t>
      </w:r>
      <w:r w:rsidRPr="00EA142B">
        <w:rPr>
          <w:rFonts w:ascii="Garamond" w:hAnsi="Garamond"/>
          <w:sz w:val="22"/>
          <w:szCs w:val="22"/>
        </w:rPr>
        <w:t xml:space="preserve">, circa 900-1100 A.D., Ceramic, pigment, 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(7.11 x 8.13 cm.) (L#.80)</w:t>
      </w:r>
    </w:p>
    <w:p w14:paraId="0BC3817A" w14:textId="77777777" w:rsidR="003E388B" w:rsidRPr="00EA142B" w:rsidRDefault="003E388B" w:rsidP="003E388B">
      <w:pPr>
        <w:tabs>
          <w:tab w:val="left" w:pos="360"/>
          <w:tab w:val="left" w:pos="8415"/>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Horned Toad</w:t>
      </w:r>
      <w:r w:rsidRPr="00EA142B">
        <w:rPr>
          <w:rFonts w:ascii="Garamond" w:hAnsi="Garamond"/>
          <w:sz w:val="22"/>
          <w:szCs w:val="22"/>
        </w:rPr>
        <w:t>, circa 900-1100 A.D., Ceramic, pigment, 4 x 3 x 1 in. (10.16 x 7.62 x 2.54 cm.)(L#.88)</w:t>
      </w:r>
      <w:r w:rsidRPr="00EA142B">
        <w:rPr>
          <w:rFonts w:ascii="Garamond" w:hAnsi="Garamond"/>
          <w:sz w:val="22"/>
          <w:szCs w:val="22"/>
        </w:rPr>
        <w:tab/>
      </w:r>
    </w:p>
    <w:p w14:paraId="664AD4AC"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Dancing Figures</w:t>
      </w:r>
      <w:r w:rsidRPr="00EA142B">
        <w:rPr>
          <w:rFonts w:ascii="Garamond" w:hAnsi="Garamond"/>
          <w:sz w:val="22"/>
          <w:szCs w:val="22"/>
        </w:rPr>
        <w:t>, circa 500-700 A.D., Ceramic, pigment, 4 ½ x 11 ½ in. (11.43 x 29.21 cm.)(L#.101)</w:t>
      </w:r>
    </w:p>
    <w:p w14:paraId="5FCDC2E4"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(Mogollon), </w:t>
      </w:r>
      <w:proofErr w:type="spellStart"/>
      <w:r w:rsidRPr="00EA142B">
        <w:rPr>
          <w:rFonts w:ascii="Garamond" w:hAnsi="Garamond"/>
          <w:i/>
          <w:iCs/>
          <w:sz w:val="22"/>
          <w:szCs w:val="22"/>
          <w:lang w:val="es-ES_tradnl"/>
        </w:rPr>
        <w:t>Tularosa</w:t>
      </w:r>
      <w:proofErr w:type="spellEnd"/>
      <w:r w:rsidRPr="00EA142B">
        <w:rPr>
          <w:rFonts w:ascii="Garamond" w:hAnsi="Garamond"/>
          <w:i/>
          <w:iCs/>
          <w:sz w:val="22"/>
          <w:szCs w:val="22"/>
          <w:lang w:val="es-ES_tradnl"/>
        </w:rPr>
        <w:t xml:space="preserve"> Black-</w:t>
      </w:r>
      <w:proofErr w:type="spellStart"/>
      <w:r w:rsidRPr="00EA142B">
        <w:rPr>
          <w:rFonts w:ascii="Garamond" w:hAnsi="Garamond"/>
          <w:i/>
          <w:iCs/>
          <w:sz w:val="22"/>
          <w:szCs w:val="22"/>
          <w:lang w:val="es-ES_tradnl"/>
        </w:rPr>
        <w:t>on</w:t>
      </w:r>
      <w:proofErr w:type="spellEnd"/>
      <w:r w:rsidRPr="00EA142B">
        <w:rPr>
          <w:rFonts w:ascii="Garamond" w:hAnsi="Garamond"/>
          <w:i/>
          <w:iCs/>
          <w:sz w:val="22"/>
          <w:szCs w:val="22"/>
          <w:lang w:val="es-ES_tradnl"/>
        </w:rPr>
        <w:t>-White Olla</w:t>
      </w:r>
      <w:r w:rsidRPr="00EA142B">
        <w:rPr>
          <w:rFonts w:ascii="Garamond" w:hAnsi="Garamond"/>
          <w:sz w:val="22"/>
          <w:szCs w:val="22"/>
        </w:rPr>
        <w:t xml:space="preserve">, circa 1225-1300 A.D., Ceramic, pigment, 10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12 in. (26.92 x 30.48 cm.)(L#.75)</w:t>
      </w:r>
    </w:p>
    <w:p w14:paraId="73BAA10E"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(Mogollon), </w:t>
      </w:r>
      <w:r w:rsidRPr="00EA142B">
        <w:rPr>
          <w:rFonts w:ascii="Garamond" w:hAnsi="Garamond"/>
          <w:i/>
          <w:sz w:val="22"/>
          <w:szCs w:val="22"/>
        </w:rPr>
        <w:t>Ladle</w:t>
      </w:r>
      <w:r w:rsidRPr="00EA142B">
        <w:rPr>
          <w:rFonts w:ascii="Garamond" w:hAnsi="Garamond"/>
          <w:sz w:val="22"/>
          <w:szCs w:val="22"/>
        </w:rPr>
        <w:t xml:space="preserve">, circa 1100-1250 A.D., Ceramic, pigment, 1 ¾ x 6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(4.45 x 15.24 x 7.87 cm.) (L#.85)</w:t>
      </w:r>
    </w:p>
    <w:p w14:paraId="59C19C6E"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w:t>
      </w:r>
      <w:r w:rsidRPr="00EA142B">
        <w:rPr>
          <w:rFonts w:ascii="Garamond" w:hAnsi="Garamond"/>
          <w:i/>
          <w:sz w:val="22"/>
          <w:szCs w:val="22"/>
        </w:rPr>
        <w:t>Small olla</w:t>
      </w:r>
      <w:r w:rsidRPr="00EA142B">
        <w:rPr>
          <w:rFonts w:ascii="Garamond" w:hAnsi="Garamond"/>
          <w:sz w:val="22"/>
          <w:szCs w:val="22"/>
        </w:rPr>
        <w:t xml:space="preserve">, circa 1100-1250 A.D., Ceramic, pigment, 1 ¾ x 1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(4.45 x 4.27 cm.)(L#.86)</w:t>
      </w:r>
    </w:p>
    <w:p w14:paraId="739B1C06"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w:t>
      </w:r>
      <w:r w:rsidRPr="00EA142B">
        <w:rPr>
          <w:rFonts w:ascii="Garamond" w:hAnsi="Garamond"/>
          <w:i/>
          <w:sz w:val="22"/>
          <w:szCs w:val="22"/>
        </w:rPr>
        <w:t>Small olla</w:t>
      </w:r>
      <w:r w:rsidRPr="00EA142B">
        <w:rPr>
          <w:rFonts w:ascii="Garamond" w:hAnsi="Garamond"/>
          <w:sz w:val="22"/>
          <w:szCs w:val="22"/>
        </w:rPr>
        <w:t>, circa 1100-1250 A.D., Ceramic, pigment, 2 x 2 in. (5.08 x 5.08 cm.) (L#.87)</w:t>
      </w:r>
    </w:p>
    <w:p w14:paraId="208EF9E2"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Zuni, </w:t>
      </w:r>
      <w:r w:rsidRPr="00EA142B">
        <w:rPr>
          <w:rFonts w:ascii="Garamond" w:hAnsi="Garamond"/>
          <w:i/>
          <w:sz w:val="22"/>
          <w:szCs w:val="22"/>
        </w:rPr>
        <w:t>Ceremonial Bowl</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Ceramic, pigment, 5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10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(14.22 x 26.16 cm.) (L#.100)</w:t>
      </w:r>
    </w:p>
    <w:p w14:paraId="28151591"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Okvik</w:t>
      </w:r>
      <w:proofErr w:type="spellEnd"/>
      <w:r w:rsidRPr="00EA142B">
        <w:rPr>
          <w:rFonts w:ascii="Garamond" w:hAnsi="Garamond"/>
          <w:i/>
          <w:sz w:val="22"/>
          <w:szCs w:val="22"/>
        </w:rPr>
        <w:t xml:space="preserve"> or </w:t>
      </w:r>
      <w:proofErr w:type="spellStart"/>
      <w:r w:rsidRPr="00EA142B">
        <w:rPr>
          <w:rFonts w:ascii="Garamond" w:hAnsi="Garamond"/>
          <w:i/>
          <w:sz w:val="22"/>
          <w:szCs w:val="22"/>
        </w:rPr>
        <w:t>Punuk</w:t>
      </w:r>
      <w:proofErr w:type="spellEnd"/>
      <w:r w:rsidRPr="00EA142B">
        <w:rPr>
          <w:rFonts w:ascii="Garamond" w:hAnsi="Garamond"/>
          <w:i/>
          <w:sz w:val="22"/>
          <w:szCs w:val="22"/>
        </w:rPr>
        <w:t>-Style Human torso</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5 ½ x 2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( 13.97 x 6.1 x 3.05 cm.) (L#.7)</w:t>
      </w:r>
    </w:p>
    <w:p w14:paraId="4BE91392"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Punuk</w:t>
      </w:r>
      <w:proofErr w:type="spellEnd"/>
      <w:r w:rsidRPr="00EA142B">
        <w:rPr>
          <w:rFonts w:ascii="Garamond" w:hAnsi="Garamond"/>
          <w:i/>
          <w:sz w:val="22"/>
          <w:szCs w:val="22"/>
        </w:rPr>
        <w:t>-Style</w:t>
      </w:r>
      <w:r w:rsidRPr="00EA142B">
        <w:rPr>
          <w:rFonts w:ascii="Garamond" w:hAnsi="Garamond"/>
          <w:sz w:val="22"/>
          <w:szCs w:val="22"/>
        </w:rPr>
        <w:t xml:space="preserve"> </w:t>
      </w:r>
      <w:r w:rsidRPr="00EA142B">
        <w:rPr>
          <w:rFonts w:ascii="Garamond" w:hAnsi="Garamond"/>
          <w:i/>
          <w:sz w:val="22"/>
          <w:szCs w:val="22"/>
        </w:rPr>
        <w:t>Polar bear</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3 in. (7.62 cm.) (L#.9)</w:t>
      </w:r>
    </w:p>
    <w:p w14:paraId="47A0B536"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iCs/>
          <w:sz w:val="22"/>
          <w:szCs w:val="22"/>
        </w:rPr>
        <w:t>Punuk</w:t>
      </w:r>
      <w:proofErr w:type="spellEnd"/>
      <w:r w:rsidRPr="00EA142B">
        <w:rPr>
          <w:rFonts w:ascii="Garamond" w:hAnsi="Garamond"/>
          <w:i/>
          <w:iCs/>
          <w:sz w:val="22"/>
          <w:szCs w:val="22"/>
        </w:rPr>
        <w:t>-Style Seal</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(1.52 x 4.83 x 1.52 cm.) (L#.10)</w:t>
      </w:r>
    </w:p>
    <w:p w14:paraId="7B54A50A"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iCs/>
          <w:sz w:val="22"/>
          <w:szCs w:val="22"/>
        </w:rPr>
        <w:t>Punuk</w:t>
      </w:r>
      <w:proofErr w:type="spellEnd"/>
      <w:r w:rsidRPr="00EA142B">
        <w:rPr>
          <w:rFonts w:ascii="Garamond" w:hAnsi="Garamond"/>
          <w:i/>
          <w:iCs/>
          <w:sz w:val="22"/>
          <w:szCs w:val="22"/>
        </w:rPr>
        <w:t>-Style Sled Dogs</w:t>
      </w:r>
      <w:r w:rsidRPr="00EA142B">
        <w:rPr>
          <w:rFonts w:ascii="Garamond" w:hAnsi="Garamond"/>
          <w:sz w:val="22"/>
          <w:szCs w:val="22"/>
        </w:rPr>
        <w:t>, 12</w:t>
      </w:r>
      <w:r w:rsidRPr="00EA142B">
        <w:rPr>
          <w:rFonts w:ascii="Garamond" w:hAnsi="Garamond"/>
          <w:sz w:val="22"/>
          <w:szCs w:val="22"/>
          <w:vertAlign w:val="superscript"/>
        </w:rPr>
        <w:t>th</w:t>
      </w:r>
      <w:r w:rsidRPr="00EA142B">
        <w:rPr>
          <w:rFonts w:ascii="Garamond" w:hAnsi="Garamond"/>
          <w:sz w:val="22"/>
          <w:szCs w:val="22"/>
        </w:rPr>
        <w:t xml:space="preserve"> century A.D., Walrus ivory, </w:t>
      </w:r>
      <w:r w:rsidRPr="00EA142B">
        <w:rPr>
          <w:rFonts w:ascii="Garamond" w:hAnsi="Garamond"/>
          <w:b/>
          <w:sz w:val="22"/>
          <w:szCs w:val="22"/>
        </w:rPr>
        <w:t xml:space="preserve">1: </w:t>
      </w:r>
      <w:r w:rsidRPr="00EA142B">
        <w:rPr>
          <w:rFonts w:ascii="Garamond" w:hAnsi="Garamond"/>
          <w:sz w:val="22"/>
          <w:szCs w:val="22"/>
        </w:rPr>
        <w:t xml:space="preserve">1 ¼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in. (3.18 x 8.38 cm.), </w:t>
      </w:r>
      <w:r w:rsidRPr="00EA142B">
        <w:rPr>
          <w:rFonts w:ascii="Garamond" w:hAnsi="Garamond"/>
          <w:b/>
          <w:sz w:val="22"/>
          <w:szCs w:val="22"/>
        </w:rPr>
        <w:t>2:</w:t>
      </w:r>
      <w:r w:rsidRPr="00EA142B">
        <w:rPr>
          <w:rFonts w:ascii="Garamond" w:hAnsi="Garamond"/>
          <w:sz w:val="22"/>
          <w:szCs w:val="22"/>
        </w:rPr>
        <w:t xml:space="preserve">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(2.03 x 7.87 cm.) (L#.8.1-2)</w:t>
      </w:r>
    </w:p>
    <w:p w14:paraId="794C7B52"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Punuk</w:t>
      </w:r>
      <w:proofErr w:type="spellEnd"/>
      <w:r w:rsidRPr="00EA142B">
        <w:rPr>
          <w:rFonts w:ascii="Garamond" w:hAnsi="Garamond"/>
          <w:i/>
          <w:sz w:val="22"/>
          <w:szCs w:val="22"/>
        </w:rPr>
        <w:t>-Style</w:t>
      </w:r>
      <w:r w:rsidRPr="00EA142B">
        <w:rPr>
          <w:rFonts w:ascii="Garamond" w:hAnsi="Garamond"/>
          <w:sz w:val="22"/>
          <w:szCs w:val="22"/>
        </w:rPr>
        <w:t xml:space="preserve"> </w:t>
      </w:r>
      <w:r w:rsidRPr="00EA142B">
        <w:rPr>
          <w:rFonts w:ascii="Garamond" w:hAnsi="Garamond"/>
          <w:i/>
          <w:sz w:val="22"/>
          <w:szCs w:val="22"/>
        </w:rPr>
        <w:t>Female figure</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(7.87 x 2.03 x 2.03 cm.)(</w:t>
      </w:r>
      <w:proofErr w:type="gramStart"/>
      <w:r w:rsidRPr="00EA142B">
        <w:rPr>
          <w:rFonts w:ascii="Garamond" w:hAnsi="Garamond"/>
          <w:sz w:val="22"/>
          <w:szCs w:val="22"/>
        </w:rPr>
        <w:t>on</w:t>
      </w:r>
      <w:proofErr w:type="gramEnd"/>
      <w:r w:rsidRPr="00EA142B">
        <w:rPr>
          <w:rFonts w:ascii="Garamond" w:hAnsi="Garamond"/>
          <w:sz w:val="22"/>
          <w:szCs w:val="22"/>
        </w:rPr>
        <w:t xml:space="preserve"> mount) (L#.11)</w:t>
      </w:r>
    </w:p>
    <w:p w14:paraId="06240163"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Okvik</w:t>
      </w:r>
      <w:proofErr w:type="spellEnd"/>
      <w:r w:rsidRPr="00EA142B">
        <w:rPr>
          <w:rFonts w:ascii="Garamond" w:hAnsi="Garamond"/>
          <w:i/>
          <w:sz w:val="22"/>
          <w:szCs w:val="22"/>
        </w:rPr>
        <w:t>-Style Face</w:t>
      </w:r>
      <w:r w:rsidRPr="00EA142B">
        <w:rPr>
          <w:rFonts w:ascii="Garamond" w:hAnsi="Garamond"/>
          <w:sz w:val="22"/>
          <w:szCs w:val="22"/>
        </w:rPr>
        <w:t xml:space="preserve">, 200 BC-AD 100, Walrus ivory, 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w:t>
      </w:r>
      <w:r w:rsidRPr="00EA142B">
        <w:rPr>
          <w:rFonts w:ascii="Garamond" w:hAnsi="Garamond"/>
          <w:sz w:val="22"/>
          <w:szCs w:val="22"/>
          <w:vertAlign w:val="superscript"/>
        </w:rPr>
        <w:t xml:space="preserve"> 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(4.83 x 1.52 x 1.52 cm.)(</w:t>
      </w:r>
      <w:proofErr w:type="gramStart"/>
      <w:r w:rsidRPr="00EA142B">
        <w:rPr>
          <w:rFonts w:ascii="Garamond" w:hAnsi="Garamond"/>
          <w:sz w:val="22"/>
          <w:szCs w:val="22"/>
        </w:rPr>
        <w:t>on</w:t>
      </w:r>
      <w:proofErr w:type="gramEnd"/>
      <w:r w:rsidRPr="00EA142B">
        <w:rPr>
          <w:rFonts w:ascii="Garamond" w:hAnsi="Garamond"/>
          <w:sz w:val="22"/>
          <w:szCs w:val="22"/>
        </w:rPr>
        <w:t xml:space="preserve"> mount) (L#.12)</w:t>
      </w:r>
    </w:p>
    <w:p w14:paraId="2E55EB8A"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Okvik</w:t>
      </w:r>
      <w:proofErr w:type="spellEnd"/>
      <w:r w:rsidRPr="00EA142B">
        <w:rPr>
          <w:rFonts w:ascii="Garamond" w:hAnsi="Garamond"/>
          <w:i/>
          <w:sz w:val="22"/>
          <w:szCs w:val="22"/>
        </w:rPr>
        <w:t>-Style</w:t>
      </w:r>
      <w:r w:rsidRPr="00EA142B">
        <w:rPr>
          <w:rFonts w:ascii="Garamond" w:hAnsi="Garamond"/>
          <w:sz w:val="22"/>
          <w:szCs w:val="22"/>
        </w:rPr>
        <w:t xml:space="preserve"> </w:t>
      </w:r>
      <w:r w:rsidRPr="00EA142B">
        <w:rPr>
          <w:rFonts w:ascii="Garamond" w:hAnsi="Garamond"/>
          <w:i/>
          <w:sz w:val="22"/>
          <w:szCs w:val="22"/>
        </w:rPr>
        <w:t>Harpoon point</w:t>
      </w:r>
      <w:r w:rsidRPr="00EA142B">
        <w:rPr>
          <w:rFonts w:ascii="Garamond" w:hAnsi="Garamond"/>
          <w:sz w:val="22"/>
          <w:szCs w:val="22"/>
        </w:rPr>
        <w:t xml:space="preserve">, 200 BC-AD 100, Walrus ivory, 3 ¼ x 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(8.26 x 2.79 x 2.29 cm.) (</w:t>
      </w:r>
      <w:proofErr w:type="gramStart"/>
      <w:r w:rsidRPr="00EA142B">
        <w:rPr>
          <w:rFonts w:ascii="Garamond" w:hAnsi="Garamond"/>
          <w:sz w:val="22"/>
          <w:szCs w:val="22"/>
        </w:rPr>
        <w:t>on</w:t>
      </w:r>
      <w:proofErr w:type="gramEnd"/>
      <w:r w:rsidRPr="00EA142B">
        <w:rPr>
          <w:rFonts w:ascii="Garamond" w:hAnsi="Garamond"/>
          <w:sz w:val="22"/>
          <w:szCs w:val="22"/>
        </w:rPr>
        <w:t xml:space="preserve"> mount) (L#.13)</w:t>
      </w:r>
    </w:p>
    <w:p w14:paraId="3139C5EE" w14:textId="77777777" w:rsidR="003E388B" w:rsidRDefault="003E388B" w:rsidP="003E388B">
      <w:pPr>
        <w:tabs>
          <w:tab w:val="left" w:pos="360"/>
        </w:tabs>
        <w:rPr>
          <w:rFonts w:ascii="Garamond" w:hAnsi="Garamond"/>
          <w:bCs/>
          <w:color w:val="000000"/>
          <w:sz w:val="22"/>
          <w:szCs w:val="22"/>
        </w:rPr>
      </w:pPr>
    </w:p>
    <w:p w14:paraId="106B092A" w14:textId="77777777" w:rsidR="003E388B" w:rsidRDefault="003E388B" w:rsidP="003E388B">
      <w:pPr>
        <w:tabs>
          <w:tab w:val="left" w:pos="360"/>
        </w:tabs>
        <w:rPr>
          <w:rFonts w:ascii="Garamond" w:hAnsi="Garamond"/>
          <w:bCs/>
          <w:color w:val="000000"/>
          <w:sz w:val="22"/>
          <w:szCs w:val="22"/>
        </w:rPr>
      </w:pPr>
    </w:p>
    <w:p w14:paraId="754B5198" w14:textId="77777777" w:rsidR="003E388B" w:rsidRPr="00EA142B" w:rsidRDefault="003E388B" w:rsidP="003E388B">
      <w:pPr>
        <w:tabs>
          <w:tab w:val="left" w:pos="360"/>
        </w:tabs>
        <w:rPr>
          <w:rFonts w:ascii="Garamond" w:hAnsi="Garamond"/>
          <w:bCs/>
          <w:color w:val="000000"/>
          <w:sz w:val="22"/>
          <w:szCs w:val="22"/>
        </w:rPr>
      </w:pPr>
    </w:p>
    <w:p w14:paraId="65861D0B" w14:textId="77777777" w:rsidR="003E388B" w:rsidRPr="00EA142B" w:rsidRDefault="003E388B" w:rsidP="003E388B">
      <w:pPr>
        <w:tabs>
          <w:tab w:val="left" w:pos="360"/>
        </w:tabs>
        <w:rPr>
          <w:rFonts w:ascii="Garamond" w:hAnsi="Garamond"/>
          <w:b/>
          <w:bCs/>
          <w:color w:val="000000"/>
          <w:sz w:val="22"/>
          <w:szCs w:val="22"/>
        </w:rPr>
      </w:pPr>
      <w:r w:rsidRPr="00EA142B">
        <w:rPr>
          <w:rFonts w:ascii="Garamond" w:hAnsi="Garamond"/>
          <w:b/>
          <w:bCs/>
          <w:color w:val="000000"/>
          <w:sz w:val="22"/>
          <w:szCs w:val="22"/>
        </w:rPr>
        <w:lastRenderedPageBreak/>
        <w:tab/>
        <w:t>Purchases: (18 objects)</w:t>
      </w:r>
    </w:p>
    <w:p w14:paraId="65150D54"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Yupik, </w:t>
      </w:r>
      <w:r w:rsidRPr="00EA142B">
        <w:rPr>
          <w:rFonts w:ascii="Garamond" w:hAnsi="Garamond"/>
          <w:i/>
          <w:sz w:val="22"/>
          <w:szCs w:val="22"/>
        </w:rPr>
        <w:t xml:space="preserve">Smiling Face Mask, </w:t>
      </w:r>
      <w:r w:rsidRPr="00EA142B">
        <w:rPr>
          <w:rFonts w:ascii="Garamond" w:hAnsi="Garamond"/>
          <w:sz w:val="22"/>
          <w:szCs w:val="22"/>
        </w:rPr>
        <w:t>early 20</w:t>
      </w:r>
      <w:r w:rsidRPr="00EA142B">
        <w:rPr>
          <w:rFonts w:ascii="Garamond" w:hAnsi="Garamond"/>
          <w:sz w:val="22"/>
          <w:szCs w:val="22"/>
          <w:vertAlign w:val="superscript"/>
        </w:rPr>
        <w:t>th</w:t>
      </w:r>
      <w:r w:rsidRPr="00EA142B">
        <w:rPr>
          <w:rFonts w:ascii="Garamond" w:hAnsi="Garamond"/>
          <w:sz w:val="22"/>
          <w:szCs w:val="22"/>
        </w:rPr>
        <w:t xml:space="preserve"> century, Wood, feathers, 12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13 x 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(32</w:t>
      </w:r>
      <w:r>
        <w:rPr>
          <w:rFonts w:ascii="Garamond" w:hAnsi="Garamond"/>
          <w:sz w:val="22"/>
          <w:szCs w:val="22"/>
        </w:rPr>
        <w:t>.51 x 33.02 x 4.06 cm.) (L#.6)</w:t>
      </w:r>
    </w:p>
    <w:p w14:paraId="73AD43A7"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Pomo, </w:t>
      </w:r>
      <w:r w:rsidRPr="00EA142B">
        <w:rPr>
          <w:rFonts w:ascii="Garamond" w:hAnsi="Garamond"/>
          <w:i/>
          <w:sz w:val="22"/>
          <w:szCs w:val="22"/>
        </w:rPr>
        <w:t>Burden Basket,</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Willow, sedge root, bulrush, redbud, 19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23</w:t>
      </w:r>
      <w:r w:rsidRPr="00EA142B">
        <w:rPr>
          <w:rFonts w:ascii="Garamond" w:hAnsi="Garamond"/>
          <w:sz w:val="22"/>
          <w:szCs w:val="22"/>
          <w:vertAlign w:val="superscript"/>
        </w:rPr>
        <w:t xml:space="preserve"> 4</w:t>
      </w:r>
      <w:r w:rsidRPr="00EA142B">
        <w:rPr>
          <w:rFonts w:ascii="Garamond" w:hAnsi="Garamond"/>
          <w:sz w:val="22"/>
          <w:szCs w:val="22"/>
        </w:rPr>
        <w:t>/</w:t>
      </w:r>
      <w:r w:rsidRPr="00EA142B">
        <w:rPr>
          <w:rFonts w:ascii="Garamond" w:hAnsi="Garamond"/>
          <w:sz w:val="22"/>
          <w:szCs w:val="22"/>
          <w:vertAlign w:val="subscript"/>
        </w:rPr>
        <w:t>5</w:t>
      </w:r>
      <w:r>
        <w:rPr>
          <w:rFonts w:ascii="Garamond" w:hAnsi="Garamond"/>
          <w:sz w:val="22"/>
          <w:szCs w:val="22"/>
        </w:rPr>
        <w:t xml:space="preserve"> in. (50.29 x 60.45 cm.)(L#.47)</w:t>
      </w:r>
    </w:p>
    <w:p w14:paraId="59094C56" w14:textId="77777777" w:rsidR="003E388B" w:rsidRPr="00EA142B" w:rsidRDefault="003E388B" w:rsidP="003E388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w:t>
      </w:r>
      <w:r w:rsidRPr="00EA142B">
        <w:rPr>
          <w:rFonts w:ascii="Garamond" w:hAnsi="Garamond"/>
          <w:color w:val="000000"/>
          <w:sz w:val="22"/>
          <w:szCs w:val="22"/>
        </w:rPr>
        <w:t xml:space="preserve">Pomo, </w:t>
      </w:r>
      <w:r w:rsidRPr="00EA142B">
        <w:rPr>
          <w:rFonts w:ascii="Garamond" w:hAnsi="Garamond"/>
          <w:i/>
          <w:color w:val="000000"/>
          <w:sz w:val="22"/>
          <w:szCs w:val="22"/>
        </w:rPr>
        <w:t>Feather basket</w:t>
      </w:r>
      <w:r w:rsidRPr="00EA142B">
        <w:rPr>
          <w:rFonts w:ascii="Garamond" w:hAnsi="Garamond"/>
          <w:color w:val="000000"/>
          <w:sz w:val="22"/>
          <w:szCs w:val="22"/>
        </w:rPr>
        <w:t xml:space="preserve">, circa 1900, </w:t>
      </w:r>
      <w:r w:rsidRPr="00EA142B">
        <w:rPr>
          <w:rFonts w:ascii="Garamond" w:hAnsi="Garamond"/>
          <w:sz w:val="22"/>
          <w:szCs w:val="22"/>
        </w:rPr>
        <w:t>Willow, sedge root, bulrush, redbud, feathers, white clamshell disk beads</w:t>
      </w:r>
      <w:r w:rsidRPr="00EA142B">
        <w:rPr>
          <w:rFonts w:ascii="Garamond" w:hAnsi="Garamond"/>
          <w:color w:val="000000"/>
          <w:sz w:val="22"/>
          <w:szCs w:val="22"/>
        </w:rPr>
        <w:t>, 5 x 2 in. (12.7 x 5.08 cm.) (L#.53</w:t>
      </w:r>
      <w:r>
        <w:rPr>
          <w:rFonts w:ascii="Garamond" w:hAnsi="Garamond"/>
          <w:color w:val="000000"/>
          <w:sz w:val="22"/>
          <w:szCs w:val="22"/>
        </w:rPr>
        <w:t>)</w:t>
      </w:r>
    </w:p>
    <w:p w14:paraId="54C26405" w14:textId="77777777" w:rsidR="003E388B" w:rsidRPr="00EA142B" w:rsidRDefault="003E388B" w:rsidP="003E388B">
      <w:pPr>
        <w:ind w:left="360"/>
        <w:rPr>
          <w:rFonts w:ascii="Garamond" w:hAnsi="Garamond"/>
          <w:color w:val="000000"/>
          <w:sz w:val="22"/>
          <w:szCs w:val="22"/>
        </w:rPr>
      </w:pPr>
      <w:r w:rsidRPr="00EA142B">
        <w:rPr>
          <w:rFonts w:ascii="Garamond" w:hAnsi="Garamond"/>
          <w:sz w:val="22"/>
          <w:szCs w:val="22"/>
        </w:rPr>
        <w:t xml:space="preserve">Unidentified artist, </w:t>
      </w:r>
      <w:proofErr w:type="spellStart"/>
      <w:r w:rsidRPr="00EA142B">
        <w:rPr>
          <w:rFonts w:ascii="Garamond" w:hAnsi="Garamond"/>
          <w:color w:val="000000"/>
          <w:sz w:val="22"/>
          <w:szCs w:val="22"/>
        </w:rPr>
        <w:t>Akimel</w:t>
      </w:r>
      <w:proofErr w:type="spellEnd"/>
      <w:r w:rsidRPr="00EA142B">
        <w:rPr>
          <w:rFonts w:ascii="Garamond" w:hAnsi="Garamond"/>
          <w:color w:val="000000"/>
          <w:sz w:val="22"/>
          <w:szCs w:val="22"/>
        </w:rPr>
        <w:t xml:space="preserve"> O'odham (Pima), </w:t>
      </w:r>
      <w:r w:rsidRPr="00EA142B">
        <w:rPr>
          <w:rFonts w:ascii="Garamond" w:hAnsi="Garamond"/>
          <w:i/>
          <w:color w:val="000000"/>
          <w:sz w:val="22"/>
          <w:szCs w:val="22"/>
        </w:rPr>
        <w:t>Tray</w:t>
      </w:r>
      <w:r w:rsidRPr="00EA142B">
        <w:rPr>
          <w:rFonts w:ascii="Garamond" w:hAnsi="Garamond"/>
          <w:i/>
          <w:sz w:val="22"/>
          <w:szCs w:val="22"/>
        </w:rPr>
        <w:t xml:space="preserve">, </w:t>
      </w:r>
      <w:r w:rsidRPr="00EA142B">
        <w:rPr>
          <w:rFonts w:ascii="Garamond" w:hAnsi="Garamond"/>
          <w:sz w:val="22"/>
          <w:szCs w:val="22"/>
        </w:rPr>
        <w:t xml:space="preserve">undated, Fiber, 2 x 13 </w:t>
      </w:r>
      <w:r>
        <w:rPr>
          <w:rFonts w:ascii="Garamond" w:hAnsi="Garamond"/>
          <w:sz w:val="22"/>
          <w:szCs w:val="22"/>
        </w:rPr>
        <w:t>in. (5.08 x 33.02 cm.) (L#.49)</w:t>
      </w:r>
    </w:p>
    <w:p w14:paraId="4083F96B" w14:textId="77777777" w:rsidR="003E388B" w:rsidRPr="00EA142B" w:rsidRDefault="003E388B" w:rsidP="003E388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Yokuts</w:t>
      </w:r>
      <w:proofErr w:type="spellEnd"/>
      <w:r w:rsidRPr="00EA142B">
        <w:rPr>
          <w:rFonts w:ascii="Garamond" w:hAnsi="Garamond"/>
          <w:sz w:val="22"/>
          <w:szCs w:val="22"/>
        </w:rPr>
        <w:t xml:space="preserve">, </w:t>
      </w:r>
      <w:r w:rsidRPr="00EA142B">
        <w:rPr>
          <w:rFonts w:ascii="Garamond" w:hAnsi="Garamond"/>
          <w:i/>
          <w:sz w:val="22"/>
          <w:szCs w:val="22"/>
        </w:rPr>
        <w:t>Basket,</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bracken root, feathers, 11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lang w:val="fr-FR"/>
        </w:rPr>
        <w:t xml:space="preserve"> x 11</w:t>
      </w:r>
      <w:r w:rsidRPr="00EA142B">
        <w:rPr>
          <w:rFonts w:ascii="Garamond" w:hAnsi="Garamond"/>
          <w:sz w:val="22"/>
          <w:szCs w:val="22"/>
        </w:rPr>
        <w:t xml:space="preserve"> ½ in.  (</w:t>
      </w:r>
      <w:proofErr w:type="gramStart"/>
      <w:r w:rsidRPr="00EA142B">
        <w:rPr>
          <w:rFonts w:ascii="Garamond" w:hAnsi="Garamond"/>
          <w:sz w:val="22"/>
          <w:szCs w:val="22"/>
        </w:rPr>
        <w:t>including</w:t>
      </w:r>
      <w:proofErr w:type="gramEnd"/>
      <w:r w:rsidRPr="00EA142B">
        <w:rPr>
          <w:rFonts w:ascii="Garamond" w:hAnsi="Garamond"/>
          <w:sz w:val="22"/>
          <w:szCs w:val="22"/>
        </w:rPr>
        <w:t xml:space="preserve"> feathers) x 5 ½  (30.23</w:t>
      </w:r>
      <w:r>
        <w:rPr>
          <w:rFonts w:ascii="Garamond" w:hAnsi="Garamond"/>
          <w:sz w:val="22"/>
          <w:szCs w:val="22"/>
        </w:rPr>
        <w:t xml:space="preserve"> x 27.94 x 12.7 cm.) (L#.170)</w:t>
      </w:r>
    </w:p>
    <w:p w14:paraId="22046367"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Kawaiisu</w:t>
      </w:r>
      <w:proofErr w:type="spellEnd"/>
      <w:r w:rsidRPr="00EA142B">
        <w:rPr>
          <w:rFonts w:ascii="Garamond" w:hAnsi="Garamond"/>
          <w:sz w:val="22"/>
          <w:szCs w:val="22"/>
        </w:rPr>
        <w:t>,</w:t>
      </w:r>
      <w:r w:rsidRPr="00EA142B">
        <w:rPr>
          <w:rFonts w:ascii="Garamond" w:hAnsi="Garamond"/>
          <w:i/>
          <w:sz w:val="22"/>
          <w:szCs w:val="22"/>
        </w:rPr>
        <w:t xml:space="preserve"> Basket,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w:t>
      </w:r>
      <w:proofErr w:type="gramStart"/>
      <w:r w:rsidRPr="00EA142B">
        <w:rPr>
          <w:rFonts w:ascii="Garamond" w:hAnsi="Garamond"/>
          <w:sz w:val="22"/>
          <w:szCs w:val="22"/>
        </w:rPr>
        <w:t>bracken</w:t>
      </w:r>
      <w:proofErr w:type="gramEnd"/>
      <w:r w:rsidRPr="00EA142B">
        <w:rPr>
          <w:rFonts w:ascii="Garamond" w:hAnsi="Garamond"/>
          <w:sz w:val="22"/>
          <w:szCs w:val="22"/>
        </w:rPr>
        <w:t xml:space="preserve"> root, 5 x 14 </w:t>
      </w:r>
      <w:r>
        <w:rPr>
          <w:rFonts w:ascii="Garamond" w:hAnsi="Garamond"/>
          <w:sz w:val="22"/>
          <w:szCs w:val="22"/>
        </w:rPr>
        <w:t>in. (12.7 x 35.56 cm.) (L#.61)</w:t>
      </w:r>
    </w:p>
    <w:p w14:paraId="1D661E9E"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Tubatulabal</w:t>
      </w:r>
      <w:proofErr w:type="spellEnd"/>
      <w:r w:rsidRPr="00EA142B">
        <w:rPr>
          <w:rFonts w:ascii="Garamond" w:hAnsi="Garamond"/>
          <w:sz w:val="22"/>
          <w:szCs w:val="22"/>
        </w:rPr>
        <w:t xml:space="preserve">, </w:t>
      </w:r>
      <w:r w:rsidRPr="00EA142B">
        <w:rPr>
          <w:rFonts w:ascii="Garamond" w:hAnsi="Garamond"/>
          <w:i/>
          <w:sz w:val="22"/>
          <w:szCs w:val="22"/>
        </w:rPr>
        <w:t xml:space="preserve">Basket,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w:t>
      </w:r>
      <w:proofErr w:type="gramStart"/>
      <w:r w:rsidRPr="00EA142B">
        <w:rPr>
          <w:rFonts w:ascii="Garamond" w:hAnsi="Garamond"/>
          <w:sz w:val="22"/>
          <w:szCs w:val="22"/>
        </w:rPr>
        <w:t>bracken</w:t>
      </w:r>
      <w:proofErr w:type="gramEnd"/>
      <w:r w:rsidRPr="00EA142B">
        <w:rPr>
          <w:rFonts w:ascii="Garamond" w:hAnsi="Garamond"/>
          <w:sz w:val="22"/>
          <w:szCs w:val="22"/>
        </w:rPr>
        <w:t xml:space="preserve"> root,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12 i</w:t>
      </w:r>
      <w:r>
        <w:rPr>
          <w:rFonts w:ascii="Garamond" w:hAnsi="Garamond"/>
          <w:sz w:val="22"/>
          <w:szCs w:val="22"/>
        </w:rPr>
        <w:t>n. (10.16 x 30.48 cm.) (L#.62)</w:t>
      </w:r>
    </w:p>
    <w:p w14:paraId="71B14FB7"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artist(s), Hopi, </w:t>
      </w:r>
      <w:r w:rsidRPr="00EA142B">
        <w:rPr>
          <w:rFonts w:ascii="Garamond" w:hAnsi="Garamond"/>
          <w:i/>
          <w:sz w:val="22"/>
          <w:szCs w:val="22"/>
        </w:rPr>
        <w:t>Arm bands,</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Hide, pigment, </w:t>
      </w:r>
      <w:r w:rsidRPr="00EA142B">
        <w:rPr>
          <w:rFonts w:ascii="Garamond" w:hAnsi="Garamond"/>
          <w:b/>
          <w:sz w:val="22"/>
          <w:szCs w:val="22"/>
        </w:rPr>
        <w:t>1:</w:t>
      </w:r>
      <w:r w:rsidRPr="00EA142B">
        <w:rPr>
          <w:rFonts w:ascii="Garamond" w:hAnsi="Garamond"/>
          <w:sz w:val="22"/>
          <w:szCs w:val="22"/>
        </w:rPr>
        <w:t xml:space="preserve">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20 in. (9.14 x 50.8 cm.), </w:t>
      </w:r>
      <w:r w:rsidRPr="00EA142B">
        <w:rPr>
          <w:rFonts w:ascii="Garamond" w:hAnsi="Garamond"/>
          <w:b/>
          <w:sz w:val="22"/>
          <w:szCs w:val="22"/>
        </w:rPr>
        <w:t>2:</w:t>
      </w:r>
      <w:r w:rsidRPr="00EA142B">
        <w:rPr>
          <w:rFonts w:ascii="Garamond" w:hAnsi="Garamond"/>
          <w:sz w:val="22"/>
          <w:szCs w:val="22"/>
        </w:rPr>
        <w:t xml:space="preserve">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x 22 in. (8.38 x 55.88 cm.) (L#.11</w:t>
      </w:r>
      <w:r>
        <w:rPr>
          <w:rFonts w:ascii="Garamond" w:hAnsi="Garamond"/>
          <w:sz w:val="22"/>
          <w:szCs w:val="22"/>
        </w:rPr>
        <w:t>3.1-2)</w:t>
      </w:r>
    </w:p>
    <w:p w14:paraId="3A4C01C9"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Cheyenne, </w:t>
      </w:r>
      <w:r w:rsidRPr="00EA142B">
        <w:rPr>
          <w:rFonts w:ascii="Garamond" w:hAnsi="Garamond"/>
          <w:i/>
          <w:sz w:val="22"/>
          <w:szCs w:val="22"/>
        </w:rPr>
        <w:t>Pipe bag,</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Leather, beads, quills, 37 x 8 x 2 in. (93.9</w:t>
      </w:r>
      <w:r>
        <w:rPr>
          <w:rFonts w:ascii="Garamond" w:hAnsi="Garamond"/>
          <w:sz w:val="22"/>
          <w:szCs w:val="22"/>
        </w:rPr>
        <w:t>8 x 20.32 x 5.08 cm.) (L#.141)</w:t>
      </w:r>
    </w:p>
    <w:p w14:paraId="10ED61DA" w14:textId="77777777" w:rsidR="003E388B" w:rsidRPr="00EA142B" w:rsidRDefault="003E388B" w:rsidP="003E388B">
      <w:pPr>
        <w:tabs>
          <w:tab w:val="left" w:pos="360"/>
        </w:tabs>
        <w:ind w:left="360"/>
        <w:rPr>
          <w:rFonts w:ascii="Garamond" w:hAnsi="Garamond"/>
          <w:b/>
          <w:sz w:val="22"/>
          <w:szCs w:val="22"/>
        </w:rPr>
      </w:pPr>
      <w:r w:rsidRPr="00EA142B">
        <w:rPr>
          <w:rFonts w:ascii="Garamond" w:hAnsi="Garamond"/>
          <w:sz w:val="22"/>
          <w:szCs w:val="22"/>
        </w:rPr>
        <w:t xml:space="preserve">Unidentified artist, Ute, </w:t>
      </w:r>
      <w:r w:rsidRPr="00EA142B">
        <w:rPr>
          <w:rFonts w:ascii="Garamond" w:hAnsi="Garamond"/>
          <w:i/>
          <w:sz w:val="22"/>
          <w:szCs w:val="22"/>
        </w:rPr>
        <w:t>Moccasins</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Hide, beads, </w:t>
      </w:r>
      <w:r w:rsidRPr="00EA142B">
        <w:rPr>
          <w:rFonts w:ascii="Garamond" w:hAnsi="Garamond"/>
          <w:b/>
          <w:sz w:val="22"/>
          <w:szCs w:val="22"/>
        </w:rPr>
        <w:t xml:space="preserve">1: </w:t>
      </w:r>
      <w:r w:rsidRPr="00EA142B">
        <w:rPr>
          <w:rFonts w:ascii="Garamond" w:hAnsi="Garamond"/>
          <w:sz w:val="22"/>
          <w:szCs w:val="22"/>
        </w:rPr>
        <w:t xml:space="preserve">4 x 10 x 3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(10.16 x 25.4 x 9.65 cm.), </w:t>
      </w:r>
      <w:r w:rsidRPr="00EA142B">
        <w:rPr>
          <w:rFonts w:ascii="Garamond" w:hAnsi="Garamond"/>
          <w:b/>
          <w:sz w:val="22"/>
          <w:szCs w:val="22"/>
        </w:rPr>
        <w:t>2:</w:t>
      </w:r>
      <w:r w:rsidRPr="00EA142B">
        <w:rPr>
          <w:rFonts w:ascii="Garamond" w:hAnsi="Garamond"/>
          <w:sz w:val="22"/>
          <w:szCs w:val="22"/>
        </w:rPr>
        <w:t xml:space="preserve">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10 ½ x 3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(9.14 x </w:t>
      </w:r>
      <w:r>
        <w:rPr>
          <w:rFonts w:ascii="Garamond" w:hAnsi="Garamond"/>
          <w:sz w:val="22"/>
          <w:szCs w:val="22"/>
        </w:rPr>
        <w:t>26.67 x 9.65 cm.) (L#.142.1-2)</w:t>
      </w:r>
    </w:p>
    <w:p w14:paraId="7DCF95E6"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artist(s), Northern Plains, </w:t>
      </w:r>
      <w:r w:rsidRPr="00EA142B">
        <w:rPr>
          <w:rFonts w:ascii="Garamond" w:hAnsi="Garamond"/>
          <w:i/>
          <w:sz w:val="22"/>
          <w:szCs w:val="22"/>
        </w:rPr>
        <w:t xml:space="preserve">Drum and Stick,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w:t>
      </w:r>
      <w:r w:rsidRPr="00EA142B">
        <w:rPr>
          <w:rFonts w:ascii="Garamond" w:hAnsi="Garamond"/>
          <w:i/>
          <w:sz w:val="22"/>
          <w:szCs w:val="22"/>
        </w:rPr>
        <w:t xml:space="preserve"> </w:t>
      </w:r>
      <w:r w:rsidRPr="00EA142B">
        <w:rPr>
          <w:rFonts w:ascii="Garamond" w:hAnsi="Garamond"/>
          <w:sz w:val="22"/>
          <w:szCs w:val="22"/>
        </w:rPr>
        <w:t xml:space="preserve">Hide, wood, pigment, </w:t>
      </w:r>
      <w:r w:rsidRPr="00EA142B">
        <w:rPr>
          <w:rFonts w:ascii="Garamond" w:hAnsi="Garamond"/>
          <w:b/>
          <w:sz w:val="22"/>
          <w:szCs w:val="22"/>
        </w:rPr>
        <w:t>1:</w:t>
      </w:r>
      <w:r w:rsidRPr="00EA142B">
        <w:rPr>
          <w:rFonts w:ascii="Garamond" w:hAnsi="Garamond"/>
          <w:sz w:val="22"/>
          <w:szCs w:val="22"/>
        </w:rPr>
        <w:t xml:space="preserve"> 12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 xml:space="preserve">5  </w:t>
      </w:r>
      <w:r w:rsidRPr="00EA142B">
        <w:rPr>
          <w:rFonts w:ascii="Garamond" w:hAnsi="Garamond"/>
          <w:sz w:val="22"/>
          <w:szCs w:val="22"/>
        </w:rPr>
        <w:t xml:space="preserve">x 2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(32.51 x 5.59 cm.), </w:t>
      </w:r>
      <w:r w:rsidRPr="00EA142B">
        <w:rPr>
          <w:rFonts w:ascii="Garamond" w:hAnsi="Garamond"/>
          <w:b/>
          <w:sz w:val="22"/>
          <w:szCs w:val="22"/>
        </w:rPr>
        <w:t>2:</w:t>
      </w:r>
      <w:r w:rsidRPr="00EA142B">
        <w:rPr>
          <w:rFonts w:ascii="Garamond" w:hAnsi="Garamond"/>
          <w:sz w:val="22"/>
          <w:szCs w:val="22"/>
        </w:rPr>
        <w:t xml:space="preserve"> 13 x 1 ¼  in. (</w:t>
      </w:r>
      <w:r>
        <w:rPr>
          <w:rFonts w:ascii="Garamond" w:hAnsi="Garamond"/>
          <w:sz w:val="22"/>
          <w:szCs w:val="22"/>
        </w:rPr>
        <w:t>33.02 x 3.18 cm.) (L#.149 a/b)</w:t>
      </w:r>
    </w:p>
    <w:p w14:paraId="1FB6911E"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Zuni, </w:t>
      </w:r>
      <w:r w:rsidRPr="00EA142B">
        <w:rPr>
          <w:rFonts w:ascii="Garamond" w:hAnsi="Garamond"/>
          <w:i/>
          <w:sz w:val="22"/>
          <w:szCs w:val="22"/>
        </w:rPr>
        <w:t>Moccasins</w:t>
      </w:r>
      <w:r w:rsidRPr="00EA142B">
        <w:rPr>
          <w:rFonts w:ascii="Garamond" w:hAnsi="Garamond"/>
          <w:sz w:val="22"/>
          <w:szCs w:val="22"/>
        </w:rPr>
        <w:t>, early 19</w:t>
      </w:r>
      <w:r w:rsidRPr="00EA142B">
        <w:rPr>
          <w:rFonts w:ascii="Garamond" w:hAnsi="Garamond"/>
          <w:sz w:val="22"/>
          <w:szCs w:val="22"/>
          <w:vertAlign w:val="superscript"/>
        </w:rPr>
        <w:t>th</w:t>
      </w:r>
      <w:r w:rsidRPr="00EA142B">
        <w:rPr>
          <w:rFonts w:ascii="Garamond" w:hAnsi="Garamond"/>
          <w:sz w:val="22"/>
          <w:szCs w:val="22"/>
        </w:rPr>
        <w:t xml:space="preserve"> century, Hide, quills, pigment, horse hair, textile, 8 x 9 x 9 in. (20.32 x 22.86 x </w:t>
      </w:r>
      <w:r>
        <w:rPr>
          <w:rFonts w:ascii="Garamond" w:hAnsi="Garamond"/>
          <w:sz w:val="22"/>
          <w:szCs w:val="22"/>
        </w:rPr>
        <w:t>22.86 cm.) (</w:t>
      </w:r>
      <w:proofErr w:type="gramStart"/>
      <w:r>
        <w:rPr>
          <w:rFonts w:ascii="Garamond" w:hAnsi="Garamond"/>
          <w:sz w:val="22"/>
          <w:szCs w:val="22"/>
        </w:rPr>
        <w:t>both</w:t>
      </w:r>
      <w:proofErr w:type="gramEnd"/>
      <w:r>
        <w:rPr>
          <w:rFonts w:ascii="Garamond" w:hAnsi="Garamond"/>
          <w:sz w:val="22"/>
          <w:szCs w:val="22"/>
        </w:rPr>
        <w:t>) (L#.151.1-2)</w:t>
      </w:r>
    </w:p>
    <w:p w14:paraId="39E9E96A"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Cree, </w:t>
      </w:r>
      <w:r w:rsidRPr="00EA142B">
        <w:rPr>
          <w:rFonts w:ascii="Garamond" w:hAnsi="Garamond"/>
          <w:i/>
          <w:sz w:val="22"/>
          <w:szCs w:val="22"/>
        </w:rPr>
        <w:t>Quilled</w:t>
      </w:r>
      <w:r w:rsidRPr="00EA142B">
        <w:rPr>
          <w:rFonts w:ascii="Garamond" w:hAnsi="Garamond"/>
          <w:sz w:val="22"/>
          <w:szCs w:val="22"/>
        </w:rPr>
        <w:t xml:space="preserve"> </w:t>
      </w:r>
      <w:r w:rsidRPr="00EA142B">
        <w:rPr>
          <w:rFonts w:ascii="Garamond" w:hAnsi="Garamond"/>
          <w:i/>
          <w:sz w:val="22"/>
          <w:szCs w:val="22"/>
        </w:rPr>
        <w:t>Pouch</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Leather, quills, 9 x 7 in</w:t>
      </w:r>
      <w:r>
        <w:rPr>
          <w:rFonts w:ascii="Garamond" w:hAnsi="Garamond"/>
          <w:sz w:val="22"/>
          <w:szCs w:val="22"/>
        </w:rPr>
        <w:t>. (22.86 x 17.78 cm.) (L#.153)</w:t>
      </w:r>
    </w:p>
    <w:p w14:paraId="5DAC6637"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Sioux, </w:t>
      </w:r>
      <w:r w:rsidRPr="00EA142B">
        <w:rPr>
          <w:rFonts w:ascii="Garamond" w:hAnsi="Garamond"/>
          <w:i/>
          <w:sz w:val="22"/>
          <w:szCs w:val="22"/>
        </w:rPr>
        <w:t>Blanket Strip</w:t>
      </w:r>
      <w:r w:rsidRPr="00EA142B">
        <w:rPr>
          <w:rFonts w:ascii="Garamond" w:hAnsi="Garamond"/>
          <w:sz w:val="22"/>
          <w:szCs w:val="22"/>
        </w:rPr>
        <w:t>, early 19</w:t>
      </w:r>
      <w:r w:rsidRPr="00EA142B">
        <w:rPr>
          <w:rFonts w:ascii="Garamond" w:hAnsi="Garamond"/>
          <w:sz w:val="22"/>
          <w:szCs w:val="22"/>
          <w:vertAlign w:val="superscript"/>
        </w:rPr>
        <w:t>th</w:t>
      </w:r>
      <w:r w:rsidRPr="00EA142B">
        <w:rPr>
          <w:rFonts w:ascii="Garamond" w:hAnsi="Garamond"/>
          <w:sz w:val="22"/>
          <w:szCs w:val="22"/>
        </w:rPr>
        <w:t xml:space="preserve"> century, Hide, beads, 71 ½ x 4 ½ x 5 in. (181.61 x 11.43 x 12.7 cm.) (L#.160) </w:t>
      </w:r>
    </w:p>
    <w:p w14:paraId="39DA3C99" w14:textId="77777777" w:rsidR="003E388B" w:rsidRPr="00EA142B" w:rsidRDefault="003E388B" w:rsidP="003E388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Crow, </w:t>
      </w:r>
      <w:r w:rsidRPr="00EA142B">
        <w:rPr>
          <w:rFonts w:ascii="Garamond" w:hAnsi="Garamond"/>
          <w:i/>
          <w:sz w:val="22"/>
          <w:szCs w:val="22"/>
        </w:rPr>
        <w:t>War shirt</w:t>
      </w:r>
      <w:r w:rsidRPr="00EA142B">
        <w:rPr>
          <w:rFonts w:ascii="Garamond" w:hAnsi="Garamond"/>
          <w:sz w:val="22"/>
          <w:szCs w:val="22"/>
        </w:rPr>
        <w:t>, circa 1850-1880, Elk or antelope hide, porcupine quills, muslin, ermine, horsehair, glass beads, pigment, 56 x 43 x 3 in. (142.2</w:t>
      </w:r>
      <w:r>
        <w:rPr>
          <w:rFonts w:ascii="Garamond" w:hAnsi="Garamond"/>
          <w:sz w:val="22"/>
          <w:szCs w:val="22"/>
        </w:rPr>
        <w:t>4 x 109.22 x 7.62 cm.)(L#.154)</w:t>
      </w:r>
    </w:p>
    <w:p w14:paraId="045393A6" w14:textId="77777777" w:rsidR="003E388B" w:rsidRPr="00EA142B" w:rsidRDefault="003E388B" w:rsidP="003E388B">
      <w:pPr>
        <w:tabs>
          <w:tab w:val="left" w:pos="360"/>
        </w:tabs>
        <w:ind w:left="360"/>
        <w:rPr>
          <w:rFonts w:ascii="Garamond" w:hAnsi="Garamond"/>
          <w:sz w:val="22"/>
          <w:szCs w:val="22"/>
        </w:rPr>
      </w:pPr>
      <w:r w:rsidRPr="00EA142B">
        <w:rPr>
          <w:rFonts w:ascii="Garamond" w:hAnsi="Garamond"/>
          <w:sz w:val="22"/>
          <w:szCs w:val="22"/>
        </w:rPr>
        <w:t xml:space="preserve">Unidentified artist, Navajo, </w:t>
      </w:r>
      <w:r w:rsidRPr="00EA142B">
        <w:rPr>
          <w:rFonts w:ascii="Garamond" w:hAnsi="Garamond"/>
          <w:i/>
          <w:sz w:val="22"/>
          <w:szCs w:val="22"/>
        </w:rPr>
        <w:t>Germantown Textile</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Wool, 33 x 60 </w:t>
      </w:r>
      <w:r>
        <w:rPr>
          <w:rFonts w:ascii="Garamond" w:hAnsi="Garamond"/>
          <w:sz w:val="22"/>
          <w:szCs w:val="22"/>
        </w:rPr>
        <w:t>in. (83.82 x 152.4 cm.)(L#.33)</w:t>
      </w:r>
    </w:p>
    <w:p w14:paraId="15540785" w14:textId="77777777" w:rsidR="003E388B" w:rsidRPr="00EA142B" w:rsidRDefault="003E388B" w:rsidP="003E388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Navajo, </w:t>
      </w:r>
      <w:r w:rsidRPr="00EA142B">
        <w:rPr>
          <w:rFonts w:ascii="Garamond" w:hAnsi="Garamond"/>
          <w:i/>
          <w:sz w:val="22"/>
          <w:szCs w:val="22"/>
        </w:rPr>
        <w:t>Two Gray Hills Textile</w:t>
      </w:r>
      <w:r w:rsidRPr="00EA142B">
        <w:rPr>
          <w:rFonts w:ascii="Garamond" w:hAnsi="Garamond"/>
          <w:sz w:val="22"/>
          <w:szCs w:val="22"/>
        </w:rPr>
        <w:t>, circa 1912, Wool, 46 x 88 ½ in.</w:t>
      </w:r>
      <w:r>
        <w:rPr>
          <w:rFonts w:ascii="Garamond" w:hAnsi="Garamond"/>
          <w:sz w:val="22"/>
          <w:szCs w:val="22"/>
        </w:rPr>
        <w:t xml:space="preserve"> (116.84 x 224.79 cm.) (L#.35)</w:t>
      </w:r>
    </w:p>
    <w:p w14:paraId="53B14658" w14:textId="77777777" w:rsidR="003E388B" w:rsidRPr="00EA142B" w:rsidRDefault="003E388B" w:rsidP="003E388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w:t>
      </w:r>
      <w:r w:rsidRPr="00EA142B">
        <w:rPr>
          <w:rFonts w:ascii="Garamond" w:hAnsi="Garamond"/>
          <w:color w:val="000000"/>
          <w:sz w:val="22"/>
          <w:szCs w:val="22"/>
        </w:rPr>
        <w:t xml:space="preserve">Acoma, </w:t>
      </w:r>
      <w:r w:rsidRPr="00EA142B">
        <w:rPr>
          <w:rFonts w:ascii="Garamond" w:hAnsi="Garamond"/>
          <w:i/>
          <w:color w:val="000000"/>
          <w:sz w:val="22"/>
          <w:szCs w:val="22"/>
        </w:rPr>
        <w:t>Olla</w:t>
      </w:r>
      <w:r w:rsidRPr="00EA142B">
        <w:rPr>
          <w:rFonts w:ascii="Garamond" w:hAnsi="Garamond"/>
          <w:color w:val="000000"/>
          <w:sz w:val="22"/>
          <w:szCs w:val="22"/>
        </w:rPr>
        <w:t>, early 20</w:t>
      </w:r>
      <w:r w:rsidRPr="00EA142B">
        <w:rPr>
          <w:rFonts w:ascii="Garamond" w:hAnsi="Garamond"/>
          <w:color w:val="000000"/>
          <w:sz w:val="22"/>
          <w:szCs w:val="22"/>
          <w:vertAlign w:val="superscript"/>
        </w:rPr>
        <w:t>th</w:t>
      </w:r>
      <w:r w:rsidRPr="00EA142B">
        <w:rPr>
          <w:rFonts w:ascii="Garamond" w:hAnsi="Garamond"/>
          <w:color w:val="000000"/>
          <w:sz w:val="22"/>
          <w:szCs w:val="22"/>
        </w:rPr>
        <w:t xml:space="preserve"> century, Ceramic, pigment, </w:t>
      </w:r>
      <w:r w:rsidRPr="00EA142B">
        <w:rPr>
          <w:rFonts w:ascii="Garamond" w:hAnsi="Garamond"/>
          <w:sz w:val="22"/>
          <w:szCs w:val="22"/>
        </w:rPr>
        <w:t xml:space="preserve">8 </w:t>
      </w:r>
      <w:proofErr w:type="gramStart"/>
      <w:r w:rsidRPr="00EA142B">
        <w:rPr>
          <w:rFonts w:ascii="Garamond" w:hAnsi="Garamond"/>
          <w:sz w:val="22"/>
          <w:szCs w:val="22"/>
        </w:rPr>
        <w:t xml:space="preserve">¾  </w:t>
      </w:r>
      <w:r w:rsidRPr="00EA142B">
        <w:rPr>
          <w:rFonts w:ascii="Garamond" w:hAnsi="Garamond"/>
          <w:sz w:val="22"/>
          <w:szCs w:val="22"/>
          <w:lang w:val="fr-FR"/>
        </w:rPr>
        <w:t>x</w:t>
      </w:r>
      <w:proofErr w:type="gramEnd"/>
      <w:r w:rsidRPr="00EA142B">
        <w:rPr>
          <w:rFonts w:ascii="Garamond" w:hAnsi="Garamond"/>
          <w:sz w:val="22"/>
          <w:szCs w:val="22"/>
          <w:lang w:val="fr-FR"/>
        </w:rPr>
        <w:t xml:space="preserve"> 11 </w:t>
      </w:r>
      <w:r w:rsidRPr="00EA142B">
        <w:rPr>
          <w:rFonts w:ascii="Garamond" w:hAnsi="Garamond"/>
          <w:sz w:val="22"/>
          <w:szCs w:val="22"/>
          <w:vertAlign w:val="superscript"/>
          <w:lang w:val="fr-FR"/>
        </w:rPr>
        <w:t>3</w:t>
      </w:r>
      <w:r w:rsidRPr="00EA142B">
        <w:rPr>
          <w:rFonts w:ascii="Garamond" w:hAnsi="Garamond"/>
          <w:sz w:val="22"/>
          <w:szCs w:val="22"/>
          <w:lang w:val="fr-FR"/>
        </w:rPr>
        <w:t>/</w:t>
      </w:r>
      <w:r w:rsidRPr="00EA142B">
        <w:rPr>
          <w:rFonts w:ascii="Garamond" w:hAnsi="Garamond"/>
          <w:sz w:val="22"/>
          <w:szCs w:val="22"/>
          <w:vertAlign w:val="subscript"/>
          <w:lang w:val="fr-FR"/>
        </w:rPr>
        <w:t>10</w:t>
      </w:r>
      <w:r w:rsidRPr="00EA142B">
        <w:rPr>
          <w:rFonts w:ascii="Garamond" w:hAnsi="Garamond"/>
          <w:sz w:val="22"/>
          <w:szCs w:val="22"/>
        </w:rPr>
        <w:t xml:space="preserve"> in. (22.23 x 28.73 cm.) </w:t>
      </w:r>
      <w:r>
        <w:rPr>
          <w:rFonts w:ascii="Garamond" w:hAnsi="Garamond"/>
          <w:color w:val="000000"/>
          <w:sz w:val="22"/>
          <w:szCs w:val="22"/>
        </w:rPr>
        <w:t>(L#.67)</w:t>
      </w:r>
    </w:p>
    <w:p w14:paraId="52E46D51" w14:textId="77777777" w:rsidR="003E388B" w:rsidRPr="00EA142B" w:rsidRDefault="003E388B" w:rsidP="003E388B">
      <w:pPr>
        <w:rPr>
          <w:rFonts w:ascii="Garamond" w:hAnsi="Garamond"/>
          <w:sz w:val="22"/>
          <w:szCs w:val="22"/>
        </w:rPr>
      </w:pPr>
    </w:p>
    <w:p w14:paraId="2042A3FB" w14:textId="77777777" w:rsidR="003E388B" w:rsidRPr="00EA142B" w:rsidRDefault="003E388B" w:rsidP="003E388B">
      <w:pPr>
        <w:spacing w:after="200" w:line="276" w:lineRule="auto"/>
        <w:rPr>
          <w:rFonts w:ascii="Garamond" w:hAnsi="Garamond"/>
          <w:sz w:val="22"/>
          <w:szCs w:val="22"/>
        </w:rPr>
      </w:pPr>
    </w:p>
    <w:p w14:paraId="379988B6" w14:textId="77777777" w:rsidR="003E388B" w:rsidRPr="00EA142B" w:rsidRDefault="003E388B" w:rsidP="003E388B">
      <w:pPr>
        <w:spacing w:after="200" w:line="276" w:lineRule="auto"/>
        <w:rPr>
          <w:rFonts w:ascii="Garamond" w:hAnsi="Garamond"/>
          <w:sz w:val="22"/>
          <w:szCs w:val="22"/>
        </w:rPr>
      </w:pPr>
    </w:p>
    <w:p w14:paraId="181E6E42" w14:textId="77777777" w:rsidR="003E388B" w:rsidRDefault="003E388B" w:rsidP="003E388B">
      <w:pPr>
        <w:spacing w:after="200" w:line="276" w:lineRule="auto"/>
        <w:rPr>
          <w:rFonts w:ascii="Garamond" w:hAnsi="Garamond"/>
          <w:sz w:val="22"/>
          <w:szCs w:val="22"/>
        </w:rPr>
      </w:pPr>
    </w:p>
    <w:p w14:paraId="6278A008" w14:textId="77777777" w:rsidR="003E388B" w:rsidRDefault="003E388B" w:rsidP="003E388B">
      <w:pPr>
        <w:spacing w:after="200" w:line="276" w:lineRule="auto"/>
        <w:rPr>
          <w:rFonts w:ascii="Garamond" w:hAnsi="Garamond"/>
          <w:sz w:val="22"/>
          <w:szCs w:val="22"/>
        </w:rPr>
      </w:pPr>
    </w:p>
    <w:p w14:paraId="48A04CBD" w14:textId="77777777" w:rsidR="003E388B" w:rsidRDefault="003E388B" w:rsidP="003E388B">
      <w:pPr>
        <w:spacing w:after="200" w:line="276" w:lineRule="auto"/>
        <w:rPr>
          <w:rFonts w:ascii="Garamond" w:hAnsi="Garamond"/>
          <w:sz w:val="22"/>
          <w:szCs w:val="22"/>
        </w:rPr>
      </w:pPr>
    </w:p>
    <w:p w14:paraId="48ACD5D6" w14:textId="77777777" w:rsidR="003E388B" w:rsidRDefault="003E388B" w:rsidP="003E388B">
      <w:pPr>
        <w:spacing w:after="200" w:line="276" w:lineRule="auto"/>
        <w:rPr>
          <w:rFonts w:ascii="Garamond" w:hAnsi="Garamond"/>
          <w:sz w:val="22"/>
          <w:szCs w:val="22"/>
        </w:rPr>
      </w:pPr>
    </w:p>
    <w:p w14:paraId="29945127" w14:textId="77777777" w:rsidR="003E388B" w:rsidRDefault="003E388B" w:rsidP="003E388B">
      <w:pPr>
        <w:spacing w:after="200" w:line="276" w:lineRule="auto"/>
        <w:rPr>
          <w:rFonts w:ascii="Garamond" w:hAnsi="Garamond"/>
          <w:sz w:val="22"/>
          <w:szCs w:val="22"/>
        </w:rPr>
      </w:pPr>
    </w:p>
    <w:p w14:paraId="39FA19EA" w14:textId="77777777" w:rsidR="003E388B" w:rsidRPr="00EA142B" w:rsidRDefault="003E388B" w:rsidP="003E388B">
      <w:pPr>
        <w:spacing w:after="200" w:line="276" w:lineRule="auto"/>
        <w:rPr>
          <w:rFonts w:ascii="Garamond" w:hAnsi="Garamond"/>
          <w:sz w:val="22"/>
          <w:szCs w:val="22"/>
        </w:rPr>
      </w:pPr>
    </w:p>
    <w:p w14:paraId="4AC0EA31" w14:textId="77777777" w:rsidR="003E388B" w:rsidRPr="00EA142B" w:rsidRDefault="003E388B" w:rsidP="003E388B">
      <w:pPr>
        <w:spacing w:after="200" w:line="276" w:lineRule="auto"/>
        <w:rPr>
          <w:rFonts w:ascii="Garamond" w:hAnsi="Garamond"/>
          <w:sz w:val="22"/>
          <w:szCs w:val="22"/>
        </w:rPr>
      </w:pPr>
      <w:r w:rsidRPr="00EA142B">
        <w:rPr>
          <w:rFonts w:ascii="Garamond" w:hAnsi="Garamond"/>
          <w:b/>
          <w:bCs/>
          <w:iCs/>
          <w:sz w:val="22"/>
          <w:szCs w:val="22"/>
        </w:rPr>
        <w:lastRenderedPageBreak/>
        <w:t>APPENDIX C</w:t>
      </w:r>
    </w:p>
    <w:p w14:paraId="65E53EE1" w14:textId="77777777" w:rsidR="003E388B" w:rsidRPr="00EA142B" w:rsidRDefault="003E388B" w:rsidP="003E388B">
      <w:pPr>
        <w:spacing w:after="200" w:line="276" w:lineRule="auto"/>
        <w:rPr>
          <w:rFonts w:ascii="Garamond" w:hAnsi="Garamond"/>
          <w:sz w:val="22"/>
          <w:szCs w:val="22"/>
        </w:rPr>
      </w:pPr>
      <w:r w:rsidRPr="00EA142B">
        <w:rPr>
          <w:rFonts w:ascii="Garamond" w:hAnsi="Garamond"/>
          <w:b/>
          <w:bCs/>
          <w:iCs/>
          <w:sz w:val="22"/>
          <w:szCs w:val="22"/>
        </w:rPr>
        <w:t>Gift by Linda Sawyers of 22 photographs by Arthur Sawyers:</w:t>
      </w:r>
    </w:p>
    <w:p w14:paraId="26AA18DA" w14:textId="77777777" w:rsidR="003E388B" w:rsidRPr="00EA142B" w:rsidRDefault="003E388B" w:rsidP="003E388B">
      <w:pPr>
        <w:pStyle w:val="ListParagraph"/>
        <w:numPr>
          <w:ilvl w:val="0"/>
          <w:numId w:val="19"/>
        </w:numPr>
        <w:rPr>
          <w:rFonts w:ascii="Garamond" w:hAnsi="Garamond"/>
          <w:sz w:val="22"/>
          <w:szCs w:val="22"/>
        </w:rPr>
      </w:pPr>
      <w:r w:rsidRPr="00EA142B">
        <w:rPr>
          <w:rFonts w:ascii="Garamond" w:hAnsi="Garamond"/>
          <w:bCs/>
          <w:i/>
          <w:iCs/>
          <w:sz w:val="22"/>
          <w:szCs w:val="22"/>
        </w:rPr>
        <w:t xml:space="preserve">Gulf Gas Station, </w:t>
      </w:r>
      <w:r w:rsidRPr="00EA142B">
        <w:rPr>
          <w:rFonts w:ascii="Garamond" w:hAnsi="Garamond"/>
          <w:bCs/>
          <w:iCs/>
          <w:sz w:val="22"/>
          <w:szCs w:val="22"/>
        </w:rPr>
        <w:t xml:space="preserve">circa 1968-1972, </w:t>
      </w:r>
      <w:r w:rsidRPr="00EA142B">
        <w:rPr>
          <w:rFonts w:ascii="Garamond" w:hAnsi="Garamond"/>
          <w:sz w:val="22"/>
          <w:szCs w:val="22"/>
        </w:rPr>
        <w:t xml:space="preserve">Silver gelatin print, 11 x 13 </w:t>
      </w:r>
      <w:r w:rsidRPr="00EA142B">
        <w:rPr>
          <w:rFonts w:ascii="Garamond" w:hAnsi="Garamond"/>
          <w:sz w:val="22"/>
          <w:szCs w:val="22"/>
          <w:vertAlign w:val="superscript"/>
        </w:rPr>
        <w:t>15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(27.94 x 35.4 cm.)</w:t>
      </w:r>
    </w:p>
    <w:p w14:paraId="6688383D" w14:textId="77777777" w:rsidR="003E388B" w:rsidRPr="00EA142B" w:rsidRDefault="003E388B" w:rsidP="003E388B">
      <w:pPr>
        <w:pStyle w:val="NoSpacing"/>
        <w:numPr>
          <w:ilvl w:val="0"/>
          <w:numId w:val="19"/>
        </w:numPr>
      </w:pPr>
      <w:r w:rsidRPr="00EA142B">
        <w:rPr>
          <w:bCs/>
          <w:i/>
          <w:iCs/>
        </w:rPr>
        <w:t>Oldest Tavern in USA,</w:t>
      </w:r>
      <w:r w:rsidRPr="00EA142B">
        <w:t xml:space="preserve"> </w:t>
      </w:r>
      <w:r w:rsidRPr="00EA142B">
        <w:rPr>
          <w:bCs/>
          <w:iCs/>
        </w:rPr>
        <w:t xml:space="preserve">circa 1968-1972, </w:t>
      </w:r>
      <w:r w:rsidRPr="00EA142B">
        <w:t xml:space="preserve">Silver gelatin print, 11 x 13 </w:t>
      </w:r>
      <w:r w:rsidRPr="00EA142B">
        <w:rPr>
          <w:vertAlign w:val="superscript"/>
        </w:rPr>
        <w:t>15</w:t>
      </w:r>
      <w:r w:rsidRPr="00EA142B">
        <w:t>/</w:t>
      </w:r>
      <w:r w:rsidRPr="00EA142B">
        <w:rPr>
          <w:vertAlign w:val="subscript"/>
        </w:rPr>
        <w:t>16</w:t>
      </w:r>
      <w:r w:rsidRPr="00EA142B">
        <w:t xml:space="preserve"> in. (27.94 x 35.4 cm.)</w:t>
      </w:r>
    </w:p>
    <w:p w14:paraId="12E25C39" w14:textId="77777777" w:rsidR="003E388B" w:rsidRPr="00EA142B" w:rsidRDefault="003E388B" w:rsidP="003E388B">
      <w:pPr>
        <w:pStyle w:val="NoSpacing"/>
        <w:numPr>
          <w:ilvl w:val="0"/>
          <w:numId w:val="19"/>
        </w:numPr>
      </w:pPr>
      <w:r w:rsidRPr="00EA142B">
        <w:rPr>
          <w:bCs/>
          <w:i/>
          <w:iCs/>
        </w:rPr>
        <w:t>Parade,</w:t>
      </w:r>
      <w:r w:rsidRPr="00EA142B">
        <w:t xml:space="preserve"> </w:t>
      </w:r>
      <w:r w:rsidRPr="00EA142B">
        <w:rPr>
          <w:bCs/>
          <w:iCs/>
        </w:rPr>
        <w:t xml:space="preserve">circa 1968-1972, </w:t>
      </w:r>
      <w:r w:rsidRPr="00EA142B">
        <w:t xml:space="preserve">Silver gelatin print, 8 </w:t>
      </w:r>
      <w:r w:rsidRPr="00EA142B">
        <w:rPr>
          <w:vertAlign w:val="superscript"/>
        </w:rPr>
        <w:t>11</w:t>
      </w:r>
      <w:r w:rsidRPr="00EA142B">
        <w:t>/</w:t>
      </w:r>
      <w:r w:rsidRPr="00EA142B">
        <w:rPr>
          <w:vertAlign w:val="subscript"/>
        </w:rPr>
        <w:t>16</w:t>
      </w:r>
      <w:r w:rsidRPr="00EA142B">
        <w:t xml:space="preserve"> x 12 </w:t>
      </w:r>
      <w:r w:rsidRPr="00EA142B">
        <w:rPr>
          <w:vertAlign w:val="superscript"/>
        </w:rPr>
        <w:t>1</w:t>
      </w:r>
      <w:r w:rsidRPr="00EA142B">
        <w:t>/</w:t>
      </w:r>
      <w:r w:rsidRPr="00EA142B">
        <w:rPr>
          <w:vertAlign w:val="subscript"/>
        </w:rPr>
        <w:t>2</w:t>
      </w:r>
      <w:r w:rsidRPr="00EA142B">
        <w:t xml:space="preserve"> in. (22.07 x 31.75 cm.)</w:t>
      </w:r>
    </w:p>
    <w:p w14:paraId="10F8A4F1" w14:textId="77777777" w:rsidR="003E388B" w:rsidRPr="00EA142B" w:rsidRDefault="003E388B" w:rsidP="003E388B">
      <w:pPr>
        <w:pStyle w:val="NoSpacing"/>
        <w:numPr>
          <w:ilvl w:val="0"/>
          <w:numId w:val="19"/>
        </w:numPr>
      </w:pPr>
      <w:proofErr w:type="spellStart"/>
      <w:r w:rsidRPr="00EA142B">
        <w:rPr>
          <w:bCs/>
          <w:i/>
          <w:iCs/>
        </w:rPr>
        <w:t>Philomont</w:t>
      </w:r>
      <w:proofErr w:type="spellEnd"/>
      <w:r w:rsidRPr="00EA142B">
        <w:rPr>
          <w:bCs/>
          <w:i/>
          <w:iCs/>
        </w:rPr>
        <w:t xml:space="preserve"> General Store,</w:t>
      </w:r>
      <w:r w:rsidRPr="00EA142B">
        <w:t xml:space="preserve"> </w:t>
      </w:r>
      <w:r w:rsidRPr="00EA142B">
        <w:rPr>
          <w:bCs/>
          <w:iCs/>
        </w:rPr>
        <w:t xml:space="preserve">circa 1968-1972, </w:t>
      </w:r>
      <w:r w:rsidRPr="00EA142B">
        <w:t>Silver gelatin print, 14 x 11 in. (35.56 x 27.94 cm.)</w:t>
      </w:r>
    </w:p>
    <w:p w14:paraId="2DDC67CD" w14:textId="77777777" w:rsidR="003E388B" w:rsidRPr="00EA142B" w:rsidRDefault="003E388B" w:rsidP="003E388B">
      <w:pPr>
        <w:pStyle w:val="NoSpacing"/>
        <w:numPr>
          <w:ilvl w:val="0"/>
          <w:numId w:val="19"/>
        </w:numPr>
      </w:pPr>
      <w:r w:rsidRPr="00EA142B">
        <w:rPr>
          <w:bCs/>
          <w:i/>
          <w:iCs/>
        </w:rPr>
        <w:t>African American Gentleman,</w:t>
      </w:r>
      <w:r w:rsidRPr="00EA142B">
        <w:t xml:space="preserve"> </w:t>
      </w:r>
      <w:r w:rsidRPr="00EA142B">
        <w:rPr>
          <w:bCs/>
          <w:iCs/>
        </w:rPr>
        <w:t xml:space="preserve">circa 1968-1972, </w:t>
      </w:r>
      <w:r w:rsidRPr="00EA142B">
        <w:t>Silver gelatin print, 14 x 11 in. (35.56 x 27.94 cm.)</w:t>
      </w:r>
    </w:p>
    <w:p w14:paraId="7B86EA6D" w14:textId="77777777" w:rsidR="003E388B" w:rsidRPr="00EA142B" w:rsidRDefault="003E388B" w:rsidP="003E388B">
      <w:pPr>
        <w:pStyle w:val="NoSpacing"/>
        <w:numPr>
          <w:ilvl w:val="0"/>
          <w:numId w:val="19"/>
        </w:numPr>
      </w:pPr>
      <w:r w:rsidRPr="00EA142B">
        <w:rPr>
          <w:bCs/>
          <w:i/>
          <w:iCs/>
        </w:rPr>
        <w:t>House Fire,</w:t>
      </w:r>
      <w:r w:rsidRPr="00EA142B">
        <w:t xml:space="preserve"> </w:t>
      </w:r>
      <w:r w:rsidRPr="00EA142B">
        <w:rPr>
          <w:bCs/>
          <w:iCs/>
        </w:rPr>
        <w:t xml:space="preserve">circa 1968-1972, </w:t>
      </w:r>
      <w:r w:rsidRPr="00EA142B">
        <w:t>Silver gelatin print, 8 x 10 in. (20.32 x 25.4 cm.)</w:t>
      </w:r>
    </w:p>
    <w:p w14:paraId="01DC5854" w14:textId="77777777" w:rsidR="003E388B" w:rsidRPr="00EA142B" w:rsidRDefault="003E388B" w:rsidP="003E388B">
      <w:pPr>
        <w:pStyle w:val="NoSpacing"/>
        <w:numPr>
          <w:ilvl w:val="0"/>
          <w:numId w:val="19"/>
        </w:numPr>
      </w:pPr>
      <w:r w:rsidRPr="00EA142B">
        <w:rPr>
          <w:bCs/>
          <w:i/>
          <w:iCs/>
        </w:rPr>
        <w:t>Hunt: Man with Dogs,</w:t>
      </w:r>
      <w:r w:rsidRPr="00EA142B">
        <w:t xml:space="preserve"> </w:t>
      </w:r>
      <w:r w:rsidRPr="00EA142B">
        <w:rPr>
          <w:bCs/>
          <w:iCs/>
        </w:rPr>
        <w:t xml:space="preserve">circa 1968-1972, </w:t>
      </w:r>
      <w:r w:rsidRPr="00EA142B">
        <w:t xml:space="preserve">Silver gelatin print, 15 </w:t>
      </w:r>
      <w:r w:rsidRPr="00EA142B">
        <w:rPr>
          <w:vertAlign w:val="superscript"/>
        </w:rPr>
        <w:t>7</w:t>
      </w:r>
      <w:r w:rsidRPr="00EA142B">
        <w:t>/</w:t>
      </w:r>
      <w:r w:rsidRPr="00EA142B">
        <w:rPr>
          <w:vertAlign w:val="subscript"/>
        </w:rPr>
        <w:t>8</w:t>
      </w:r>
      <w:r w:rsidRPr="00EA142B">
        <w:t xml:space="preserve"> x 19 </w:t>
      </w:r>
      <w:r w:rsidRPr="00EA142B">
        <w:rPr>
          <w:vertAlign w:val="superscript"/>
        </w:rPr>
        <w:t>13</w:t>
      </w:r>
      <w:r w:rsidRPr="00EA142B">
        <w:t>/</w:t>
      </w:r>
      <w:r w:rsidRPr="00EA142B">
        <w:rPr>
          <w:vertAlign w:val="subscript"/>
        </w:rPr>
        <w:t>16</w:t>
      </w:r>
      <w:r w:rsidRPr="00EA142B">
        <w:t xml:space="preserve"> in. (40.39 x 50.29 cm.)</w:t>
      </w:r>
    </w:p>
    <w:p w14:paraId="7D354463" w14:textId="77777777" w:rsidR="003E388B" w:rsidRPr="00EA142B" w:rsidRDefault="003E388B" w:rsidP="003E388B">
      <w:pPr>
        <w:pStyle w:val="NoSpacing"/>
        <w:numPr>
          <w:ilvl w:val="0"/>
          <w:numId w:val="19"/>
        </w:numPr>
      </w:pPr>
      <w:r w:rsidRPr="00EA142B">
        <w:rPr>
          <w:bCs/>
          <w:i/>
          <w:iCs/>
        </w:rPr>
        <w:t>Hunt: Man with Horn,</w:t>
      </w:r>
      <w:r w:rsidRPr="00EA142B">
        <w:t xml:space="preserve"> </w:t>
      </w:r>
      <w:r w:rsidRPr="00EA142B">
        <w:rPr>
          <w:bCs/>
          <w:iCs/>
        </w:rPr>
        <w:t xml:space="preserve">circa 1968-1972, </w:t>
      </w:r>
      <w:r w:rsidRPr="00EA142B">
        <w:t xml:space="preserve">Silver gelatin print, 16 x 19 </w:t>
      </w:r>
      <w:r w:rsidRPr="00EA142B">
        <w:rPr>
          <w:vertAlign w:val="superscript"/>
        </w:rPr>
        <w:t>7</w:t>
      </w:r>
      <w:r w:rsidRPr="00EA142B">
        <w:t>/</w:t>
      </w:r>
      <w:r w:rsidRPr="00EA142B">
        <w:rPr>
          <w:vertAlign w:val="subscript"/>
        </w:rPr>
        <w:t>8</w:t>
      </w:r>
      <w:r w:rsidRPr="00EA142B">
        <w:t xml:space="preserve"> in. (40.39 x 50.55 cm.)</w:t>
      </w:r>
    </w:p>
    <w:p w14:paraId="7F8D7ACE" w14:textId="77777777" w:rsidR="003E388B" w:rsidRPr="00EA142B" w:rsidRDefault="003E388B" w:rsidP="003E388B">
      <w:pPr>
        <w:pStyle w:val="NoSpacing"/>
        <w:numPr>
          <w:ilvl w:val="0"/>
          <w:numId w:val="19"/>
        </w:numPr>
      </w:pPr>
      <w:r w:rsidRPr="00EA142B">
        <w:rPr>
          <w:bCs/>
          <w:i/>
          <w:iCs/>
        </w:rPr>
        <w:t>Hunt: Bartender,</w:t>
      </w:r>
      <w:r w:rsidRPr="00EA142B">
        <w:t xml:space="preserve"> </w:t>
      </w:r>
      <w:r w:rsidRPr="00EA142B">
        <w:rPr>
          <w:bCs/>
          <w:iCs/>
        </w:rPr>
        <w:t xml:space="preserve">circa 1968-1972, </w:t>
      </w:r>
      <w:r w:rsidRPr="00EA142B">
        <w:t xml:space="preserve">Silver gelatin print, 15 </w:t>
      </w:r>
      <w:r w:rsidRPr="00EA142B">
        <w:rPr>
          <w:vertAlign w:val="superscript"/>
        </w:rPr>
        <w:t>7</w:t>
      </w:r>
      <w:r w:rsidRPr="00EA142B">
        <w:t>/</w:t>
      </w:r>
      <w:r w:rsidRPr="00EA142B">
        <w:rPr>
          <w:vertAlign w:val="subscript"/>
        </w:rPr>
        <w:t>8</w:t>
      </w:r>
      <w:r w:rsidRPr="00EA142B">
        <w:t xml:space="preserve"> x 19 </w:t>
      </w:r>
      <w:r w:rsidRPr="00EA142B">
        <w:rPr>
          <w:vertAlign w:val="superscript"/>
        </w:rPr>
        <w:t>7</w:t>
      </w:r>
      <w:r w:rsidRPr="00EA142B">
        <w:t>/</w:t>
      </w:r>
      <w:r w:rsidRPr="00EA142B">
        <w:rPr>
          <w:vertAlign w:val="subscript"/>
        </w:rPr>
        <w:t>8</w:t>
      </w:r>
      <w:r w:rsidRPr="00EA142B">
        <w:t xml:space="preserve"> in. (40.39 x 50.55 cm.)</w:t>
      </w:r>
    </w:p>
    <w:p w14:paraId="71AD36E1" w14:textId="77777777" w:rsidR="003E388B" w:rsidRPr="00EA142B" w:rsidRDefault="003E388B" w:rsidP="003E388B">
      <w:pPr>
        <w:pStyle w:val="NoSpacing"/>
        <w:numPr>
          <w:ilvl w:val="0"/>
          <w:numId w:val="19"/>
        </w:numPr>
      </w:pPr>
      <w:r w:rsidRPr="00EA142B">
        <w:rPr>
          <w:bCs/>
          <w:i/>
          <w:iCs/>
        </w:rPr>
        <w:t>Hunt: Stable Yard with Saddles,</w:t>
      </w:r>
      <w:r w:rsidRPr="00EA142B">
        <w:t xml:space="preserve"> </w:t>
      </w:r>
      <w:r w:rsidRPr="00EA142B">
        <w:rPr>
          <w:bCs/>
          <w:iCs/>
        </w:rPr>
        <w:t xml:space="preserve">circa 1968-1972, </w:t>
      </w:r>
      <w:r w:rsidRPr="00EA142B">
        <w:t>Silver gelatin print, 11 x 14 in. (27.94 x 35.56 cm.)</w:t>
      </w:r>
    </w:p>
    <w:p w14:paraId="1D1F544B" w14:textId="77777777" w:rsidR="003E388B" w:rsidRPr="00EA142B" w:rsidRDefault="003E388B" w:rsidP="003E388B">
      <w:pPr>
        <w:pStyle w:val="NoSpacing"/>
        <w:numPr>
          <w:ilvl w:val="0"/>
          <w:numId w:val="19"/>
        </w:numPr>
      </w:pPr>
      <w:r w:rsidRPr="00EA142B">
        <w:rPr>
          <w:bCs/>
          <w:i/>
          <w:iCs/>
        </w:rPr>
        <w:t>Jockey,</w:t>
      </w:r>
      <w:r w:rsidRPr="00EA142B">
        <w:t xml:space="preserve"> </w:t>
      </w:r>
      <w:r w:rsidRPr="00EA142B">
        <w:rPr>
          <w:bCs/>
          <w:iCs/>
        </w:rPr>
        <w:t xml:space="preserve">circa 1968-1972, circa 1968-1972, </w:t>
      </w:r>
      <w:r w:rsidRPr="00EA142B">
        <w:t xml:space="preserve">Silver gelatin print, 15 </w:t>
      </w:r>
      <w:r w:rsidRPr="00EA142B">
        <w:rPr>
          <w:vertAlign w:val="superscript"/>
        </w:rPr>
        <w:t>7</w:t>
      </w:r>
      <w:r w:rsidRPr="00EA142B">
        <w:t>/</w:t>
      </w:r>
      <w:r w:rsidRPr="00EA142B">
        <w:rPr>
          <w:vertAlign w:val="subscript"/>
        </w:rPr>
        <w:t>8</w:t>
      </w:r>
      <w:r w:rsidRPr="00EA142B">
        <w:t xml:space="preserve"> x 19 </w:t>
      </w:r>
      <w:r w:rsidRPr="00EA142B">
        <w:rPr>
          <w:vertAlign w:val="superscript"/>
        </w:rPr>
        <w:t>7</w:t>
      </w:r>
      <w:r w:rsidRPr="00EA142B">
        <w:t>/</w:t>
      </w:r>
      <w:r w:rsidRPr="00EA142B">
        <w:rPr>
          <w:vertAlign w:val="subscript"/>
        </w:rPr>
        <w:t>8</w:t>
      </w:r>
      <w:r w:rsidRPr="00EA142B">
        <w:t xml:space="preserve"> in. (40.39 x 50.55 cm.)</w:t>
      </w:r>
    </w:p>
    <w:p w14:paraId="55F19324" w14:textId="77777777" w:rsidR="003E388B" w:rsidRPr="00EA142B" w:rsidRDefault="003E388B" w:rsidP="003E388B">
      <w:pPr>
        <w:pStyle w:val="NoSpacing"/>
        <w:numPr>
          <w:ilvl w:val="0"/>
          <w:numId w:val="19"/>
        </w:numPr>
      </w:pPr>
      <w:r w:rsidRPr="00EA142B">
        <w:rPr>
          <w:bCs/>
          <w:i/>
          <w:iCs/>
        </w:rPr>
        <w:t>Jefferson Davis Monument I,</w:t>
      </w:r>
      <w:r w:rsidRPr="00EA142B">
        <w:t xml:space="preserve"> </w:t>
      </w:r>
      <w:r w:rsidRPr="00EA142B">
        <w:rPr>
          <w:bCs/>
          <w:iCs/>
        </w:rPr>
        <w:t xml:space="preserve">circa 1968-1972, </w:t>
      </w:r>
      <w:r w:rsidRPr="00EA142B">
        <w:t>Silver gelatin print, 16 x 20 in. (40.64 x 50.8 cm.)</w:t>
      </w:r>
    </w:p>
    <w:p w14:paraId="2FA6BA60" w14:textId="77777777" w:rsidR="003E388B" w:rsidRPr="00EA142B" w:rsidRDefault="003E388B" w:rsidP="003E388B">
      <w:pPr>
        <w:pStyle w:val="NoSpacing"/>
        <w:numPr>
          <w:ilvl w:val="0"/>
          <w:numId w:val="19"/>
        </w:numPr>
      </w:pPr>
      <w:r w:rsidRPr="00EA142B">
        <w:rPr>
          <w:bCs/>
          <w:i/>
          <w:iCs/>
        </w:rPr>
        <w:t>Jefferson Davis Monument II,</w:t>
      </w:r>
      <w:r w:rsidRPr="00EA142B">
        <w:t xml:space="preserve"> </w:t>
      </w:r>
      <w:r w:rsidRPr="00EA142B">
        <w:rPr>
          <w:bCs/>
          <w:iCs/>
        </w:rPr>
        <w:t xml:space="preserve">circa 1968-1972, </w:t>
      </w:r>
      <w:r w:rsidRPr="00EA142B">
        <w:t>Silver gelatin print, 14 x 11 in. (35.56 x 27.94 cm.)</w:t>
      </w:r>
    </w:p>
    <w:p w14:paraId="2A48B6BD" w14:textId="77777777" w:rsidR="003E388B" w:rsidRPr="00EA142B" w:rsidRDefault="003E388B" w:rsidP="003E388B">
      <w:pPr>
        <w:pStyle w:val="NoSpacing"/>
        <w:numPr>
          <w:ilvl w:val="0"/>
          <w:numId w:val="19"/>
        </w:numPr>
      </w:pPr>
      <w:r w:rsidRPr="00EA142B">
        <w:rPr>
          <w:bCs/>
          <w:i/>
          <w:iCs/>
        </w:rPr>
        <w:t>Clothesline,</w:t>
      </w:r>
      <w:r w:rsidRPr="00EA142B">
        <w:t xml:space="preserve"> </w:t>
      </w:r>
      <w:r w:rsidRPr="00EA142B">
        <w:rPr>
          <w:bCs/>
          <w:iCs/>
        </w:rPr>
        <w:t xml:space="preserve">circa 1968-1972, </w:t>
      </w:r>
      <w:r w:rsidRPr="00EA142B">
        <w:t xml:space="preserve">Silver gelatin print, 15 </w:t>
      </w:r>
      <w:r w:rsidRPr="00EA142B">
        <w:rPr>
          <w:vertAlign w:val="superscript"/>
        </w:rPr>
        <w:t>7</w:t>
      </w:r>
      <w:r w:rsidRPr="00EA142B">
        <w:t>/</w:t>
      </w:r>
      <w:r w:rsidRPr="00EA142B">
        <w:rPr>
          <w:vertAlign w:val="subscript"/>
        </w:rPr>
        <w:t>8</w:t>
      </w:r>
      <w:r w:rsidRPr="00EA142B">
        <w:t xml:space="preserve"> x 19 </w:t>
      </w:r>
      <w:r w:rsidRPr="00EA142B">
        <w:rPr>
          <w:vertAlign w:val="superscript"/>
        </w:rPr>
        <w:t>7</w:t>
      </w:r>
      <w:r w:rsidRPr="00EA142B">
        <w:t>/</w:t>
      </w:r>
      <w:r w:rsidRPr="00EA142B">
        <w:rPr>
          <w:vertAlign w:val="subscript"/>
        </w:rPr>
        <w:t>8</w:t>
      </w:r>
      <w:r w:rsidRPr="00EA142B">
        <w:t xml:space="preserve"> in. (40.39 x 50.55 cm.)</w:t>
      </w:r>
    </w:p>
    <w:p w14:paraId="42973D89" w14:textId="77777777" w:rsidR="003E388B" w:rsidRPr="00EA142B" w:rsidRDefault="003E388B" w:rsidP="003E388B">
      <w:pPr>
        <w:pStyle w:val="NoSpacing"/>
        <w:numPr>
          <w:ilvl w:val="0"/>
          <w:numId w:val="19"/>
        </w:numPr>
      </w:pPr>
      <w:r w:rsidRPr="00EA142B">
        <w:rPr>
          <w:bCs/>
          <w:i/>
          <w:iCs/>
        </w:rPr>
        <w:t>Colonial Theatre,</w:t>
      </w:r>
      <w:r w:rsidRPr="00EA142B">
        <w:t xml:space="preserve"> </w:t>
      </w:r>
      <w:r w:rsidRPr="00EA142B">
        <w:rPr>
          <w:bCs/>
          <w:iCs/>
        </w:rPr>
        <w:t xml:space="preserve">circa 1968-1972, </w:t>
      </w:r>
      <w:r w:rsidRPr="00EA142B">
        <w:t xml:space="preserve">Silver gelatin print, 9 </w:t>
      </w:r>
      <w:r w:rsidRPr="00EA142B">
        <w:rPr>
          <w:vertAlign w:val="superscript"/>
        </w:rPr>
        <w:t>5</w:t>
      </w:r>
      <w:r w:rsidRPr="00EA142B">
        <w:t>/</w:t>
      </w:r>
      <w:r w:rsidRPr="00EA142B">
        <w:rPr>
          <w:vertAlign w:val="subscript"/>
        </w:rPr>
        <w:t>8</w:t>
      </w:r>
      <w:r w:rsidRPr="00EA142B">
        <w:t xml:space="preserve"> x 6 </w:t>
      </w:r>
      <w:r w:rsidRPr="00EA142B">
        <w:rPr>
          <w:vertAlign w:val="superscript"/>
        </w:rPr>
        <w:t>3</w:t>
      </w:r>
      <w:r w:rsidRPr="00EA142B">
        <w:t>/</w:t>
      </w:r>
      <w:r w:rsidRPr="00EA142B">
        <w:rPr>
          <w:vertAlign w:val="subscript"/>
        </w:rPr>
        <w:t xml:space="preserve">4 </w:t>
      </w:r>
      <w:r w:rsidRPr="00EA142B">
        <w:t>in. (24.38 x 17.15 cm.)</w:t>
      </w:r>
    </w:p>
    <w:p w14:paraId="3F20988C" w14:textId="77777777" w:rsidR="003E388B" w:rsidRPr="00EA142B" w:rsidRDefault="003E388B" w:rsidP="003E388B">
      <w:pPr>
        <w:pStyle w:val="NoSpacing"/>
        <w:numPr>
          <w:ilvl w:val="0"/>
          <w:numId w:val="19"/>
        </w:numPr>
      </w:pPr>
      <w:r w:rsidRPr="00EA142B">
        <w:rPr>
          <w:bCs/>
          <w:i/>
          <w:iCs/>
        </w:rPr>
        <w:t>Barn Door: Man and Woman,</w:t>
      </w:r>
      <w:r w:rsidRPr="00EA142B">
        <w:t xml:space="preserve"> </w:t>
      </w:r>
      <w:r w:rsidRPr="00EA142B">
        <w:rPr>
          <w:bCs/>
          <w:iCs/>
        </w:rPr>
        <w:t xml:space="preserve">circa 1968-1972, </w:t>
      </w:r>
      <w:r w:rsidRPr="00EA142B">
        <w:t xml:space="preserve">Silver gelatin print, 12 </w:t>
      </w:r>
      <w:r w:rsidRPr="00EA142B">
        <w:rPr>
          <w:vertAlign w:val="superscript"/>
        </w:rPr>
        <w:t>7</w:t>
      </w:r>
      <w:r w:rsidRPr="00EA142B">
        <w:t>/</w:t>
      </w:r>
      <w:r w:rsidRPr="00EA142B">
        <w:rPr>
          <w:vertAlign w:val="subscript"/>
        </w:rPr>
        <w:t>16</w:t>
      </w:r>
      <w:r w:rsidRPr="00EA142B">
        <w:t xml:space="preserve"> x 8 </w:t>
      </w:r>
      <w:r w:rsidRPr="00EA142B">
        <w:rPr>
          <w:vertAlign w:val="superscript"/>
        </w:rPr>
        <w:t>1</w:t>
      </w:r>
      <w:r w:rsidRPr="00EA142B">
        <w:t>/</w:t>
      </w:r>
      <w:r w:rsidRPr="00EA142B">
        <w:rPr>
          <w:vertAlign w:val="subscript"/>
        </w:rPr>
        <w:t>2</w:t>
      </w:r>
      <w:r w:rsidRPr="00EA142B">
        <w:t xml:space="preserve"> in. (31.59 x 21.59 cm.)</w:t>
      </w:r>
    </w:p>
    <w:p w14:paraId="6088FC4A" w14:textId="77777777" w:rsidR="003E388B" w:rsidRPr="00EA142B" w:rsidRDefault="003E388B" w:rsidP="003E388B">
      <w:pPr>
        <w:pStyle w:val="NoSpacing"/>
        <w:numPr>
          <w:ilvl w:val="0"/>
          <w:numId w:val="19"/>
        </w:numPr>
      </w:pPr>
      <w:r w:rsidRPr="00EA142B">
        <w:rPr>
          <w:bCs/>
          <w:i/>
          <w:iCs/>
        </w:rPr>
        <w:t>Man in Straw Hat,</w:t>
      </w:r>
      <w:r w:rsidRPr="00EA142B">
        <w:t xml:space="preserve"> </w:t>
      </w:r>
      <w:r w:rsidRPr="00EA142B">
        <w:rPr>
          <w:bCs/>
          <w:iCs/>
        </w:rPr>
        <w:t xml:space="preserve">circa 1968-1972, </w:t>
      </w:r>
      <w:r w:rsidRPr="00EA142B">
        <w:t xml:space="preserve">Silver gelatin print, 14 x 10 </w:t>
      </w:r>
      <w:r w:rsidRPr="00EA142B">
        <w:rPr>
          <w:vertAlign w:val="superscript"/>
        </w:rPr>
        <w:t>15</w:t>
      </w:r>
      <w:r w:rsidRPr="00EA142B">
        <w:t>/</w:t>
      </w:r>
      <w:r w:rsidRPr="00EA142B">
        <w:rPr>
          <w:vertAlign w:val="subscript"/>
        </w:rPr>
        <w:t>16</w:t>
      </w:r>
      <w:r w:rsidRPr="00EA142B">
        <w:t xml:space="preserve"> in. (35.56 x 27.78 cm.)</w:t>
      </w:r>
    </w:p>
    <w:p w14:paraId="02437D07" w14:textId="77777777" w:rsidR="003E388B" w:rsidRPr="00EA142B" w:rsidRDefault="003E388B" w:rsidP="003E388B">
      <w:pPr>
        <w:pStyle w:val="NoSpacing"/>
        <w:numPr>
          <w:ilvl w:val="0"/>
          <w:numId w:val="19"/>
        </w:numPr>
      </w:pPr>
      <w:r w:rsidRPr="00EA142B">
        <w:rPr>
          <w:bCs/>
          <w:i/>
          <w:iCs/>
        </w:rPr>
        <w:t>Marlboro Place: Rubin Peacock,</w:t>
      </w:r>
      <w:r w:rsidRPr="00EA142B">
        <w:t xml:space="preserve"> </w:t>
      </w:r>
      <w:r w:rsidRPr="00EA142B">
        <w:rPr>
          <w:bCs/>
          <w:iCs/>
        </w:rPr>
        <w:t xml:space="preserve">circa 1968-1972, </w:t>
      </w:r>
      <w:r w:rsidRPr="00EA142B">
        <w:t xml:space="preserve">Silver gelatin print, 11 </w:t>
      </w:r>
      <w:r w:rsidRPr="00EA142B">
        <w:rPr>
          <w:vertAlign w:val="superscript"/>
        </w:rPr>
        <w:t>7</w:t>
      </w:r>
      <w:r w:rsidRPr="00EA142B">
        <w:t>/</w:t>
      </w:r>
      <w:r w:rsidRPr="00EA142B">
        <w:rPr>
          <w:vertAlign w:val="subscript"/>
        </w:rPr>
        <w:t>8</w:t>
      </w:r>
      <w:r w:rsidRPr="00EA142B">
        <w:t xml:space="preserve"> x 15 </w:t>
      </w:r>
      <w:r w:rsidRPr="00EA142B">
        <w:rPr>
          <w:vertAlign w:val="superscript"/>
        </w:rPr>
        <w:t>1</w:t>
      </w:r>
      <w:r w:rsidRPr="00EA142B">
        <w:t>/</w:t>
      </w:r>
      <w:r w:rsidRPr="00EA142B">
        <w:rPr>
          <w:vertAlign w:val="subscript"/>
        </w:rPr>
        <w:t>2</w:t>
      </w:r>
      <w:r w:rsidRPr="00EA142B">
        <w:t xml:space="preserve"> in. (30.23 x 39.37 cm.)</w:t>
      </w:r>
    </w:p>
    <w:p w14:paraId="7220165C" w14:textId="77777777" w:rsidR="003E388B" w:rsidRPr="00EA142B" w:rsidRDefault="003E388B" w:rsidP="003E388B">
      <w:pPr>
        <w:pStyle w:val="NoSpacing"/>
        <w:numPr>
          <w:ilvl w:val="0"/>
          <w:numId w:val="19"/>
        </w:numPr>
      </w:pPr>
      <w:r w:rsidRPr="00EA142B">
        <w:rPr>
          <w:bCs/>
          <w:i/>
          <w:iCs/>
        </w:rPr>
        <w:t>Front Porch Gathering,</w:t>
      </w:r>
      <w:r w:rsidRPr="00EA142B">
        <w:t xml:space="preserve"> </w:t>
      </w:r>
      <w:r w:rsidRPr="00EA142B">
        <w:rPr>
          <w:bCs/>
          <w:iCs/>
        </w:rPr>
        <w:t xml:space="preserve">circa 1968-1972, </w:t>
      </w:r>
      <w:r w:rsidRPr="00EA142B">
        <w:t xml:space="preserve">Silver gelatin print, 16 x 19 </w:t>
      </w:r>
      <w:r w:rsidRPr="00EA142B">
        <w:rPr>
          <w:vertAlign w:val="superscript"/>
        </w:rPr>
        <w:t>7</w:t>
      </w:r>
      <w:r w:rsidRPr="00EA142B">
        <w:t>/</w:t>
      </w:r>
      <w:r w:rsidRPr="00EA142B">
        <w:rPr>
          <w:vertAlign w:val="subscript"/>
        </w:rPr>
        <w:t>8</w:t>
      </w:r>
      <w:r w:rsidRPr="00EA142B">
        <w:t xml:space="preserve"> in. (40.64 x 50.55 cm.)</w:t>
      </w:r>
    </w:p>
    <w:p w14:paraId="5406B6B1" w14:textId="77777777" w:rsidR="003E388B" w:rsidRPr="00EA142B" w:rsidRDefault="003E388B" w:rsidP="003E388B">
      <w:pPr>
        <w:pStyle w:val="NoSpacing"/>
        <w:numPr>
          <w:ilvl w:val="0"/>
          <w:numId w:val="19"/>
        </w:numPr>
      </w:pPr>
      <w:r w:rsidRPr="00EA142B">
        <w:rPr>
          <w:bCs/>
          <w:i/>
          <w:iCs/>
        </w:rPr>
        <w:t>Front Yard,</w:t>
      </w:r>
      <w:r w:rsidRPr="00EA142B">
        <w:t xml:space="preserve"> </w:t>
      </w:r>
      <w:r w:rsidRPr="00EA142B">
        <w:rPr>
          <w:bCs/>
          <w:iCs/>
        </w:rPr>
        <w:t xml:space="preserve">circa 1968-1972, </w:t>
      </w:r>
      <w:r w:rsidRPr="00EA142B">
        <w:t>Silver gelatin print, 16 x 20 in. (40.64 x 50.8 cm.)</w:t>
      </w:r>
    </w:p>
    <w:p w14:paraId="209B8B08" w14:textId="77777777" w:rsidR="003E388B" w:rsidRPr="00EA142B" w:rsidRDefault="003E388B" w:rsidP="003E388B">
      <w:pPr>
        <w:pStyle w:val="NoSpacing"/>
        <w:numPr>
          <w:ilvl w:val="0"/>
          <w:numId w:val="19"/>
        </w:numPr>
      </w:pPr>
      <w:r w:rsidRPr="00EA142B">
        <w:rPr>
          <w:bCs/>
          <w:i/>
          <w:iCs/>
        </w:rPr>
        <w:t>Nude in Burned Car,</w:t>
      </w:r>
      <w:r w:rsidRPr="00EA142B">
        <w:t xml:space="preserve"> </w:t>
      </w:r>
      <w:r w:rsidRPr="00EA142B">
        <w:rPr>
          <w:bCs/>
          <w:iCs/>
        </w:rPr>
        <w:t xml:space="preserve">circa 1968-1972, </w:t>
      </w:r>
      <w:r w:rsidRPr="00EA142B">
        <w:t xml:space="preserve">Silver gelatin print, 9 </w:t>
      </w:r>
      <w:r w:rsidRPr="00EA142B">
        <w:rPr>
          <w:vertAlign w:val="superscript"/>
        </w:rPr>
        <w:t>7</w:t>
      </w:r>
      <w:r w:rsidRPr="00EA142B">
        <w:t>/</w:t>
      </w:r>
      <w:r w:rsidRPr="00EA142B">
        <w:rPr>
          <w:vertAlign w:val="subscript"/>
        </w:rPr>
        <w:t>8</w:t>
      </w:r>
      <w:r w:rsidRPr="00EA142B">
        <w:t xml:space="preserve"> x 7 </w:t>
      </w:r>
      <w:r w:rsidRPr="00EA142B">
        <w:rPr>
          <w:vertAlign w:val="superscript"/>
        </w:rPr>
        <w:t>15</w:t>
      </w:r>
      <w:r w:rsidRPr="00EA142B">
        <w:t>/</w:t>
      </w:r>
      <w:r w:rsidRPr="00EA142B">
        <w:rPr>
          <w:vertAlign w:val="subscript"/>
        </w:rPr>
        <w:t>16</w:t>
      </w:r>
      <w:r w:rsidRPr="00EA142B">
        <w:t xml:space="preserve"> in. (25.15 x 20.16 cm.)</w:t>
      </w:r>
    </w:p>
    <w:p w14:paraId="0A316682" w14:textId="77777777" w:rsidR="003E388B" w:rsidRPr="00EA142B" w:rsidRDefault="003E388B" w:rsidP="003E388B">
      <w:pPr>
        <w:pStyle w:val="NoSpacing"/>
        <w:numPr>
          <w:ilvl w:val="0"/>
          <w:numId w:val="19"/>
        </w:numPr>
      </w:pPr>
      <w:r w:rsidRPr="00EA142B">
        <w:rPr>
          <w:bCs/>
          <w:i/>
          <w:iCs/>
        </w:rPr>
        <w:t xml:space="preserve">Nude </w:t>
      </w:r>
      <w:proofErr w:type="gramStart"/>
      <w:r w:rsidRPr="00EA142B">
        <w:rPr>
          <w:bCs/>
          <w:i/>
          <w:iCs/>
        </w:rPr>
        <w:t>Beside</w:t>
      </w:r>
      <w:proofErr w:type="gramEnd"/>
      <w:r w:rsidRPr="00EA142B">
        <w:rPr>
          <w:bCs/>
          <w:i/>
          <w:iCs/>
        </w:rPr>
        <w:t xml:space="preserve"> Burned Car,</w:t>
      </w:r>
      <w:r w:rsidRPr="00EA142B">
        <w:t xml:space="preserve"> </w:t>
      </w:r>
      <w:r w:rsidRPr="00EA142B">
        <w:rPr>
          <w:bCs/>
          <w:iCs/>
        </w:rPr>
        <w:t xml:space="preserve">circa 1968-1972, </w:t>
      </w:r>
      <w:r w:rsidRPr="00EA142B">
        <w:t>Silver gelatin print, 8 x 10 in. (20.32 x 25.4 cm.)</w:t>
      </w:r>
    </w:p>
    <w:p w14:paraId="24365056" w14:textId="77777777" w:rsidR="003E388B" w:rsidRPr="00EA142B" w:rsidRDefault="003E388B" w:rsidP="003E388B">
      <w:pPr>
        <w:rPr>
          <w:rFonts w:ascii="Garamond" w:hAnsi="Garamond"/>
          <w:sz w:val="22"/>
          <w:szCs w:val="22"/>
        </w:rPr>
      </w:pPr>
    </w:p>
    <w:p w14:paraId="52B4B52E" w14:textId="77777777" w:rsidR="003E388B" w:rsidRPr="00EA142B" w:rsidRDefault="003E388B" w:rsidP="003E388B">
      <w:pPr>
        <w:rPr>
          <w:rFonts w:ascii="Garamond" w:hAnsi="Garamond"/>
          <w:sz w:val="22"/>
          <w:szCs w:val="22"/>
        </w:rPr>
      </w:pPr>
    </w:p>
    <w:p w14:paraId="7997798D" w14:textId="77777777" w:rsidR="003E388B" w:rsidRPr="00EA142B" w:rsidRDefault="003E388B" w:rsidP="003E388B">
      <w:pPr>
        <w:rPr>
          <w:rFonts w:ascii="Garamond" w:hAnsi="Garamond"/>
          <w:sz w:val="22"/>
          <w:szCs w:val="22"/>
        </w:rPr>
      </w:pPr>
    </w:p>
    <w:p w14:paraId="431F203E" w14:textId="77777777" w:rsidR="003E388B" w:rsidRPr="00EA142B" w:rsidRDefault="003E388B" w:rsidP="003E388B">
      <w:pPr>
        <w:rPr>
          <w:rFonts w:ascii="Garamond" w:hAnsi="Garamond"/>
          <w:sz w:val="22"/>
          <w:szCs w:val="22"/>
        </w:rPr>
      </w:pPr>
    </w:p>
    <w:p w14:paraId="1C24B47B" w14:textId="77777777" w:rsidR="003E388B" w:rsidRPr="00EA142B" w:rsidRDefault="003E388B" w:rsidP="003E388B">
      <w:pPr>
        <w:rPr>
          <w:rFonts w:ascii="Garamond" w:hAnsi="Garamond"/>
          <w:sz w:val="22"/>
          <w:szCs w:val="22"/>
        </w:rPr>
      </w:pPr>
    </w:p>
    <w:p w14:paraId="472C90E0" w14:textId="77777777" w:rsidR="003E388B" w:rsidRPr="00EA142B" w:rsidRDefault="003E388B" w:rsidP="003E388B">
      <w:pPr>
        <w:rPr>
          <w:rFonts w:ascii="Garamond" w:hAnsi="Garamond"/>
          <w:sz w:val="22"/>
          <w:szCs w:val="22"/>
        </w:rPr>
      </w:pPr>
    </w:p>
    <w:p w14:paraId="13BEB213" w14:textId="77777777" w:rsidR="003E388B" w:rsidRPr="00EA142B" w:rsidRDefault="003E388B" w:rsidP="003E388B">
      <w:pPr>
        <w:rPr>
          <w:rFonts w:ascii="Garamond" w:hAnsi="Garamond"/>
          <w:sz w:val="22"/>
          <w:szCs w:val="22"/>
        </w:rPr>
      </w:pPr>
    </w:p>
    <w:p w14:paraId="15C24E6F" w14:textId="77777777" w:rsidR="003E388B" w:rsidRPr="00EA142B" w:rsidRDefault="003E388B" w:rsidP="003E388B">
      <w:pPr>
        <w:rPr>
          <w:rFonts w:ascii="Garamond" w:hAnsi="Garamond"/>
          <w:sz w:val="22"/>
          <w:szCs w:val="22"/>
        </w:rPr>
      </w:pPr>
    </w:p>
    <w:p w14:paraId="5A47AF65" w14:textId="77777777" w:rsidR="003E388B" w:rsidRPr="00EA142B" w:rsidRDefault="003E388B" w:rsidP="003E388B">
      <w:pPr>
        <w:rPr>
          <w:rFonts w:ascii="Garamond" w:hAnsi="Garamond"/>
          <w:sz w:val="22"/>
          <w:szCs w:val="22"/>
        </w:rPr>
      </w:pPr>
    </w:p>
    <w:p w14:paraId="0B20A2F1" w14:textId="77777777" w:rsidR="003E388B" w:rsidRPr="00EA142B" w:rsidRDefault="003E388B" w:rsidP="003E388B">
      <w:pPr>
        <w:rPr>
          <w:rFonts w:ascii="Garamond" w:hAnsi="Garamond"/>
          <w:sz w:val="22"/>
          <w:szCs w:val="22"/>
        </w:rPr>
      </w:pPr>
    </w:p>
    <w:p w14:paraId="7E17A494" w14:textId="77777777" w:rsidR="003E388B" w:rsidRPr="00EA142B" w:rsidRDefault="003E388B" w:rsidP="003E388B">
      <w:pPr>
        <w:rPr>
          <w:rFonts w:ascii="Garamond" w:hAnsi="Garamond"/>
          <w:sz w:val="22"/>
          <w:szCs w:val="22"/>
        </w:rPr>
      </w:pPr>
    </w:p>
    <w:p w14:paraId="6C11C856" w14:textId="77777777" w:rsidR="003E388B" w:rsidRPr="00EA142B" w:rsidRDefault="003E388B" w:rsidP="003E388B">
      <w:pPr>
        <w:rPr>
          <w:rFonts w:ascii="Garamond" w:hAnsi="Garamond"/>
          <w:sz w:val="22"/>
          <w:szCs w:val="22"/>
        </w:rPr>
      </w:pPr>
    </w:p>
    <w:p w14:paraId="013F6DC7" w14:textId="77777777" w:rsidR="003E388B" w:rsidRPr="00EA142B" w:rsidRDefault="003E388B" w:rsidP="003E388B">
      <w:pPr>
        <w:rPr>
          <w:rFonts w:ascii="Garamond" w:hAnsi="Garamond"/>
          <w:sz w:val="22"/>
          <w:szCs w:val="22"/>
        </w:rPr>
      </w:pPr>
    </w:p>
    <w:p w14:paraId="7963195F" w14:textId="77777777" w:rsidR="003E388B" w:rsidRPr="00EA142B" w:rsidRDefault="003E388B" w:rsidP="003E388B">
      <w:pPr>
        <w:rPr>
          <w:rFonts w:ascii="Garamond" w:hAnsi="Garamond"/>
          <w:sz w:val="22"/>
          <w:szCs w:val="22"/>
        </w:rPr>
      </w:pPr>
    </w:p>
    <w:p w14:paraId="69D1468C" w14:textId="77777777" w:rsidR="003E388B" w:rsidRDefault="003E388B" w:rsidP="003E388B">
      <w:pPr>
        <w:rPr>
          <w:rFonts w:ascii="Garamond" w:hAnsi="Garamond"/>
          <w:sz w:val="22"/>
          <w:szCs w:val="22"/>
        </w:rPr>
      </w:pPr>
    </w:p>
    <w:p w14:paraId="2B7E845B" w14:textId="77777777" w:rsidR="003E388B" w:rsidRDefault="003E388B" w:rsidP="003E388B">
      <w:pPr>
        <w:rPr>
          <w:rFonts w:ascii="Garamond" w:hAnsi="Garamond"/>
          <w:sz w:val="22"/>
          <w:szCs w:val="22"/>
        </w:rPr>
      </w:pPr>
    </w:p>
    <w:p w14:paraId="2FA85241" w14:textId="77777777" w:rsidR="003E388B" w:rsidRPr="00EA142B" w:rsidRDefault="003E388B" w:rsidP="003E388B">
      <w:pPr>
        <w:rPr>
          <w:rFonts w:ascii="Garamond" w:hAnsi="Garamond"/>
          <w:sz w:val="22"/>
          <w:szCs w:val="22"/>
        </w:rPr>
      </w:pPr>
    </w:p>
    <w:p w14:paraId="554D5D91" w14:textId="3E34F813" w:rsidR="00B14091" w:rsidRPr="00F61A4E" w:rsidRDefault="00B14091" w:rsidP="00B14091">
      <w:pPr>
        <w:rPr>
          <w:rFonts w:ascii="Garamond" w:hAnsi="Garamond"/>
        </w:rPr>
      </w:pPr>
      <w:r w:rsidRPr="00F61A4E">
        <w:rPr>
          <w:rFonts w:ascii="Garamond" w:hAnsi="Garamond"/>
        </w:rPr>
        <w:lastRenderedPageBreak/>
        <w:t>MOTION:</w:t>
      </w:r>
      <w:r w:rsidRPr="00F61A4E">
        <w:rPr>
          <w:rFonts w:ascii="Garamond" w:hAnsi="Garamond"/>
        </w:rPr>
        <w:tab/>
      </w:r>
      <w:r w:rsidR="00A408E0">
        <w:rPr>
          <w:rFonts w:ascii="Garamond" w:hAnsi="Garamond"/>
        </w:rPr>
        <w:t>Dr. Harris</w:t>
      </w:r>
      <w:r w:rsidRPr="00F61A4E">
        <w:rPr>
          <w:rFonts w:ascii="Garamond" w:hAnsi="Garamond"/>
        </w:rPr>
        <w:tab/>
      </w:r>
      <w:r w:rsidRPr="00F61A4E">
        <w:rPr>
          <w:rFonts w:ascii="Garamond" w:hAnsi="Garamond"/>
        </w:rPr>
        <w:tab/>
      </w:r>
      <w:r w:rsidRPr="00F61A4E">
        <w:rPr>
          <w:rFonts w:ascii="Garamond" w:hAnsi="Garamond"/>
        </w:rPr>
        <w:tab/>
        <w:t>MEETING:</w:t>
      </w:r>
      <w:r w:rsidRPr="00F61A4E">
        <w:rPr>
          <w:rFonts w:ascii="Garamond" w:hAnsi="Garamond"/>
        </w:rPr>
        <w:tab/>
        <w:t>Art Acquisitions Sub-Committee</w:t>
      </w:r>
    </w:p>
    <w:p w14:paraId="140B660F" w14:textId="678F607F" w:rsidR="00B14091" w:rsidRPr="00F61A4E" w:rsidRDefault="00B14091" w:rsidP="00B14091">
      <w:pPr>
        <w:rPr>
          <w:rFonts w:ascii="Garamond" w:hAnsi="Garamond"/>
        </w:rPr>
      </w:pPr>
      <w:r w:rsidRPr="00F61A4E">
        <w:rPr>
          <w:rFonts w:ascii="Garamond" w:hAnsi="Garamond"/>
        </w:rPr>
        <w:t xml:space="preserve">SECOND: </w:t>
      </w:r>
      <w:r w:rsidRPr="00F61A4E">
        <w:rPr>
          <w:rFonts w:ascii="Garamond" w:hAnsi="Garamond"/>
        </w:rPr>
        <w:tab/>
      </w:r>
      <w:r w:rsidR="00A408E0">
        <w:rPr>
          <w:rFonts w:ascii="Garamond" w:hAnsi="Garamond"/>
        </w:rPr>
        <w:t>Ms. Fralin</w:t>
      </w:r>
      <w:r w:rsidR="00A408E0">
        <w:rPr>
          <w:rFonts w:ascii="Garamond" w:hAnsi="Garamond"/>
        </w:rPr>
        <w:tab/>
      </w:r>
      <w:r w:rsidRPr="00F61A4E">
        <w:rPr>
          <w:rFonts w:ascii="Garamond" w:hAnsi="Garamond"/>
        </w:rPr>
        <w:tab/>
      </w:r>
      <w:r w:rsidRPr="00F61A4E">
        <w:rPr>
          <w:rFonts w:ascii="Garamond" w:hAnsi="Garamond"/>
        </w:rPr>
        <w:tab/>
        <w:t>DATE:</w:t>
      </w:r>
      <w:r w:rsidRPr="00F61A4E">
        <w:rPr>
          <w:rFonts w:ascii="Garamond" w:hAnsi="Garamond"/>
        </w:rPr>
        <w:tab/>
      </w:r>
      <w:r w:rsidRPr="00F61A4E">
        <w:rPr>
          <w:rFonts w:ascii="Garamond" w:hAnsi="Garamond"/>
        </w:rPr>
        <w:tab/>
      </w:r>
      <w:r w:rsidR="00A408E0">
        <w:rPr>
          <w:rFonts w:ascii="Garamond" w:hAnsi="Garamond"/>
        </w:rPr>
        <w:t>15 March 2016</w:t>
      </w:r>
    </w:p>
    <w:p w14:paraId="145713E3" w14:textId="77777777" w:rsidR="00B14091" w:rsidRPr="00F61A4E" w:rsidRDefault="00B14091" w:rsidP="00B14091">
      <w:pPr>
        <w:rPr>
          <w:rFonts w:ascii="Garamond" w:hAnsi="Garamond"/>
        </w:rPr>
      </w:pPr>
    </w:p>
    <w:p w14:paraId="6BA2950C" w14:textId="77777777" w:rsidR="00B14091" w:rsidRPr="00F61A4E" w:rsidRDefault="00B14091" w:rsidP="00B14091">
      <w:pPr>
        <w:jc w:val="center"/>
        <w:rPr>
          <w:rFonts w:ascii="Garamond" w:hAnsi="Garamond"/>
          <w:b/>
          <w:bCs/>
        </w:rPr>
      </w:pPr>
      <w:r w:rsidRPr="00F61A4E">
        <w:rPr>
          <w:rFonts w:ascii="Garamond" w:hAnsi="Garamond"/>
          <w:b/>
          <w:bCs/>
        </w:rPr>
        <w:t>CERTIFICATION OF CLOSED MEETING</w:t>
      </w:r>
    </w:p>
    <w:p w14:paraId="573CE64B" w14:textId="77777777" w:rsidR="00B14091" w:rsidRPr="00F61A4E" w:rsidRDefault="00B14091" w:rsidP="00B14091">
      <w:pPr>
        <w:rPr>
          <w:rFonts w:ascii="Garamond" w:hAnsi="Garamond"/>
        </w:rPr>
      </w:pPr>
    </w:p>
    <w:p w14:paraId="565BABAE" w14:textId="77777777" w:rsidR="00B14091" w:rsidRPr="00F61A4E" w:rsidRDefault="00B14091" w:rsidP="00B14091">
      <w:pPr>
        <w:rPr>
          <w:rFonts w:ascii="Garamond" w:hAnsi="Garamond"/>
        </w:rPr>
      </w:pPr>
      <w:r w:rsidRPr="00F61A4E">
        <w:rPr>
          <w:rFonts w:ascii="Garamond" w:hAnsi="Garamond"/>
          <w:b/>
          <w:bCs/>
        </w:rPr>
        <w:t>WHEREAS</w:t>
      </w:r>
      <w:r w:rsidRPr="00F61A4E">
        <w:rPr>
          <w:rFonts w:ascii="Garamond" w:hAnsi="Garamond"/>
        </w:rPr>
        <w:t>, the Art Acquisitions Sub-Committee has convened a closed meeting</w:t>
      </w:r>
    </w:p>
    <w:p w14:paraId="15D60349" w14:textId="77777777" w:rsidR="00B14091" w:rsidRPr="00F61A4E" w:rsidRDefault="00B14091" w:rsidP="00B14091">
      <w:pPr>
        <w:rPr>
          <w:rFonts w:ascii="Garamond" w:hAnsi="Garamond"/>
        </w:rPr>
      </w:pPr>
      <w:proofErr w:type="gramStart"/>
      <w:r w:rsidRPr="00F61A4E">
        <w:rPr>
          <w:rFonts w:ascii="Garamond" w:hAnsi="Garamond"/>
        </w:rPr>
        <w:t>on</w:t>
      </w:r>
      <w:proofErr w:type="gramEnd"/>
      <w:r w:rsidRPr="00F61A4E">
        <w:rPr>
          <w:rFonts w:ascii="Garamond" w:hAnsi="Garamond"/>
        </w:rPr>
        <w:t xml:space="preserve"> this date pursuant to an affirmative recorded vote and in accordance with the provisions of The Virginia Freedom of Information Act; and</w:t>
      </w:r>
    </w:p>
    <w:p w14:paraId="4E48CF86" w14:textId="77777777" w:rsidR="00B14091" w:rsidRPr="00F61A4E" w:rsidRDefault="00B14091" w:rsidP="00B14091">
      <w:pPr>
        <w:rPr>
          <w:rFonts w:ascii="Garamond" w:hAnsi="Garamond"/>
        </w:rPr>
      </w:pPr>
    </w:p>
    <w:p w14:paraId="5A4E36DF" w14:textId="77777777" w:rsidR="00B14091" w:rsidRPr="00F61A4E" w:rsidRDefault="00B14091" w:rsidP="00B14091">
      <w:pPr>
        <w:rPr>
          <w:rFonts w:ascii="Garamond" w:hAnsi="Garamond"/>
        </w:rPr>
      </w:pPr>
      <w:r w:rsidRPr="00F61A4E">
        <w:rPr>
          <w:rFonts w:ascii="Garamond" w:hAnsi="Garamond"/>
          <w:b/>
          <w:bCs/>
        </w:rPr>
        <w:t xml:space="preserve">WHEREAS, </w:t>
      </w:r>
      <w:r w:rsidRPr="00F61A4E">
        <w:rPr>
          <w:rFonts w:ascii="Garamond" w:hAnsi="Garamond"/>
        </w:rPr>
        <w:t>Section 2.2-3712 of the Code of Virginia requires a certification by this Committee that such closed meeting was conducted in conformity with Virginia law;</w:t>
      </w:r>
    </w:p>
    <w:p w14:paraId="059BF822" w14:textId="77777777" w:rsidR="00B14091" w:rsidRPr="00F61A4E" w:rsidRDefault="00B14091" w:rsidP="00B14091">
      <w:pPr>
        <w:ind w:right="-630"/>
        <w:rPr>
          <w:rFonts w:ascii="Garamond" w:hAnsi="Garamond"/>
        </w:rPr>
      </w:pPr>
    </w:p>
    <w:p w14:paraId="4B8AF223" w14:textId="77777777" w:rsidR="00B14091" w:rsidRPr="00F61A4E" w:rsidRDefault="00B14091" w:rsidP="00B14091">
      <w:pPr>
        <w:ind w:right="-630"/>
        <w:rPr>
          <w:rFonts w:ascii="Garamond" w:hAnsi="Garamond"/>
        </w:rPr>
      </w:pPr>
      <w:r w:rsidRPr="00F61A4E">
        <w:rPr>
          <w:rFonts w:ascii="Garamond" w:hAnsi="Garamond"/>
          <w:b/>
          <w:bCs/>
        </w:rPr>
        <w:t xml:space="preserve">NOW, THEREFORE, BE IT RESOLVED </w:t>
      </w:r>
      <w:r w:rsidRPr="00F61A4E">
        <w:rPr>
          <w:rFonts w:ascii="Garamond" w:hAnsi="Garamond"/>
        </w:rPr>
        <w:t>that the Art Acquisitions Sub-Committee hereby certifies that, to the best of each member’s knowledge, (</w:t>
      </w:r>
      <w:proofErr w:type="spellStart"/>
      <w:r w:rsidRPr="00F61A4E">
        <w:rPr>
          <w:rFonts w:ascii="Garamond" w:hAnsi="Garamond"/>
        </w:rPr>
        <w:t>i</w:t>
      </w:r>
      <w:proofErr w:type="spellEnd"/>
      <w:r w:rsidRPr="00F61A4E">
        <w:rPr>
          <w:rFonts w:ascii="Garamond" w:hAnsi="Garamond"/>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14:paraId="2C7814FD" w14:textId="77777777" w:rsidR="00B14091" w:rsidRPr="00F61A4E" w:rsidRDefault="00B14091" w:rsidP="00B14091">
      <w:pPr>
        <w:rPr>
          <w:rFonts w:ascii="Garamond" w:hAnsi="Garamond"/>
        </w:rPr>
      </w:pPr>
    </w:p>
    <w:p w14:paraId="15C9F372" w14:textId="77777777" w:rsidR="00B14091" w:rsidRPr="00F61A4E" w:rsidRDefault="00B14091" w:rsidP="00B14091">
      <w:pPr>
        <w:rPr>
          <w:rFonts w:ascii="Garamond" w:hAnsi="Garamond"/>
        </w:rPr>
      </w:pPr>
    </w:p>
    <w:p w14:paraId="7F8D2577" w14:textId="77777777" w:rsidR="00B14091" w:rsidRPr="00F61A4E" w:rsidRDefault="00B14091" w:rsidP="00B14091">
      <w:pPr>
        <w:rPr>
          <w:rFonts w:ascii="Garamond" w:hAnsi="Garamond"/>
        </w:rPr>
      </w:pPr>
      <w:r w:rsidRPr="00F61A4E">
        <w:rPr>
          <w:rFonts w:ascii="Garamond" w:hAnsi="Garamond"/>
        </w:rPr>
        <w:t>VOTE</w:t>
      </w:r>
    </w:p>
    <w:p w14:paraId="64E34A41" w14:textId="77777777" w:rsidR="00B14091" w:rsidRPr="00F61A4E" w:rsidRDefault="00B14091" w:rsidP="00B14091">
      <w:pPr>
        <w:ind w:right="-360"/>
        <w:rPr>
          <w:rFonts w:ascii="Garamond" w:hAnsi="Garamond"/>
        </w:rPr>
      </w:pPr>
    </w:p>
    <w:p w14:paraId="147001D7" w14:textId="6E013317" w:rsidR="00A408E0" w:rsidRPr="00F61A4E" w:rsidRDefault="00B14091" w:rsidP="00A408E0">
      <w:pPr>
        <w:pStyle w:val="Footer"/>
        <w:tabs>
          <w:tab w:val="clear" w:pos="4320"/>
          <w:tab w:val="clear" w:pos="8640"/>
        </w:tabs>
        <w:ind w:left="3600" w:hanging="3600"/>
        <w:rPr>
          <w:rFonts w:ascii="Garamond" w:hAnsi="Garamond"/>
        </w:rPr>
      </w:pPr>
      <w:r w:rsidRPr="00F61A4E">
        <w:rPr>
          <w:rFonts w:ascii="Garamond" w:hAnsi="Garamond"/>
        </w:rPr>
        <w:t>AYES:</w:t>
      </w:r>
      <w:r w:rsidR="00A408E0">
        <w:rPr>
          <w:rFonts w:ascii="Garamond" w:hAnsi="Garamond"/>
        </w:rPr>
        <w:tab/>
        <w:t>Harris/ Abramson/ Fralin/ Goode/ Gottwald/ Perkins/ Talegaonkar/ Royall</w:t>
      </w:r>
    </w:p>
    <w:p w14:paraId="0724A532" w14:textId="77777777" w:rsidR="00B14091" w:rsidRPr="00F61A4E" w:rsidRDefault="00B14091" w:rsidP="00B14091">
      <w:pPr>
        <w:rPr>
          <w:rFonts w:ascii="Garamond" w:hAnsi="Garamond"/>
        </w:rPr>
      </w:pPr>
    </w:p>
    <w:p w14:paraId="23E2220B" w14:textId="77777777" w:rsidR="00B14091" w:rsidRPr="00F61A4E" w:rsidRDefault="00B14091" w:rsidP="00B14091">
      <w:pPr>
        <w:rPr>
          <w:rFonts w:ascii="Garamond" w:hAnsi="Garamond"/>
        </w:rPr>
      </w:pPr>
      <w:r w:rsidRPr="00F61A4E">
        <w:rPr>
          <w:rFonts w:ascii="Garamond" w:hAnsi="Garamond"/>
        </w:rPr>
        <w:t>NAYS:</w:t>
      </w:r>
      <w:r w:rsidRPr="00F61A4E">
        <w:rPr>
          <w:rFonts w:ascii="Garamond" w:hAnsi="Garamond"/>
        </w:rPr>
        <w:tab/>
      </w:r>
      <w:r w:rsidRPr="00F61A4E">
        <w:rPr>
          <w:rFonts w:ascii="Garamond" w:hAnsi="Garamond"/>
        </w:rPr>
        <w:tab/>
      </w:r>
      <w:r w:rsidRPr="00F61A4E">
        <w:rPr>
          <w:rFonts w:ascii="Garamond" w:hAnsi="Garamond"/>
        </w:rPr>
        <w:tab/>
      </w:r>
      <w:r w:rsidRPr="00F61A4E">
        <w:rPr>
          <w:rFonts w:ascii="Garamond" w:hAnsi="Garamond"/>
        </w:rPr>
        <w:tab/>
      </w:r>
      <w:r w:rsidRPr="00F61A4E">
        <w:rPr>
          <w:rFonts w:ascii="Garamond" w:hAnsi="Garamond"/>
        </w:rPr>
        <w:tab/>
        <w:t>None</w:t>
      </w:r>
    </w:p>
    <w:p w14:paraId="3540C049" w14:textId="77777777" w:rsidR="00B14091" w:rsidRPr="00F61A4E" w:rsidRDefault="00B14091" w:rsidP="00B14091">
      <w:pPr>
        <w:rPr>
          <w:rFonts w:ascii="Garamond" w:hAnsi="Garamond"/>
        </w:rPr>
      </w:pPr>
    </w:p>
    <w:p w14:paraId="101D8484" w14:textId="3F11E64D" w:rsidR="00B14091" w:rsidRPr="00F61A4E" w:rsidRDefault="00B14091" w:rsidP="00B14091">
      <w:pPr>
        <w:rPr>
          <w:rFonts w:ascii="Garamond" w:hAnsi="Garamond"/>
        </w:rPr>
      </w:pPr>
      <w:r w:rsidRPr="00F61A4E">
        <w:rPr>
          <w:rFonts w:ascii="Garamond" w:hAnsi="Garamond"/>
        </w:rPr>
        <w:t>ABSENT DURING VOTE:</w:t>
      </w:r>
      <w:r w:rsidRPr="00F61A4E">
        <w:rPr>
          <w:rFonts w:ascii="Garamond" w:hAnsi="Garamond"/>
        </w:rPr>
        <w:tab/>
      </w:r>
      <w:r w:rsidRPr="00F61A4E">
        <w:rPr>
          <w:rFonts w:ascii="Garamond" w:hAnsi="Garamond"/>
        </w:rPr>
        <w:tab/>
      </w:r>
      <w:r w:rsidR="00A408E0">
        <w:rPr>
          <w:rFonts w:ascii="Garamond" w:hAnsi="Garamond"/>
        </w:rPr>
        <w:t>None</w:t>
      </w:r>
    </w:p>
    <w:p w14:paraId="5771872E" w14:textId="77777777" w:rsidR="00B14091" w:rsidRPr="00F61A4E" w:rsidRDefault="00B14091" w:rsidP="00B14091">
      <w:pPr>
        <w:pStyle w:val="Footer"/>
        <w:tabs>
          <w:tab w:val="clear" w:pos="4320"/>
          <w:tab w:val="clear" w:pos="8640"/>
        </w:tabs>
        <w:rPr>
          <w:rFonts w:ascii="Garamond" w:hAnsi="Garamond" w:cs="Times New Roman"/>
        </w:rPr>
      </w:pPr>
    </w:p>
    <w:p w14:paraId="136C5F96" w14:textId="683682FD" w:rsidR="00B14091" w:rsidRPr="00F61A4E" w:rsidRDefault="00B14091" w:rsidP="00A408E0">
      <w:pPr>
        <w:rPr>
          <w:rFonts w:ascii="Garamond" w:hAnsi="Garamond"/>
        </w:rPr>
      </w:pPr>
      <w:r w:rsidRPr="00F61A4E">
        <w:rPr>
          <w:rFonts w:ascii="Garamond" w:hAnsi="Garamond"/>
        </w:rPr>
        <w:t xml:space="preserve">ABSENT DURING MEETING:      </w:t>
      </w:r>
      <w:r w:rsidR="00A408E0">
        <w:rPr>
          <w:rFonts w:ascii="Garamond" w:hAnsi="Garamond"/>
        </w:rPr>
        <w:t>Jecklin/ Markel/ McGlothlin</w:t>
      </w:r>
    </w:p>
    <w:p w14:paraId="3F9BA907" w14:textId="77777777" w:rsidR="00B14091" w:rsidRPr="00F61A4E" w:rsidRDefault="00B14091" w:rsidP="00B14091">
      <w:pPr>
        <w:pStyle w:val="Footer"/>
        <w:tabs>
          <w:tab w:val="clear" w:pos="4320"/>
          <w:tab w:val="clear" w:pos="8640"/>
        </w:tabs>
        <w:rPr>
          <w:rFonts w:ascii="Garamond" w:hAnsi="Garamond"/>
        </w:rPr>
      </w:pPr>
    </w:p>
    <w:p w14:paraId="51B03979" w14:textId="77777777" w:rsidR="00B14091" w:rsidRPr="00F61A4E" w:rsidRDefault="00B14091" w:rsidP="00B14091">
      <w:pPr>
        <w:pStyle w:val="Footer"/>
        <w:tabs>
          <w:tab w:val="clear" w:pos="4320"/>
          <w:tab w:val="clear" w:pos="8640"/>
        </w:tabs>
        <w:rPr>
          <w:rFonts w:ascii="Garamond" w:hAnsi="Garamond"/>
        </w:rPr>
      </w:pPr>
    </w:p>
    <w:p w14:paraId="7099BF2E" w14:textId="77777777" w:rsidR="00B14091" w:rsidRPr="00F61A4E" w:rsidRDefault="00B14091" w:rsidP="00B14091">
      <w:pPr>
        <w:rPr>
          <w:rFonts w:ascii="Garamond" w:hAnsi="Garamond"/>
        </w:rPr>
      </w:pPr>
    </w:p>
    <w:p w14:paraId="55483AF3" w14:textId="77777777" w:rsidR="00B14091" w:rsidRPr="00F61A4E" w:rsidRDefault="00B14091" w:rsidP="00B14091">
      <w:pPr>
        <w:rPr>
          <w:rFonts w:ascii="Garamond" w:hAnsi="Garamond"/>
        </w:rPr>
      </w:pPr>
    </w:p>
    <w:p w14:paraId="1CA1A700" w14:textId="77777777" w:rsidR="00B14091" w:rsidRDefault="00B14091" w:rsidP="00B14091">
      <w:pPr>
        <w:rPr>
          <w:rFonts w:ascii="Garamond" w:hAnsi="Garamond"/>
          <w:iCs/>
        </w:rPr>
      </w:pPr>
    </w:p>
    <w:p w14:paraId="2CB7090A" w14:textId="77777777" w:rsidR="00A408E0" w:rsidRDefault="00A408E0" w:rsidP="00B14091">
      <w:pPr>
        <w:rPr>
          <w:rFonts w:ascii="Garamond" w:hAnsi="Garamond"/>
          <w:iCs/>
        </w:rPr>
      </w:pPr>
    </w:p>
    <w:p w14:paraId="04E2902A" w14:textId="77777777" w:rsidR="00A408E0" w:rsidRDefault="00A408E0" w:rsidP="00B14091">
      <w:pPr>
        <w:rPr>
          <w:rFonts w:ascii="Garamond" w:hAnsi="Garamond"/>
          <w:iCs/>
        </w:rPr>
      </w:pPr>
    </w:p>
    <w:p w14:paraId="02C15256" w14:textId="77777777" w:rsidR="00A408E0" w:rsidRDefault="00A408E0" w:rsidP="00B14091">
      <w:pPr>
        <w:rPr>
          <w:rFonts w:ascii="Garamond" w:hAnsi="Garamond"/>
          <w:iCs/>
        </w:rPr>
      </w:pPr>
    </w:p>
    <w:p w14:paraId="4D804DC3" w14:textId="77777777" w:rsidR="00A408E0" w:rsidRDefault="00A408E0" w:rsidP="00B14091">
      <w:pPr>
        <w:rPr>
          <w:rFonts w:ascii="Garamond" w:hAnsi="Garamond"/>
          <w:iCs/>
        </w:rPr>
      </w:pPr>
    </w:p>
    <w:p w14:paraId="4E34053D" w14:textId="77777777" w:rsidR="00A408E0" w:rsidRDefault="00A408E0" w:rsidP="00B14091">
      <w:pPr>
        <w:rPr>
          <w:rFonts w:ascii="Garamond" w:hAnsi="Garamond"/>
          <w:iCs/>
        </w:rPr>
      </w:pPr>
    </w:p>
    <w:p w14:paraId="3CB9C602" w14:textId="77777777" w:rsidR="00A408E0" w:rsidRDefault="00A408E0" w:rsidP="00B14091">
      <w:pPr>
        <w:rPr>
          <w:rFonts w:ascii="Garamond" w:hAnsi="Garamond"/>
          <w:iCs/>
        </w:rPr>
      </w:pPr>
    </w:p>
    <w:p w14:paraId="3DEE1431" w14:textId="77777777" w:rsidR="00A408E0" w:rsidRDefault="00A408E0" w:rsidP="00B14091">
      <w:pPr>
        <w:rPr>
          <w:rFonts w:ascii="Garamond" w:hAnsi="Garamond"/>
          <w:iCs/>
        </w:rPr>
      </w:pPr>
    </w:p>
    <w:p w14:paraId="718970FE" w14:textId="77777777" w:rsidR="00A408E0" w:rsidRDefault="00A408E0" w:rsidP="00B14091">
      <w:pPr>
        <w:rPr>
          <w:rFonts w:ascii="Garamond" w:hAnsi="Garamond"/>
          <w:iCs/>
        </w:rPr>
      </w:pPr>
    </w:p>
    <w:p w14:paraId="40C0AE45" w14:textId="77777777" w:rsidR="00A408E0" w:rsidRDefault="00A408E0" w:rsidP="00B14091">
      <w:pPr>
        <w:rPr>
          <w:rFonts w:ascii="Garamond" w:hAnsi="Garamond"/>
          <w:iCs/>
        </w:rPr>
      </w:pPr>
    </w:p>
    <w:p w14:paraId="3AEA596B" w14:textId="77777777" w:rsidR="00A408E0" w:rsidRDefault="00A408E0" w:rsidP="00B14091">
      <w:pPr>
        <w:rPr>
          <w:rFonts w:ascii="Garamond" w:hAnsi="Garamond"/>
          <w:iCs/>
        </w:rPr>
      </w:pPr>
    </w:p>
    <w:p w14:paraId="4B753B3B" w14:textId="77777777" w:rsidR="00A408E0" w:rsidRDefault="00A408E0" w:rsidP="00B14091">
      <w:pPr>
        <w:rPr>
          <w:rFonts w:ascii="Garamond" w:hAnsi="Garamond"/>
          <w:iCs/>
        </w:rPr>
      </w:pPr>
    </w:p>
    <w:p w14:paraId="6B6E2CB5" w14:textId="77777777" w:rsidR="00A408E0" w:rsidRDefault="00A408E0" w:rsidP="00B14091">
      <w:pPr>
        <w:rPr>
          <w:rFonts w:ascii="Garamond" w:hAnsi="Garamond"/>
          <w:iCs/>
        </w:rPr>
      </w:pPr>
    </w:p>
    <w:p w14:paraId="2778832F" w14:textId="6BCD8C7E" w:rsidR="00B14091" w:rsidRDefault="00B14091" w:rsidP="00B14091">
      <w:pPr>
        <w:rPr>
          <w:rFonts w:ascii="Garamond" w:hAnsi="Garamond"/>
          <w:iCs/>
        </w:rPr>
      </w:pPr>
      <w:bookmarkStart w:id="0" w:name="_GoBack"/>
      <w:bookmarkEnd w:id="0"/>
      <w:r w:rsidRPr="00F61A4E">
        <w:rPr>
          <w:rFonts w:ascii="Garamond" w:hAnsi="Garamond"/>
          <w:iCs/>
        </w:rPr>
        <w:t>Recorded by:</w:t>
      </w:r>
      <w:r w:rsidRPr="00F61A4E">
        <w:rPr>
          <w:rFonts w:ascii="Garamond" w:hAnsi="Garamond"/>
          <w:iCs/>
        </w:rPr>
        <w:tab/>
      </w:r>
      <w:r>
        <w:rPr>
          <w:rFonts w:ascii="Garamond" w:hAnsi="Garamond"/>
          <w:iCs/>
        </w:rPr>
        <w:t>Laura Keller</w:t>
      </w:r>
    </w:p>
    <w:p w14:paraId="1ACAA94C" w14:textId="2AE5565A" w:rsidR="00B14091" w:rsidRPr="0022378B" w:rsidRDefault="00B14091" w:rsidP="00B14091">
      <w:pPr>
        <w:rPr>
          <w:rFonts w:ascii="Garamond" w:hAnsi="Garamond"/>
        </w:rPr>
      </w:pPr>
      <w:r>
        <w:rPr>
          <w:rFonts w:ascii="Garamond" w:hAnsi="Garamond"/>
          <w:iCs/>
        </w:rPr>
        <w:tab/>
      </w:r>
      <w:r>
        <w:rPr>
          <w:rFonts w:ascii="Garamond" w:hAnsi="Garamond"/>
          <w:iCs/>
        </w:rPr>
        <w:tab/>
        <w:t>Assistant to the Secretary of the Foundation</w:t>
      </w:r>
    </w:p>
    <w:sectPr w:rsidR="00B14091" w:rsidRPr="0022378B" w:rsidSect="00311B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Arial">
    <w:altName w:val="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DBE"/>
    <w:multiLevelType w:val="hybridMultilevel"/>
    <w:tmpl w:val="97A65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750F"/>
    <w:multiLevelType w:val="hybridMultilevel"/>
    <w:tmpl w:val="332C96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877E0"/>
    <w:multiLevelType w:val="hybridMultilevel"/>
    <w:tmpl w:val="86107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DB3"/>
    <w:multiLevelType w:val="hybridMultilevel"/>
    <w:tmpl w:val="B8D6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21040"/>
    <w:multiLevelType w:val="hybridMultilevel"/>
    <w:tmpl w:val="50EC00F0"/>
    <w:lvl w:ilvl="0" w:tplc="5AD618B0">
      <w:start w:val="1"/>
      <w:numFmt w:val="bullet"/>
      <w:lvlText w:val=""/>
      <w:lvlJc w:val="left"/>
      <w:pPr>
        <w:ind w:left="1440" w:hanging="360"/>
      </w:pPr>
      <w:rPr>
        <w:rFonts w:ascii="Wingdings" w:hAnsi="Wingdings" w:hint="default"/>
        <w:sz w:val="23"/>
        <w:szCs w:val="23"/>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F549F3"/>
    <w:multiLevelType w:val="hybridMultilevel"/>
    <w:tmpl w:val="6C3468F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164E78"/>
    <w:multiLevelType w:val="hybridMultilevel"/>
    <w:tmpl w:val="9C40B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F46B0"/>
    <w:multiLevelType w:val="hybridMultilevel"/>
    <w:tmpl w:val="8610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86A28"/>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C26C8"/>
    <w:multiLevelType w:val="hybridMultilevel"/>
    <w:tmpl w:val="80BAF156"/>
    <w:lvl w:ilvl="0" w:tplc="7630AB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813DB"/>
    <w:multiLevelType w:val="hybridMultilevel"/>
    <w:tmpl w:val="9A1EDCA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 w15:restartNumberingAfterBreak="0">
    <w:nsid w:val="32AE7231"/>
    <w:multiLevelType w:val="hybridMultilevel"/>
    <w:tmpl w:val="DD5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13503"/>
    <w:multiLevelType w:val="hybridMultilevel"/>
    <w:tmpl w:val="B3D46F1C"/>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2F3605"/>
    <w:multiLevelType w:val="hybridMultilevel"/>
    <w:tmpl w:val="7B40E0A2"/>
    <w:lvl w:ilvl="0" w:tplc="3E1C2B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E2A88"/>
    <w:multiLevelType w:val="hybridMultilevel"/>
    <w:tmpl w:val="B734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F0790"/>
    <w:multiLevelType w:val="hybridMultilevel"/>
    <w:tmpl w:val="25B4AE26"/>
    <w:lvl w:ilvl="0" w:tplc="88CC93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B0977"/>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B1B5C"/>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C522E"/>
    <w:multiLevelType w:val="hybridMultilevel"/>
    <w:tmpl w:val="C8CA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15292"/>
    <w:multiLevelType w:val="hybridMultilevel"/>
    <w:tmpl w:val="B5D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825B7"/>
    <w:multiLevelType w:val="hybridMultilevel"/>
    <w:tmpl w:val="CFE4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82B87"/>
    <w:multiLevelType w:val="hybridMultilevel"/>
    <w:tmpl w:val="0870323C"/>
    <w:lvl w:ilvl="0" w:tplc="A8122AC0">
      <w:start w:val="1"/>
      <w:numFmt w:val="decimal"/>
      <w:lvlText w:val="%1."/>
      <w:lvlJc w:val="left"/>
      <w:pPr>
        <w:ind w:left="720" w:hanging="360"/>
      </w:pPr>
      <w:rPr>
        <w:rFonts w:ascii="Garamond" w:hAnsi="Garamond"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D1530"/>
    <w:multiLevelType w:val="hybridMultilevel"/>
    <w:tmpl w:val="8F6A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C5734"/>
    <w:multiLevelType w:val="hybridMultilevel"/>
    <w:tmpl w:val="BF20E2DE"/>
    <w:lvl w:ilvl="0" w:tplc="788AE33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71899"/>
    <w:multiLevelType w:val="hybridMultilevel"/>
    <w:tmpl w:val="D66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30" w15:restartNumberingAfterBreak="0">
    <w:nsid w:val="6C1E1739"/>
    <w:multiLevelType w:val="hybridMultilevel"/>
    <w:tmpl w:val="8C8AFDD0"/>
    <w:lvl w:ilvl="0" w:tplc="80B8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E611ED"/>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52EF0"/>
    <w:multiLevelType w:val="hybridMultilevel"/>
    <w:tmpl w:val="BDD07F04"/>
    <w:lvl w:ilvl="0" w:tplc="8A14CB2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76461AE6"/>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A0152"/>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659F4"/>
    <w:multiLevelType w:val="hybridMultilevel"/>
    <w:tmpl w:val="1EF4CAC2"/>
    <w:lvl w:ilvl="0" w:tplc="A18CE8EA">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5"/>
  </w:num>
  <w:num w:numId="4">
    <w:abstractNumId w:val="2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0"/>
  </w:num>
  <w:num w:numId="9">
    <w:abstractNumId w:val="23"/>
  </w:num>
  <w:num w:numId="10">
    <w:abstractNumId w:val="11"/>
  </w:num>
  <w:num w:numId="11">
    <w:abstractNumId w:val="32"/>
  </w:num>
  <w:num w:numId="12">
    <w:abstractNumId w:val="21"/>
  </w:num>
  <w:num w:numId="13">
    <w:abstractNumId w:val="7"/>
  </w:num>
  <w:num w:numId="14">
    <w:abstractNumId w:val="18"/>
  </w:num>
  <w:num w:numId="15">
    <w:abstractNumId w:val="15"/>
  </w:num>
  <w:num w:numId="16">
    <w:abstractNumId w:val="9"/>
  </w:num>
  <w:num w:numId="17">
    <w:abstractNumId w:val="13"/>
  </w:num>
  <w:num w:numId="18">
    <w:abstractNumId w:val="34"/>
  </w:num>
  <w:num w:numId="19">
    <w:abstractNumId w:val="17"/>
  </w:num>
  <w:num w:numId="20">
    <w:abstractNumId w:val="25"/>
  </w:num>
  <w:num w:numId="21">
    <w:abstractNumId w:val="30"/>
  </w:num>
  <w:num w:numId="22">
    <w:abstractNumId w:val="19"/>
  </w:num>
  <w:num w:numId="23">
    <w:abstractNumId w:val="33"/>
  </w:num>
  <w:num w:numId="24">
    <w:abstractNumId w:val="28"/>
  </w:num>
  <w:num w:numId="25">
    <w:abstractNumId w:val="2"/>
  </w:num>
  <w:num w:numId="26">
    <w:abstractNumId w:val="8"/>
  </w:num>
  <w:num w:numId="27">
    <w:abstractNumId w:val="31"/>
  </w:num>
  <w:num w:numId="28">
    <w:abstractNumId w:val="3"/>
  </w:num>
  <w:num w:numId="29">
    <w:abstractNumId w:val="20"/>
  </w:num>
  <w:num w:numId="30">
    <w:abstractNumId w:val="27"/>
  </w:num>
  <w:num w:numId="31">
    <w:abstractNumId w:val="14"/>
  </w:num>
  <w:num w:numId="32">
    <w:abstractNumId w:val="29"/>
  </w:num>
  <w:num w:numId="33">
    <w:abstractNumId w:val="4"/>
  </w:num>
  <w:num w:numId="34">
    <w:abstractNumId w:val="5"/>
  </w:num>
  <w:num w:numId="35">
    <w:abstractNumId w:val="6"/>
  </w:num>
  <w:num w:numId="36">
    <w:abstractNumId w:val="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63"/>
    <w:rsid w:val="001034A8"/>
    <w:rsid w:val="00170F18"/>
    <w:rsid w:val="001B1C63"/>
    <w:rsid w:val="0022378B"/>
    <w:rsid w:val="00311BCA"/>
    <w:rsid w:val="00314C94"/>
    <w:rsid w:val="003E388B"/>
    <w:rsid w:val="003E4AC3"/>
    <w:rsid w:val="00417743"/>
    <w:rsid w:val="00432218"/>
    <w:rsid w:val="00545416"/>
    <w:rsid w:val="006E7520"/>
    <w:rsid w:val="008F105B"/>
    <w:rsid w:val="009B2992"/>
    <w:rsid w:val="009B2E62"/>
    <w:rsid w:val="00A408E0"/>
    <w:rsid w:val="00A521B3"/>
    <w:rsid w:val="00AD6556"/>
    <w:rsid w:val="00B14091"/>
    <w:rsid w:val="00D145D5"/>
    <w:rsid w:val="00F0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9332B8"/>
  <w14:defaultImageDpi w14:val="300"/>
  <w15:docId w15:val="{FBD9C373-95F5-4953-B53F-F0CB19F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378B"/>
    <w:pPr>
      <w:keepNext/>
      <w:outlineLvl w:val="0"/>
    </w:pPr>
    <w:rPr>
      <w:rFonts w:eastAsia="Times New Roman"/>
      <w:b/>
      <w:bCs/>
      <w:sz w:val="18"/>
      <w:lang w:eastAsia="en-US"/>
    </w:rPr>
  </w:style>
  <w:style w:type="paragraph" w:styleId="Heading2">
    <w:name w:val="heading 2"/>
    <w:basedOn w:val="Normal"/>
    <w:next w:val="Normal"/>
    <w:link w:val="Heading2Char"/>
    <w:uiPriority w:val="9"/>
    <w:semiHidden/>
    <w:unhideWhenUsed/>
    <w:qFormat/>
    <w:rsid w:val="0022378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qFormat/>
    <w:rsid w:val="003E388B"/>
    <w:pPr>
      <w:keepNext/>
      <w:numPr>
        <w:numId w:val="32"/>
      </w:numPr>
      <w:outlineLvl w:val="3"/>
    </w:pPr>
    <w:rPr>
      <w:rFonts w:ascii="Garamond" w:eastAsia="Times New Roman" w:hAnsi="Garamond"/>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78B"/>
    <w:rPr>
      <w:rFonts w:eastAsia="Times New Roman"/>
      <w:b/>
      <w:bCs/>
      <w:sz w:val="18"/>
      <w:lang w:eastAsia="en-US"/>
    </w:rPr>
  </w:style>
  <w:style w:type="character" w:customStyle="1" w:styleId="Heading2Char">
    <w:name w:val="Heading 2 Char"/>
    <w:basedOn w:val="DefaultParagraphFont"/>
    <w:link w:val="Heading2"/>
    <w:uiPriority w:val="9"/>
    <w:semiHidden/>
    <w:rsid w:val="0022378B"/>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14C94"/>
    <w:pPr>
      <w:ind w:left="720"/>
      <w:contextualSpacing/>
    </w:pPr>
  </w:style>
  <w:style w:type="paragraph" w:styleId="Footer">
    <w:name w:val="footer"/>
    <w:basedOn w:val="Normal"/>
    <w:link w:val="FooterChar"/>
    <w:rsid w:val="0022378B"/>
    <w:pPr>
      <w:tabs>
        <w:tab w:val="center" w:pos="4320"/>
        <w:tab w:val="right" w:pos="8640"/>
      </w:tabs>
    </w:pPr>
    <w:rPr>
      <w:rFonts w:ascii="Courier New" w:eastAsia="Times New Roman" w:hAnsi="Courier New" w:cs="Courier New"/>
      <w:lang w:eastAsia="en-US"/>
    </w:rPr>
  </w:style>
  <w:style w:type="character" w:customStyle="1" w:styleId="FooterChar">
    <w:name w:val="Footer Char"/>
    <w:basedOn w:val="DefaultParagraphFont"/>
    <w:link w:val="Footer"/>
    <w:uiPriority w:val="99"/>
    <w:rsid w:val="0022378B"/>
    <w:rPr>
      <w:rFonts w:ascii="Courier New" w:eastAsia="Times New Roman" w:hAnsi="Courier New" w:cs="Courier New"/>
      <w:lang w:eastAsia="en-US"/>
    </w:rPr>
  </w:style>
  <w:style w:type="paragraph" w:styleId="NoSpacing">
    <w:name w:val="No Spacing"/>
    <w:link w:val="NoSpacingChar"/>
    <w:uiPriority w:val="1"/>
    <w:qFormat/>
    <w:rsid w:val="0022378B"/>
    <w:rPr>
      <w:rFonts w:ascii="Garamond" w:eastAsiaTheme="minorHAnsi" w:hAnsi="Garamond" w:cstheme="minorBidi"/>
      <w:szCs w:val="22"/>
      <w:lang w:eastAsia="en-US"/>
    </w:rPr>
  </w:style>
  <w:style w:type="paragraph" w:styleId="PlainText">
    <w:name w:val="Plain Text"/>
    <w:basedOn w:val="Normal"/>
    <w:link w:val="PlainTextChar"/>
    <w:uiPriority w:val="99"/>
    <w:unhideWhenUsed/>
    <w:rsid w:val="0022378B"/>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22378B"/>
    <w:rPr>
      <w:rFonts w:ascii="Consolas" w:eastAsiaTheme="minorHAnsi" w:hAnsi="Consolas" w:cstheme="minorBidi"/>
      <w:sz w:val="21"/>
      <w:szCs w:val="21"/>
      <w:lang w:eastAsia="en-US"/>
    </w:rPr>
  </w:style>
  <w:style w:type="character" w:customStyle="1" w:styleId="BalloonTextChar">
    <w:name w:val="Balloon Text Char"/>
    <w:basedOn w:val="DefaultParagraphFont"/>
    <w:link w:val="BalloonText"/>
    <w:uiPriority w:val="99"/>
    <w:semiHidden/>
    <w:rsid w:val="0022378B"/>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22378B"/>
    <w:rPr>
      <w:rFonts w:ascii="Tahoma" w:eastAsiaTheme="minorHAnsi" w:hAnsi="Tahoma" w:cs="Tahoma"/>
      <w:sz w:val="16"/>
      <w:szCs w:val="16"/>
      <w:lang w:eastAsia="en-US"/>
    </w:rPr>
  </w:style>
  <w:style w:type="paragraph" w:styleId="BodyText2">
    <w:name w:val="Body Text 2"/>
    <w:basedOn w:val="Normal"/>
    <w:link w:val="BodyText2Char"/>
    <w:rsid w:val="0022378B"/>
    <w:rPr>
      <w:rFonts w:eastAsia="Times New Roman"/>
      <w:sz w:val="20"/>
      <w:lang w:eastAsia="en-US"/>
    </w:rPr>
  </w:style>
  <w:style w:type="character" w:customStyle="1" w:styleId="BodyText2Char">
    <w:name w:val="Body Text 2 Char"/>
    <w:basedOn w:val="DefaultParagraphFont"/>
    <w:link w:val="BodyText2"/>
    <w:rsid w:val="0022378B"/>
    <w:rPr>
      <w:rFonts w:eastAsia="Times New Roman"/>
      <w:sz w:val="20"/>
      <w:lang w:eastAsia="en-US"/>
    </w:rPr>
  </w:style>
  <w:style w:type="paragraph" w:customStyle="1" w:styleId="Style">
    <w:name w:val="Style"/>
    <w:rsid w:val="0022378B"/>
    <w:pPr>
      <w:widowControl w:val="0"/>
      <w:autoSpaceDE w:val="0"/>
      <w:autoSpaceDN w:val="0"/>
      <w:adjustRightInd w:val="0"/>
    </w:pPr>
    <w:rPr>
      <w:rFonts w:eastAsia="Times New Roman"/>
      <w:lang w:eastAsia="en-US"/>
    </w:rPr>
  </w:style>
  <w:style w:type="character" w:customStyle="1" w:styleId="st1">
    <w:name w:val="st1"/>
    <w:basedOn w:val="DefaultParagraphFont"/>
    <w:rsid w:val="0022378B"/>
  </w:style>
  <w:style w:type="paragraph" w:styleId="BodyText">
    <w:name w:val="Body Text"/>
    <w:basedOn w:val="Normal"/>
    <w:link w:val="BodyTextChar"/>
    <w:uiPriority w:val="99"/>
    <w:unhideWhenUsed/>
    <w:rsid w:val="0022378B"/>
    <w:pPr>
      <w:spacing w:after="120"/>
    </w:pPr>
    <w:rPr>
      <w:rFonts w:ascii="Calibri" w:eastAsiaTheme="minorHAnsi" w:hAnsi="Calibri" w:cs="Calibri"/>
      <w:sz w:val="22"/>
      <w:szCs w:val="22"/>
      <w:lang w:eastAsia="en-US"/>
    </w:rPr>
  </w:style>
  <w:style w:type="character" w:customStyle="1" w:styleId="BodyTextChar">
    <w:name w:val="Body Text Char"/>
    <w:basedOn w:val="DefaultParagraphFont"/>
    <w:link w:val="BodyText"/>
    <w:uiPriority w:val="99"/>
    <w:rsid w:val="0022378B"/>
    <w:rPr>
      <w:rFonts w:ascii="Calibri" w:eastAsiaTheme="minorHAnsi" w:hAnsi="Calibri" w:cs="Calibri"/>
      <w:sz w:val="22"/>
      <w:szCs w:val="22"/>
      <w:lang w:eastAsia="en-US"/>
    </w:rPr>
  </w:style>
  <w:style w:type="character" w:customStyle="1" w:styleId="accession-number">
    <w:name w:val="accession-number"/>
    <w:basedOn w:val="DefaultParagraphFont"/>
    <w:rsid w:val="0022378B"/>
  </w:style>
  <w:style w:type="character" w:styleId="Strong">
    <w:name w:val="Strong"/>
    <w:basedOn w:val="DefaultParagraphFont"/>
    <w:uiPriority w:val="22"/>
    <w:qFormat/>
    <w:rsid w:val="0022378B"/>
    <w:rPr>
      <w:b/>
      <w:bCs/>
    </w:rPr>
  </w:style>
  <w:style w:type="character" w:customStyle="1" w:styleId="HeaderChar">
    <w:name w:val="Header Char"/>
    <w:basedOn w:val="DefaultParagraphFont"/>
    <w:link w:val="Header"/>
    <w:uiPriority w:val="99"/>
    <w:rsid w:val="0022378B"/>
    <w:rPr>
      <w:rFonts w:ascii="Calibri" w:eastAsiaTheme="minorHAnsi" w:hAnsi="Calibri" w:cs="Calibri"/>
      <w:sz w:val="22"/>
      <w:szCs w:val="22"/>
      <w:lang w:eastAsia="en-US"/>
    </w:rPr>
  </w:style>
  <w:style w:type="paragraph" w:styleId="Header">
    <w:name w:val="header"/>
    <w:basedOn w:val="Normal"/>
    <w:link w:val="HeaderChar"/>
    <w:uiPriority w:val="99"/>
    <w:unhideWhenUsed/>
    <w:rsid w:val="0022378B"/>
    <w:pPr>
      <w:tabs>
        <w:tab w:val="center" w:pos="4680"/>
        <w:tab w:val="right" w:pos="9360"/>
      </w:tabs>
    </w:pPr>
    <w:rPr>
      <w:rFonts w:ascii="Calibri" w:eastAsiaTheme="minorHAnsi" w:hAnsi="Calibri" w:cs="Calibri"/>
      <w:sz w:val="22"/>
      <w:szCs w:val="22"/>
      <w:lang w:eastAsia="en-US"/>
    </w:rPr>
  </w:style>
  <w:style w:type="paragraph" w:customStyle="1" w:styleId="Body">
    <w:name w:val="Body"/>
    <w:rsid w:val="0022378B"/>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character" w:styleId="Emphasis">
    <w:name w:val="Emphasis"/>
    <w:basedOn w:val="DefaultParagraphFont"/>
    <w:uiPriority w:val="20"/>
    <w:qFormat/>
    <w:rsid w:val="0022378B"/>
    <w:rPr>
      <w:i/>
      <w:iCs/>
    </w:rPr>
  </w:style>
  <w:style w:type="paragraph" w:customStyle="1" w:styleId="Default">
    <w:name w:val="Default"/>
    <w:rsid w:val="0022378B"/>
    <w:pPr>
      <w:autoSpaceDE w:val="0"/>
      <w:autoSpaceDN w:val="0"/>
      <w:adjustRightInd w:val="0"/>
    </w:pPr>
    <w:rPr>
      <w:rFonts w:ascii="Futura Lt BT" w:eastAsiaTheme="minorHAnsi" w:hAnsi="Futura Lt BT" w:cs="Futura Lt BT"/>
      <w:color w:val="000000"/>
      <w:lang w:eastAsia="en-US"/>
    </w:rPr>
  </w:style>
  <w:style w:type="character" w:customStyle="1" w:styleId="apple-converted-space">
    <w:name w:val="apple-converted-space"/>
    <w:basedOn w:val="DefaultParagraphFont"/>
    <w:rsid w:val="0022378B"/>
  </w:style>
  <w:style w:type="character" w:customStyle="1" w:styleId="Heading4Char">
    <w:name w:val="Heading 4 Char"/>
    <w:basedOn w:val="DefaultParagraphFont"/>
    <w:link w:val="Heading4"/>
    <w:rsid w:val="003E388B"/>
    <w:rPr>
      <w:rFonts w:ascii="Garamond" w:eastAsia="Times New Roman" w:hAnsi="Garamond"/>
      <w:sz w:val="28"/>
      <w:szCs w:val="20"/>
      <w:lang w:eastAsia="en-US"/>
    </w:rPr>
  </w:style>
  <w:style w:type="character" w:customStyle="1" w:styleId="NoSpacingChar">
    <w:name w:val="No Spacing Char"/>
    <w:basedOn w:val="DefaultParagraphFont"/>
    <w:link w:val="NoSpacing"/>
    <w:uiPriority w:val="1"/>
    <w:rsid w:val="003E388B"/>
    <w:rPr>
      <w:rFonts w:ascii="Garamond" w:eastAsiaTheme="minorHAnsi" w:hAnsi="Garamond" w:cstheme="minorBidi"/>
      <w:szCs w:val="22"/>
      <w:lang w:eastAsia="en-US"/>
    </w:rPr>
  </w:style>
  <w:style w:type="character" w:customStyle="1" w:styleId="BalloonTextChar1">
    <w:name w:val="Balloon Text Char1"/>
    <w:basedOn w:val="DefaultParagraphFont"/>
    <w:uiPriority w:val="99"/>
    <w:semiHidden/>
    <w:rsid w:val="003E3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717741F5874B828C2B44FECF8AC3B0"/>
        <w:category>
          <w:name w:val="General"/>
          <w:gallery w:val="placeholder"/>
        </w:category>
        <w:types>
          <w:type w:val="bbPlcHdr"/>
        </w:types>
        <w:behaviors>
          <w:behavior w:val="content"/>
        </w:behaviors>
        <w:guid w:val="{54E77316-83B0-44E8-AC1B-9BE8DFFD888C}"/>
      </w:docPartPr>
      <w:docPartBody>
        <w:p w:rsidR="002B252F" w:rsidRDefault="002B252F" w:rsidP="002B252F">
          <w:pPr>
            <w:pStyle w:val="71717741F5874B828C2B44FECF8AC3B0"/>
          </w:pPr>
          <w:r w:rsidRPr="00A91DAD">
            <w:rPr>
              <w:rStyle w:val="PlaceholderText"/>
              <w:rFonts w:ascii="Century Gothic" w:hAnsi="Century Gothic"/>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Arial">
    <w:altName w:val="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01"/>
    <w:rsid w:val="002B252F"/>
    <w:rsid w:val="00B9172F"/>
    <w:rsid w:val="00C0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52F"/>
    <w:rPr>
      <w:color w:val="808080"/>
    </w:rPr>
  </w:style>
  <w:style w:type="paragraph" w:customStyle="1" w:styleId="DC3F5117306F4F53AB087177268B8EB6">
    <w:name w:val="DC3F5117306F4F53AB087177268B8EB6"/>
    <w:rsid w:val="00C06501"/>
  </w:style>
  <w:style w:type="paragraph" w:customStyle="1" w:styleId="709B44E40E904F62848C1E96410097B1">
    <w:name w:val="709B44E40E904F62848C1E96410097B1"/>
    <w:rsid w:val="00C06501"/>
  </w:style>
  <w:style w:type="paragraph" w:customStyle="1" w:styleId="71717741F5874B828C2B44FECF8AC3B0">
    <w:name w:val="71717741F5874B828C2B44FECF8AC3B0"/>
    <w:rsid w:val="002B2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8888</Words>
  <Characters>50667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Keller</dc:creator>
  <cp:keywords/>
  <dc:description/>
  <cp:lastModifiedBy>Green, Jody (VMFA)</cp:lastModifiedBy>
  <cp:revision>2</cp:revision>
  <cp:lastPrinted>2016-03-24T19:25:00Z</cp:lastPrinted>
  <dcterms:created xsi:type="dcterms:W3CDTF">2016-03-30T21:04:00Z</dcterms:created>
  <dcterms:modified xsi:type="dcterms:W3CDTF">2016-03-30T21:04:00Z</dcterms:modified>
</cp:coreProperties>
</file>