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10" w:rsidRDefault="00F85199" w:rsidP="00F85199">
      <w:pPr>
        <w:jc w:val="center"/>
      </w:pPr>
      <w:r>
        <w:t>Virginia Museum of Fine Arts</w:t>
      </w:r>
    </w:p>
    <w:p w:rsidR="00F85199" w:rsidRDefault="00F85199" w:rsidP="00F85199">
      <w:pPr>
        <w:jc w:val="center"/>
      </w:pPr>
      <w:r>
        <w:t>Minutes of the Task Force to Consider the Alexandria Offer</w:t>
      </w:r>
    </w:p>
    <w:p w:rsidR="00F85199" w:rsidRDefault="00F85199" w:rsidP="00F85199">
      <w:pPr>
        <w:jc w:val="center"/>
      </w:pPr>
      <w:r>
        <w:t>Friday, 5 August 2016, 12:00pm</w:t>
      </w:r>
    </w:p>
    <w:p w:rsidR="00F85199" w:rsidRDefault="00F85199" w:rsidP="00F85199">
      <w:pPr>
        <w:jc w:val="center"/>
      </w:pPr>
      <w:r>
        <w:t>Claiborne Robertson Room</w:t>
      </w:r>
    </w:p>
    <w:p w:rsidR="00F85199" w:rsidRDefault="00F85199"/>
    <w:p w:rsidR="00F85199" w:rsidRPr="00F85199" w:rsidRDefault="00F85199" w:rsidP="00F85199">
      <w:r w:rsidRPr="00F85199">
        <w:t>There were present:</w:t>
      </w:r>
    </w:p>
    <w:p w:rsidR="00F85199" w:rsidRPr="00F85199" w:rsidRDefault="00F85199" w:rsidP="00F85199">
      <w:pPr>
        <w:ind w:left="720"/>
      </w:pPr>
      <w:r w:rsidRPr="00F85199">
        <w:t>Karen C. Abramson, Co-chair</w:t>
      </w:r>
    </w:p>
    <w:p w:rsidR="00F85199" w:rsidRPr="00F85199" w:rsidRDefault="00F85199" w:rsidP="00F85199">
      <w:pPr>
        <w:ind w:left="720"/>
      </w:pPr>
      <w:r w:rsidRPr="00F85199">
        <w:t>W. Birch Douglass III, Co-chair</w:t>
      </w:r>
    </w:p>
    <w:p w:rsidR="00F85199" w:rsidRPr="00F85199" w:rsidRDefault="00F85199" w:rsidP="00F85199">
      <w:pPr>
        <w:ind w:left="720"/>
      </w:pPr>
      <w:r w:rsidRPr="00F85199">
        <w:t>Kenneth M. Dye</w:t>
      </w:r>
    </w:p>
    <w:p w:rsidR="00F85199" w:rsidRPr="00F85199" w:rsidRDefault="00F85199" w:rsidP="00F85199">
      <w:pPr>
        <w:ind w:left="720"/>
      </w:pPr>
      <w:r w:rsidRPr="00F85199">
        <w:t>Terrell Luck Harrigan</w:t>
      </w:r>
    </w:p>
    <w:p w:rsidR="00F85199" w:rsidRDefault="00F85199" w:rsidP="00F85199">
      <w:pPr>
        <w:ind w:left="720"/>
      </w:pPr>
      <w:r w:rsidRPr="00F85199">
        <w:t>Stanley J. Olander, Jr.</w:t>
      </w:r>
    </w:p>
    <w:p w:rsidR="00F85199" w:rsidRPr="00F85199" w:rsidRDefault="00F85199" w:rsidP="00F85199">
      <w:pPr>
        <w:ind w:left="720"/>
      </w:pPr>
      <w:r>
        <w:t>Satya Rangarajan</w:t>
      </w:r>
    </w:p>
    <w:p w:rsidR="00F85199" w:rsidRPr="00F85199" w:rsidRDefault="00F85199" w:rsidP="00F85199">
      <w:pPr>
        <w:ind w:left="720"/>
      </w:pPr>
      <w:r w:rsidRPr="00F85199">
        <w:t>David Bruce Smith</w:t>
      </w:r>
    </w:p>
    <w:p w:rsidR="00F85199" w:rsidRPr="00F85199" w:rsidRDefault="00F85199" w:rsidP="00F85199"/>
    <w:p w:rsidR="00F85199" w:rsidRPr="00F85199" w:rsidRDefault="00F85199" w:rsidP="00F85199">
      <w:r w:rsidRPr="00F85199">
        <w:t>By invitation:</w:t>
      </w:r>
    </w:p>
    <w:p w:rsidR="00F85199" w:rsidRPr="00F85199" w:rsidRDefault="00F85199" w:rsidP="00F85199">
      <w:pPr>
        <w:ind w:left="720"/>
      </w:pPr>
      <w:r w:rsidRPr="00F85199">
        <w:t>Alex Nyerges</w:t>
      </w:r>
    </w:p>
    <w:p w:rsidR="00F85199" w:rsidRPr="00F85199" w:rsidRDefault="00F85199" w:rsidP="00F85199">
      <w:pPr>
        <w:ind w:left="720"/>
      </w:pPr>
      <w:r w:rsidRPr="00F85199">
        <w:t>Stephen D. Bonadies</w:t>
      </w:r>
    </w:p>
    <w:p w:rsidR="00F85199" w:rsidRPr="00F85199" w:rsidRDefault="00F85199" w:rsidP="00F85199">
      <w:pPr>
        <w:ind w:left="720"/>
      </w:pPr>
      <w:r w:rsidRPr="00F85199">
        <w:t>Dr. Lee Anne Chesterfield</w:t>
      </w:r>
    </w:p>
    <w:p w:rsidR="00F85199" w:rsidRPr="00F85199" w:rsidRDefault="00F85199" w:rsidP="00F85199">
      <w:pPr>
        <w:ind w:left="720"/>
      </w:pPr>
      <w:r w:rsidRPr="00F85199">
        <w:t>Laura Keller</w:t>
      </w:r>
    </w:p>
    <w:p w:rsidR="00F85199" w:rsidRPr="00F85199" w:rsidRDefault="00F85199" w:rsidP="00F85199">
      <w:pPr>
        <w:ind w:left="720"/>
      </w:pPr>
      <w:r w:rsidRPr="00F85199">
        <w:t>Dr. Michael Taylor</w:t>
      </w:r>
    </w:p>
    <w:p w:rsidR="00F85199" w:rsidRPr="00F85199" w:rsidRDefault="00F85199" w:rsidP="00F85199">
      <w:pPr>
        <w:ind w:left="720"/>
      </w:pPr>
      <w:r w:rsidRPr="00F85199">
        <w:t>Kimberly Wilson</w:t>
      </w:r>
    </w:p>
    <w:p w:rsidR="00F85199" w:rsidRPr="00F85199" w:rsidRDefault="00F85199" w:rsidP="00F85199"/>
    <w:p w:rsidR="00F85199" w:rsidRPr="00F85199" w:rsidRDefault="00F85199" w:rsidP="00F85199">
      <w:r w:rsidRPr="00F85199">
        <w:t>Absent:</w:t>
      </w:r>
    </w:p>
    <w:p w:rsidR="00F85199" w:rsidRPr="00F85199" w:rsidRDefault="00F85199" w:rsidP="00F85199">
      <w:pPr>
        <w:ind w:left="720"/>
      </w:pPr>
      <w:r w:rsidRPr="00F85199">
        <w:t>Dr. Betty Crutcher</w:t>
      </w:r>
    </w:p>
    <w:p w:rsidR="00F85199" w:rsidRPr="00F85199" w:rsidRDefault="00F85199" w:rsidP="00F85199">
      <w:pPr>
        <w:ind w:left="720"/>
      </w:pPr>
      <w:r w:rsidRPr="00F85199">
        <w:t>Dr. Monroe E. Harris, Jr.</w:t>
      </w:r>
    </w:p>
    <w:p w:rsidR="00F85199" w:rsidRPr="00F85199" w:rsidRDefault="00F85199" w:rsidP="00F85199">
      <w:pPr>
        <w:ind w:left="720"/>
      </w:pPr>
      <w:r w:rsidRPr="00F85199">
        <w:t>Sara O’Keefe</w:t>
      </w:r>
    </w:p>
    <w:p w:rsidR="00F85199" w:rsidRPr="00F85199" w:rsidRDefault="00F85199" w:rsidP="00F85199">
      <w:pPr>
        <w:ind w:left="720"/>
      </w:pPr>
      <w:r w:rsidRPr="00F85199">
        <w:t>Charles H. Seilheimer, Jr.</w:t>
      </w:r>
    </w:p>
    <w:p w:rsidR="00F85199" w:rsidRPr="00F85199" w:rsidRDefault="00F85199" w:rsidP="00F85199"/>
    <w:p w:rsidR="00F85199" w:rsidRPr="00F85199" w:rsidRDefault="00F85199" w:rsidP="00F85199">
      <w:pPr>
        <w:numPr>
          <w:ilvl w:val="0"/>
          <w:numId w:val="1"/>
        </w:numPr>
      </w:pPr>
      <w:r w:rsidRPr="00F85199">
        <w:t>CALL TO ORDER</w:t>
      </w:r>
      <w:r w:rsidRPr="00F85199">
        <w:tab/>
      </w:r>
    </w:p>
    <w:p w:rsidR="00F85199" w:rsidRPr="00F85199" w:rsidRDefault="00F85199" w:rsidP="00F85199"/>
    <w:p w:rsidR="00F85199" w:rsidRDefault="00F85199" w:rsidP="00F85199">
      <w:r w:rsidRPr="00F85199">
        <w:t>Chair Birch Douglass cal</w:t>
      </w:r>
      <w:r>
        <w:t>led the meeting to order at 12:08</w:t>
      </w:r>
      <w:r w:rsidRPr="00F85199">
        <w:t xml:space="preserve">pm and welcomed the group. </w:t>
      </w:r>
    </w:p>
    <w:p w:rsidR="00F85199" w:rsidRDefault="00F85199" w:rsidP="00F85199"/>
    <w:p w:rsidR="00F85199" w:rsidRDefault="00F85199" w:rsidP="00F85199">
      <w:pPr>
        <w:ind w:left="1440" w:hanging="1440"/>
      </w:pPr>
      <w:r>
        <w:rPr>
          <w:b/>
        </w:rPr>
        <w:t>Motion:</w:t>
      </w:r>
      <w:r>
        <w:rPr>
          <w:b/>
        </w:rPr>
        <w:tab/>
      </w:r>
      <w:r>
        <w:t>proposed by Mr. Douglass and seconded by Ms. Abramson that the minutes of the June 23, 2016 meeting of the Task Force to Consider the Alexandria Offer be approved as distributed. Motion approved.</w:t>
      </w:r>
    </w:p>
    <w:p w:rsidR="00F85199" w:rsidRPr="00F85199" w:rsidRDefault="00F85199" w:rsidP="00F85199">
      <w:pPr>
        <w:ind w:left="1440" w:hanging="1440"/>
      </w:pPr>
    </w:p>
    <w:p w:rsidR="00F85199" w:rsidRDefault="00F85199" w:rsidP="00F85199">
      <w:r w:rsidRPr="00F85199">
        <w:t xml:space="preserve">At </w:t>
      </w:r>
      <w:r>
        <w:t>12:10</w:t>
      </w:r>
      <w:r w:rsidRPr="00F85199">
        <w:t>pm the meeting went into closed session with the following motion.</w:t>
      </w:r>
      <w:r w:rsidRPr="00F85199">
        <w:tab/>
      </w:r>
    </w:p>
    <w:p w:rsidR="00F85199" w:rsidRPr="00F85199" w:rsidRDefault="00F85199" w:rsidP="00F85199">
      <w:r w:rsidRPr="00F85199">
        <w:tab/>
      </w:r>
      <w:r w:rsidRPr="00F85199">
        <w:tab/>
      </w:r>
      <w:r w:rsidRPr="00F85199">
        <w:tab/>
        <w:t xml:space="preserve">         </w:t>
      </w:r>
    </w:p>
    <w:p w:rsidR="00F85199" w:rsidRDefault="00F85199" w:rsidP="00F85199">
      <w:pPr>
        <w:ind w:left="1440" w:hanging="1440"/>
      </w:pPr>
      <w:r w:rsidRPr="00F85199">
        <w:rPr>
          <w:b/>
          <w:bCs/>
        </w:rPr>
        <w:t>Motion:</w:t>
      </w:r>
      <w:r w:rsidRPr="00F85199">
        <w:rPr>
          <w:b/>
          <w:bCs/>
        </w:rPr>
        <w:tab/>
      </w:r>
      <w:r w:rsidRPr="00F85199">
        <w:t xml:space="preserve">proposed by Mr. Douglass, and seconded by Ms. Abramson that the meeting go into closed session under Section 2.2-3711 (A) (3) and (6) of the Freedom of Information Act to discuss real estate matters which are not public, and to discuss the </w:t>
      </w:r>
      <w:r w:rsidRPr="00F85199">
        <w:rPr>
          <w:bCs/>
        </w:rPr>
        <w:t xml:space="preserve">investing of public funds </w:t>
      </w:r>
      <w:r w:rsidRPr="00F85199">
        <w:t>where competition or bargaining is involved, where, if made public initially, the financial interest of the Museum would be adversely affected. Motion carried.</w:t>
      </w:r>
    </w:p>
    <w:p w:rsidR="00F85199" w:rsidRPr="00F85199" w:rsidRDefault="00F85199" w:rsidP="00F85199">
      <w:pPr>
        <w:ind w:left="1440"/>
      </w:pPr>
    </w:p>
    <w:p w:rsidR="00F85199" w:rsidRDefault="00F85199" w:rsidP="00F85199">
      <w:r w:rsidRPr="00F85199">
        <w:t xml:space="preserve">At </w:t>
      </w:r>
      <w:r>
        <w:t>1:33pm</w:t>
      </w:r>
      <w:r w:rsidRPr="00F85199">
        <w:t>, the meeting resumed in open session.</w:t>
      </w:r>
    </w:p>
    <w:p w:rsidR="00F85199" w:rsidRPr="00F85199" w:rsidRDefault="00F85199" w:rsidP="00F85199"/>
    <w:p w:rsidR="00F85199" w:rsidRDefault="00F85199" w:rsidP="00F85199">
      <w:r w:rsidRPr="00F85199">
        <w:rPr>
          <w:b/>
          <w:bCs/>
        </w:rPr>
        <w:lastRenderedPageBreak/>
        <w:t xml:space="preserve">Motion: </w:t>
      </w:r>
      <w:r w:rsidRPr="00F85199">
        <w:rPr>
          <w:b/>
          <w:bCs/>
        </w:rPr>
        <w:tab/>
      </w:r>
      <w:r w:rsidRPr="00F85199">
        <w:t>proposed by Mr. Douglass, and seconded by Ms. Abramson that the Committee certify that the closed session just held was conducted in compliance with Virginia State law, as set forth in the Certification Resolution distributed.  Motion carried.</w:t>
      </w:r>
    </w:p>
    <w:p w:rsidR="00F85199" w:rsidRPr="00F85199" w:rsidRDefault="00F85199" w:rsidP="00F85199"/>
    <w:p w:rsidR="00F85199" w:rsidRDefault="00F85199" w:rsidP="00F85199">
      <w:pPr>
        <w:numPr>
          <w:ilvl w:val="0"/>
          <w:numId w:val="1"/>
        </w:numPr>
      </w:pPr>
      <w:r w:rsidRPr="00F85199">
        <w:t>Other business/Adjournment</w:t>
      </w:r>
      <w:r w:rsidRPr="00F85199">
        <w:tab/>
      </w:r>
    </w:p>
    <w:p w:rsidR="00F85199" w:rsidRPr="00F85199" w:rsidRDefault="00F85199" w:rsidP="00F85199">
      <w:pPr>
        <w:ind w:left="360"/>
      </w:pPr>
    </w:p>
    <w:p w:rsidR="00F85199" w:rsidRDefault="00F85199" w:rsidP="00F85199">
      <w:r w:rsidRPr="00F85199">
        <w:t xml:space="preserve">There being no further business, the meeting was adjourned at </w:t>
      </w:r>
      <w:r>
        <w:t>1:34pm</w:t>
      </w:r>
      <w:r w:rsidRPr="00F85199">
        <w:t xml:space="preserve"> by Mr. Douglass.</w:t>
      </w:r>
    </w:p>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Default="00F85199" w:rsidP="00F85199"/>
    <w:p w:rsidR="00F85199" w:rsidRPr="00F85199" w:rsidRDefault="00F85199" w:rsidP="00F85199"/>
    <w:p w:rsidR="00F85199" w:rsidRPr="00F85199" w:rsidRDefault="00F85199" w:rsidP="00F85199">
      <w:r w:rsidRPr="00F85199">
        <w:lastRenderedPageBreak/>
        <w:t>MOTION:</w:t>
      </w:r>
      <w:r w:rsidRPr="00F85199">
        <w:tab/>
        <w:t>Mr. Douglass</w:t>
      </w:r>
      <w:r>
        <w:tab/>
      </w:r>
      <w:r>
        <w:tab/>
      </w:r>
      <w:r w:rsidRPr="00F85199">
        <w:t>MEETING:</w:t>
      </w:r>
      <w:r w:rsidRPr="00F85199">
        <w:tab/>
        <w:t>Task Force to Consider the Alexandria Offer</w:t>
      </w:r>
    </w:p>
    <w:p w:rsidR="00F85199" w:rsidRPr="00F85199" w:rsidRDefault="00F85199" w:rsidP="00F85199">
      <w:r w:rsidRPr="00F85199">
        <w:t xml:space="preserve">SECOND: </w:t>
      </w:r>
      <w:r w:rsidRPr="00F85199">
        <w:tab/>
        <w:t>Ms. Abramson</w:t>
      </w:r>
      <w:r>
        <w:tab/>
      </w:r>
      <w:r>
        <w:tab/>
      </w:r>
      <w:r w:rsidRPr="00F85199">
        <w:t>DATE:</w:t>
      </w:r>
      <w:r w:rsidRPr="00F85199">
        <w:tab/>
      </w:r>
      <w:r w:rsidRPr="00F85199">
        <w:tab/>
      </w:r>
      <w:r>
        <w:t>5 August 2016</w:t>
      </w:r>
    </w:p>
    <w:p w:rsidR="00F85199" w:rsidRPr="00F85199" w:rsidRDefault="00F85199" w:rsidP="00F85199"/>
    <w:p w:rsidR="00F85199" w:rsidRPr="00F85199" w:rsidRDefault="00F85199" w:rsidP="00F85199">
      <w:pPr>
        <w:rPr>
          <w:b/>
          <w:bCs/>
        </w:rPr>
      </w:pPr>
      <w:r w:rsidRPr="00F85199">
        <w:rPr>
          <w:b/>
          <w:bCs/>
        </w:rPr>
        <w:t>CERTIFICATION OF CLOSED MEETING</w:t>
      </w:r>
    </w:p>
    <w:p w:rsidR="00F85199" w:rsidRPr="00F85199" w:rsidRDefault="00F85199" w:rsidP="00F85199"/>
    <w:p w:rsidR="00F85199" w:rsidRPr="00F85199" w:rsidRDefault="00F85199" w:rsidP="00F85199">
      <w:r w:rsidRPr="00F85199">
        <w:rPr>
          <w:b/>
          <w:bCs/>
        </w:rPr>
        <w:t>WHEREAS</w:t>
      </w:r>
      <w:r w:rsidRPr="00F85199">
        <w:t>, the Board of Trustees has convened a closed meeting on this date pursuant to an affirmative recorded vote and in accordance with the provisions of The Virginia Freedom of Information Act; and</w:t>
      </w:r>
    </w:p>
    <w:p w:rsidR="00F85199" w:rsidRPr="00F85199" w:rsidRDefault="00F85199" w:rsidP="00F85199"/>
    <w:p w:rsidR="00F85199" w:rsidRPr="00F85199" w:rsidRDefault="00F85199" w:rsidP="00F85199">
      <w:r w:rsidRPr="00F85199">
        <w:rPr>
          <w:b/>
          <w:bCs/>
        </w:rPr>
        <w:t xml:space="preserve">WHEREAS, </w:t>
      </w:r>
      <w:r w:rsidRPr="00F85199">
        <w:t>Section 2.2-3712 of the Code of Virginia requires a certification by this Committee that such closed meeting was conducted in conformity with Virginia law;</w:t>
      </w:r>
    </w:p>
    <w:p w:rsidR="00F85199" w:rsidRPr="00F85199" w:rsidRDefault="00F85199" w:rsidP="00F85199"/>
    <w:p w:rsidR="00F85199" w:rsidRPr="00F85199" w:rsidRDefault="00F85199" w:rsidP="00F85199">
      <w:r w:rsidRPr="00F85199">
        <w:rPr>
          <w:b/>
          <w:bCs/>
        </w:rPr>
        <w:t xml:space="preserve">NOW, THEREFORE, BE IT RESOLVED </w:t>
      </w:r>
      <w:r w:rsidRPr="00F85199">
        <w:t>that the Art Acquisitions Sub-Committee hereby certifies that, to the best of each member’s knowledge, (i)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F85199" w:rsidRPr="00F85199" w:rsidRDefault="00F85199" w:rsidP="00F85199"/>
    <w:p w:rsidR="00F85199" w:rsidRPr="00F85199" w:rsidRDefault="00F85199" w:rsidP="00F85199"/>
    <w:p w:rsidR="00F85199" w:rsidRPr="00F85199" w:rsidRDefault="00F85199" w:rsidP="00F85199">
      <w:r w:rsidRPr="00F85199">
        <w:t>VOTE</w:t>
      </w:r>
    </w:p>
    <w:p w:rsidR="00F85199" w:rsidRPr="00F85199" w:rsidRDefault="00F85199" w:rsidP="00F85199"/>
    <w:p w:rsidR="00F85199" w:rsidRPr="00F85199" w:rsidRDefault="00F85199" w:rsidP="00F85199">
      <w:r w:rsidRPr="00F85199">
        <w:t>AYES:</w:t>
      </w:r>
      <w:r w:rsidRPr="00F85199">
        <w:tab/>
        <w:t xml:space="preserve">Abramson / Douglass / Dye / Harrigan / </w:t>
      </w:r>
      <w:r>
        <w:t>Olander / Rangarajan / Smith</w:t>
      </w:r>
    </w:p>
    <w:p w:rsidR="00F85199" w:rsidRPr="00F85199" w:rsidRDefault="00F85199" w:rsidP="00F85199"/>
    <w:p w:rsidR="00F85199" w:rsidRPr="00F85199" w:rsidRDefault="00F85199" w:rsidP="00F85199">
      <w:r w:rsidRPr="00F85199">
        <w:t>NAYS:</w:t>
      </w:r>
      <w:r w:rsidRPr="00F85199">
        <w:tab/>
      </w:r>
      <w:r w:rsidRPr="00F85199">
        <w:tab/>
      </w:r>
      <w:r w:rsidRPr="00F85199">
        <w:tab/>
      </w:r>
      <w:r w:rsidRPr="00F85199">
        <w:tab/>
      </w:r>
      <w:r w:rsidRPr="00F85199">
        <w:tab/>
        <w:t>None</w:t>
      </w:r>
    </w:p>
    <w:p w:rsidR="00F85199" w:rsidRPr="00F85199" w:rsidRDefault="00F85199" w:rsidP="00F85199"/>
    <w:p w:rsidR="00F85199" w:rsidRPr="00F85199" w:rsidRDefault="00F85199" w:rsidP="00F85199">
      <w:r w:rsidRPr="00F85199">
        <w:t>ABSENT DURING VOTE:</w:t>
      </w:r>
      <w:r w:rsidRPr="00F85199">
        <w:tab/>
      </w:r>
      <w:r w:rsidRPr="00F85199">
        <w:tab/>
      </w:r>
      <w:r w:rsidR="0040782B">
        <w:t>None</w:t>
      </w:r>
      <w:bookmarkStart w:id="0" w:name="_GoBack"/>
      <w:bookmarkEnd w:id="0"/>
    </w:p>
    <w:p w:rsidR="00F85199" w:rsidRPr="00F85199" w:rsidRDefault="00F85199" w:rsidP="00F85199"/>
    <w:p w:rsidR="00F85199" w:rsidRPr="00F85199" w:rsidRDefault="00F85199" w:rsidP="00F85199">
      <w:r w:rsidRPr="00F85199">
        <w:t xml:space="preserve">ABSENT DURING MEETING:     </w:t>
      </w:r>
      <w:r w:rsidRPr="00F85199">
        <w:tab/>
      </w:r>
      <w:r>
        <w:t>Crutcher / Harris / O’Keefe / Seilheimer</w:t>
      </w:r>
    </w:p>
    <w:p w:rsidR="00F85199" w:rsidRDefault="00F85199" w:rsidP="00F85199">
      <w:pPr>
        <w:rPr>
          <w:b/>
        </w:rPr>
      </w:pPr>
    </w:p>
    <w:p w:rsidR="00F85199" w:rsidRDefault="00F85199" w:rsidP="00F85199">
      <w:pPr>
        <w:rPr>
          <w:b/>
        </w:rPr>
      </w:pPr>
    </w:p>
    <w:p w:rsidR="00F85199" w:rsidRDefault="00F85199" w:rsidP="00F85199">
      <w:pPr>
        <w:rPr>
          <w:b/>
        </w:rPr>
      </w:pPr>
    </w:p>
    <w:p w:rsid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b/>
        </w:rPr>
      </w:pPr>
    </w:p>
    <w:p w:rsidR="00F85199" w:rsidRPr="00F85199" w:rsidRDefault="00F85199" w:rsidP="00F85199">
      <w:pPr>
        <w:rPr>
          <w:iCs/>
        </w:rPr>
      </w:pPr>
      <w:r w:rsidRPr="00F85199">
        <w:rPr>
          <w:iCs/>
        </w:rPr>
        <w:t>Recorded by:</w:t>
      </w:r>
      <w:r w:rsidRPr="00F85199">
        <w:rPr>
          <w:iCs/>
        </w:rPr>
        <w:tab/>
        <w:t>Laura Keller</w:t>
      </w:r>
    </w:p>
    <w:p w:rsidR="00F85199" w:rsidRPr="00F85199" w:rsidRDefault="00F85199" w:rsidP="00F85199">
      <w:pPr>
        <w:rPr>
          <w:iCs/>
        </w:rPr>
      </w:pPr>
      <w:r w:rsidRPr="00F85199">
        <w:rPr>
          <w:iCs/>
        </w:rPr>
        <w:t>Assistant to the Secretary of the Foundation</w:t>
      </w:r>
    </w:p>
    <w:p w:rsidR="00F85199" w:rsidRPr="00F85199" w:rsidRDefault="00F85199" w:rsidP="00F85199"/>
    <w:p w:rsidR="00F85199" w:rsidRDefault="00F85199"/>
    <w:sectPr w:rsidR="00F85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BFC"/>
    <w:multiLevelType w:val="hybridMultilevel"/>
    <w:tmpl w:val="0FD00F5E"/>
    <w:lvl w:ilvl="0" w:tplc="376EE778">
      <w:start w:val="1"/>
      <w:numFmt w:val="upperRoman"/>
      <w:lvlText w:val="%1."/>
      <w:lvlJc w:val="right"/>
      <w:pPr>
        <w:ind w:left="720" w:hanging="360"/>
      </w:pPr>
      <w:rPr>
        <w:rFonts w:ascii="Garamond" w:hAnsi="Garamond" w:hint="default"/>
        <w:sz w:val="24"/>
        <w:szCs w:val="24"/>
      </w:rPr>
    </w:lvl>
    <w:lvl w:ilvl="1" w:tplc="1BE4595C">
      <w:start w:val="1"/>
      <w:numFmt w:val="decimal"/>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99"/>
    <w:rsid w:val="0040782B"/>
    <w:rsid w:val="00B76610"/>
    <w:rsid w:val="00F8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551A0-83DE-45BE-83AB-53F7AEAE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Keller, Laura (VMFA)</cp:lastModifiedBy>
  <cp:revision>2</cp:revision>
  <dcterms:created xsi:type="dcterms:W3CDTF">2016-08-09T20:57:00Z</dcterms:created>
  <dcterms:modified xsi:type="dcterms:W3CDTF">2016-08-11T14:27:00Z</dcterms:modified>
</cp:coreProperties>
</file>