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AD8" w:rsidRPr="0029051D" w:rsidRDefault="00750AD8" w:rsidP="00750AD8">
      <w:pPr>
        <w:pStyle w:val="Default"/>
        <w:rPr>
          <w:sz w:val="22"/>
          <w:szCs w:val="22"/>
        </w:rPr>
      </w:pPr>
    </w:p>
    <w:p w:rsidR="00750AD8" w:rsidRPr="0029051D" w:rsidRDefault="00750AD8" w:rsidP="00105A0D">
      <w:pPr>
        <w:pStyle w:val="Default"/>
        <w:jc w:val="center"/>
        <w:rPr>
          <w:sz w:val="22"/>
          <w:szCs w:val="22"/>
        </w:rPr>
      </w:pPr>
      <w:r w:rsidRPr="0029051D">
        <w:rPr>
          <w:sz w:val="22"/>
          <w:szCs w:val="22"/>
        </w:rPr>
        <w:t>Virginia Museum of Fine Arts</w:t>
      </w:r>
    </w:p>
    <w:p w:rsidR="00750AD8" w:rsidRPr="0029051D" w:rsidRDefault="00750AD8" w:rsidP="00105A0D">
      <w:pPr>
        <w:pStyle w:val="Default"/>
        <w:jc w:val="center"/>
        <w:rPr>
          <w:sz w:val="22"/>
          <w:szCs w:val="22"/>
        </w:rPr>
      </w:pPr>
      <w:r w:rsidRPr="0029051D">
        <w:rPr>
          <w:sz w:val="22"/>
          <w:szCs w:val="22"/>
        </w:rPr>
        <w:t>Minutes of the Art Acquisitions Sub-committee Meeting</w:t>
      </w:r>
    </w:p>
    <w:p w:rsidR="00750AD8" w:rsidRPr="0029051D" w:rsidRDefault="0095201D" w:rsidP="00105A0D">
      <w:pPr>
        <w:pStyle w:val="Default"/>
        <w:jc w:val="center"/>
        <w:rPr>
          <w:sz w:val="22"/>
          <w:szCs w:val="22"/>
        </w:rPr>
      </w:pPr>
      <w:r w:rsidRPr="0029051D">
        <w:rPr>
          <w:sz w:val="22"/>
          <w:szCs w:val="22"/>
        </w:rPr>
        <w:t>Tuesday, 20 September 2016, 3:00 pm</w:t>
      </w:r>
    </w:p>
    <w:p w:rsidR="00691D4B" w:rsidRPr="0029051D" w:rsidRDefault="00750AD8" w:rsidP="00105A0D">
      <w:pPr>
        <w:jc w:val="center"/>
        <w:rPr>
          <w:rFonts w:ascii="Garamond" w:hAnsi="Garamond"/>
        </w:rPr>
      </w:pPr>
      <w:proofErr w:type="spellStart"/>
      <w:r w:rsidRPr="0029051D">
        <w:rPr>
          <w:rFonts w:ascii="Garamond" w:hAnsi="Garamond"/>
        </w:rPr>
        <w:t>Raysor</w:t>
      </w:r>
      <w:proofErr w:type="spellEnd"/>
      <w:r w:rsidRPr="0029051D">
        <w:rPr>
          <w:rFonts w:ascii="Garamond" w:hAnsi="Garamond"/>
        </w:rPr>
        <w:t xml:space="preserve"> Print Study</w:t>
      </w:r>
      <w:r w:rsidR="00105A0D" w:rsidRPr="0029051D">
        <w:rPr>
          <w:rFonts w:ascii="Garamond" w:hAnsi="Garamond"/>
        </w:rPr>
        <w:t xml:space="preserve"> </w:t>
      </w:r>
      <w:r w:rsidRPr="0029051D">
        <w:rPr>
          <w:rFonts w:ascii="Garamond" w:hAnsi="Garamond"/>
        </w:rPr>
        <w:t xml:space="preserve">and </w:t>
      </w:r>
      <w:r w:rsidR="0095201D" w:rsidRPr="0029051D">
        <w:rPr>
          <w:rFonts w:ascii="Garamond" w:hAnsi="Garamond"/>
        </w:rPr>
        <w:t>Reynolds Lecture Hall</w:t>
      </w:r>
    </w:p>
    <w:p w:rsidR="0032280B" w:rsidRPr="0029051D" w:rsidRDefault="0032280B" w:rsidP="0032280B">
      <w:pPr>
        <w:rPr>
          <w:rFonts w:ascii="Garamond" w:hAnsi="Garamond"/>
        </w:rPr>
      </w:pPr>
    </w:p>
    <w:p w:rsidR="00733118" w:rsidRPr="0029051D" w:rsidRDefault="0032280B" w:rsidP="00733118">
      <w:pPr>
        <w:rPr>
          <w:rFonts w:ascii="Garamond" w:hAnsi="Garamond"/>
        </w:rPr>
      </w:pPr>
      <w:r w:rsidRPr="0029051D">
        <w:rPr>
          <w:rFonts w:ascii="Garamond" w:hAnsi="Garamond"/>
        </w:rPr>
        <w:t>There were present:</w:t>
      </w:r>
    </w:p>
    <w:p w:rsidR="00733118" w:rsidRPr="0029051D" w:rsidRDefault="00733118" w:rsidP="00733118">
      <w:pPr>
        <w:spacing w:after="0" w:line="240" w:lineRule="auto"/>
        <w:rPr>
          <w:rFonts w:ascii="Garamond" w:hAnsi="Garamond"/>
        </w:rPr>
      </w:pPr>
      <w:r w:rsidRPr="0029051D">
        <w:rPr>
          <w:rFonts w:ascii="Garamond" w:hAnsi="Garamond"/>
        </w:rPr>
        <w:t xml:space="preserve">Ivan P. </w:t>
      </w:r>
      <w:proofErr w:type="spellStart"/>
      <w:r w:rsidRPr="0029051D">
        <w:rPr>
          <w:rFonts w:ascii="Garamond" w:hAnsi="Garamond"/>
        </w:rPr>
        <w:t>Jecklin</w:t>
      </w:r>
      <w:proofErr w:type="spellEnd"/>
      <w:r w:rsidRPr="0029051D">
        <w:rPr>
          <w:rFonts w:ascii="Garamond" w:hAnsi="Garamond"/>
        </w:rPr>
        <w:t>, Co-Chair</w:t>
      </w:r>
    </w:p>
    <w:p w:rsidR="00733118" w:rsidRPr="0029051D" w:rsidRDefault="00733118" w:rsidP="00733118">
      <w:pPr>
        <w:spacing w:after="0" w:line="240" w:lineRule="auto"/>
        <w:rPr>
          <w:rFonts w:ascii="Garamond" w:hAnsi="Garamond"/>
        </w:rPr>
      </w:pPr>
      <w:r w:rsidRPr="0029051D">
        <w:rPr>
          <w:rFonts w:ascii="Garamond" w:hAnsi="Garamond"/>
        </w:rPr>
        <w:t>Dr. Betty Crutcher</w:t>
      </w:r>
    </w:p>
    <w:p w:rsidR="00733118" w:rsidRPr="0029051D" w:rsidRDefault="00733118" w:rsidP="00733118">
      <w:pPr>
        <w:spacing w:after="0" w:line="240" w:lineRule="auto"/>
        <w:rPr>
          <w:rFonts w:ascii="Garamond" w:hAnsi="Garamond"/>
        </w:rPr>
      </w:pPr>
      <w:r w:rsidRPr="0029051D">
        <w:rPr>
          <w:rFonts w:ascii="Garamond" w:hAnsi="Garamond"/>
        </w:rPr>
        <w:t>Susan Goode</w:t>
      </w:r>
    </w:p>
    <w:p w:rsidR="00733118" w:rsidRPr="0029051D" w:rsidRDefault="00733118" w:rsidP="00733118">
      <w:pPr>
        <w:spacing w:after="0" w:line="240" w:lineRule="auto"/>
        <w:rPr>
          <w:rFonts w:ascii="Garamond" w:hAnsi="Garamond"/>
        </w:rPr>
      </w:pPr>
      <w:r w:rsidRPr="0029051D">
        <w:rPr>
          <w:rFonts w:ascii="Garamond" w:hAnsi="Garamond"/>
        </w:rPr>
        <w:t>Steven Markel</w:t>
      </w:r>
    </w:p>
    <w:p w:rsidR="00733118" w:rsidRPr="0029051D" w:rsidRDefault="00733118" w:rsidP="00733118">
      <w:pPr>
        <w:spacing w:after="0" w:line="240" w:lineRule="auto"/>
        <w:rPr>
          <w:rFonts w:ascii="Garamond" w:hAnsi="Garamond"/>
        </w:rPr>
      </w:pPr>
      <w:r w:rsidRPr="0029051D">
        <w:rPr>
          <w:rFonts w:ascii="Garamond" w:hAnsi="Garamond"/>
        </w:rPr>
        <w:t>Dr. Claude G. Perkins</w:t>
      </w:r>
    </w:p>
    <w:p w:rsidR="001F728D" w:rsidRPr="0029051D" w:rsidRDefault="001F728D" w:rsidP="001F728D">
      <w:pPr>
        <w:spacing w:after="0" w:line="240" w:lineRule="auto"/>
        <w:rPr>
          <w:rFonts w:ascii="Garamond" w:hAnsi="Garamond"/>
        </w:rPr>
      </w:pPr>
    </w:p>
    <w:p w:rsidR="00673554" w:rsidRDefault="00673554" w:rsidP="0032280B">
      <w:pPr>
        <w:rPr>
          <w:rFonts w:ascii="Garamond" w:hAnsi="Garamond"/>
        </w:rPr>
      </w:pPr>
      <w:r w:rsidRPr="0029051D">
        <w:rPr>
          <w:rFonts w:ascii="Garamond" w:hAnsi="Garamond"/>
        </w:rPr>
        <w:t>By Invitation:</w:t>
      </w:r>
    </w:p>
    <w:p w:rsidR="00C9090B" w:rsidRPr="0029051D" w:rsidRDefault="00C9090B" w:rsidP="00726475">
      <w:pPr>
        <w:spacing w:after="0" w:line="240" w:lineRule="auto"/>
        <w:rPr>
          <w:rFonts w:ascii="Garamond" w:hAnsi="Garamond"/>
        </w:rPr>
      </w:pPr>
      <w:r>
        <w:rPr>
          <w:rFonts w:ascii="Garamond" w:hAnsi="Garamond"/>
        </w:rPr>
        <w:t>Cindy Conner</w:t>
      </w:r>
    </w:p>
    <w:p w:rsidR="00733118" w:rsidRPr="0029051D" w:rsidRDefault="00733118" w:rsidP="00726475">
      <w:pPr>
        <w:spacing w:after="0" w:line="240" w:lineRule="auto"/>
        <w:rPr>
          <w:rFonts w:ascii="Garamond" w:hAnsi="Garamond"/>
        </w:rPr>
      </w:pPr>
      <w:r w:rsidRPr="0029051D">
        <w:rPr>
          <w:rFonts w:ascii="Garamond" w:hAnsi="Garamond"/>
        </w:rPr>
        <w:t>W. Birch Douglass III</w:t>
      </w:r>
    </w:p>
    <w:p w:rsidR="00A81A1E" w:rsidRPr="0029051D" w:rsidRDefault="00A81A1E" w:rsidP="00726475">
      <w:pPr>
        <w:spacing w:after="0" w:line="240" w:lineRule="auto"/>
        <w:rPr>
          <w:rFonts w:ascii="Garamond" w:hAnsi="Garamond"/>
        </w:rPr>
      </w:pPr>
      <w:r w:rsidRPr="0029051D">
        <w:rPr>
          <w:rFonts w:ascii="Garamond" w:hAnsi="Garamond"/>
        </w:rPr>
        <w:t xml:space="preserve">Charles H. </w:t>
      </w:r>
      <w:proofErr w:type="spellStart"/>
      <w:r w:rsidRPr="0029051D">
        <w:rPr>
          <w:rFonts w:ascii="Garamond" w:hAnsi="Garamond"/>
        </w:rPr>
        <w:t>Seilheimer</w:t>
      </w:r>
      <w:proofErr w:type="spellEnd"/>
      <w:r w:rsidRPr="0029051D">
        <w:rPr>
          <w:rFonts w:ascii="Garamond" w:hAnsi="Garamond"/>
        </w:rPr>
        <w:t>, Jr.</w:t>
      </w:r>
    </w:p>
    <w:p w:rsidR="00733118" w:rsidRPr="0029051D" w:rsidRDefault="00733118" w:rsidP="00726475">
      <w:pPr>
        <w:spacing w:after="0" w:line="240" w:lineRule="auto"/>
        <w:rPr>
          <w:rFonts w:ascii="Garamond" w:hAnsi="Garamond"/>
        </w:rPr>
      </w:pPr>
      <w:r w:rsidRPr="0029051D">
        <w:rPr>
          <w:rFonts w:ascii="Garamond" w:hAnsi="Garamond"/>
        </w:rPr>
        <w:t xml:space="preserve">Alex </w:t>
      </w:r>
      <w:proofErr w:type="spellStart"/>
      <w:r w:rsidRPr="0029051D">
        <w:rPr>
          <w:rFonts w:ascii="Garamond" w:hAnsi="Garamond"/>
        </w:rPr>
        <w:t>Nygeres</w:t>
      </w:r>
      <w:proofErr w:type="spellEnd"/>
    </w:p>
    <w:p w:rsidR="00A81A1E" w:rsidRPr="0029051D" w:rsidRDefault="00A81A1E" w:rsidP="00733118">
      <w:pPr>
        <w:spacing w:after="0" w:line="240" w:lineRule="auto"/>
        <w:rPr>
          <w:rFonts w:ascii="Garamond" w:hAnsi="Garamond"/>
        </w:rPr>
      </w:pPr>
      <w:r w:rsidRPr="0029051D">
        <w:rPr>
          <w:rFonts w:ascii="Garamond" w:hAnsi="Garamond"/>
        </w:rPr>
        <w:t>Maggi Beckstoffer</w:t>
      </w:r>
    </w:p>
    <w:p w:rsidR="00733118" w:rsidRPr="0029051D" w:rsidRDefault="00733118" w:rsidP="00733118">
      <w:pPr>
        <w:spacing w:after="0" w:line="240" w:lineRule="auto"/>
        <w:rPr>
          <w:rFonts w:ascii="Garamond" w:hAnsi="Garamond"/>
        </w:rPr>
      </w:pPr>
      <w:r w:rsidRPr="0029051D">
        <w:rPr>
          <w:rFonts w:ascii="Garamond" w:hAnsi="Garamond"/>
        </w:rPr>
        <w:t>Stephen D. Bonadies</w:t>
      </w:r>
    </w:p>
    <w:p w:rsidR="00A81A1E" w:rsidRPr="0029051D" w:rsidRDefault="00A81A1E" w:rsidP="00A81A1E">
      <w:pPr>
        <w:spacing w:after="0" w:line="240" w:lineRule="auto"/>
        <w:rPr>
          <w:rFonts w:ascii="Garamond" w:hAnsi="Garamond"/>
        </w:rPr>
      </w:pPr>
      <w:r w:rsidRPr="0029051D">
        <w:rPr>
          <w:rFonts w:ascii="Garamond" w:hAnsi="Garamond"/>
        </w:rPr>
        <w:t>Dr. Lee Anne Chesterfield</w:t>
      </w:r>
    </w:p>
    <w:p w:rsidR="00A81A1E" w:rsidRPr="0029051D" w:rsidRDefault="00A81A1E" w:rsidP="00733118">
      <w:pPr>
        <w:spacing w:after="0" w:line="240" w:lineRule="auto"/>
        <w:rPr>
          <w:rFonts w:ascii="Garamond" w:hAnsi="Garamond"/>
        </w:rPr>
      </w:pPr>
      <w:r w:rsidRPr="0029051D">
        <w:rPr>
          <w:rFonts w:ascii="Garamond" w:hAnsi="Garamond"/>
        </w:rPr>
        <w:t>Ashley Duhrkoop</w:t>
      </w:r>
    </w:p>
    <w:p w:rsidR="00733118" w:rsidRPr="0029051D" w:rsidRDefault="00733118" w:rsidP="00733118">
      <w:pPr>
        <w:spacing w:after="0" w:line="240" w:lineRule="auto"/>
        <w:rPr>
          <w:rFonts w:ascii="Garamond" w:hAnsi="Garamond"/>
        </w:rPr>
      </w:pPr>
      <w:r w:rsidRPr="0029051D">
        <w:rPr>
          <w:rFonts w:ascii="Garamond" w:hAnsi="Garamond"/>
        </w:rPr>
        <w:t>Dr. Sarah Eckhardt</w:t>
      </w:r>
    </w:p>
    <w:p w:rsidR="00733118" w:rsidRPr="0029051D" w:rsidRDefault="00733118" w:rsidP="00733118">
      <w:pPr>
        <w:spacing w:after="0" w:line="240" w:lineRule="auto"/>
        <w:rPr>
          <w:rFonts w:ascii="Garamond" w:hAnsi="Garamond"/>
        </w:rPr>
      </w:pPr>
      <w:r w:rsidRPr="0029051D">
        <w:rPr>
          <w:rFonts w:ascii="Garamond" w:hAnsi="Garamond"/>
        </w:rPr>
        <w:t>Jody Green</w:t>
      </w:r>
    </w:p>
    <w:p w:rsidR="00733118" w:rsidRPr="0029051D" w:rsidRDefault="00733118" w:rsidP="00733118">
      <w:pPr>
        <w:spacing w:after="0" w:line="240" w:lineRule="auto"/>
        <w:rPr>
          <w:rFonts w:ascii="Garamond" w:hAnsi="Garamond"/>
        </w:rPr>
      </w:pPr>
      <w:r w:rsidRPr="0029051D">
        <w:rPr>
          <w:rFonts w:ascii="Garamond" w:hAnsi="Garamond"/>
        </w:rPr>
        <w:t>Aiesha Halstead</w:t>
      </w:r>
    </w:p>
    <w:p w:rsidR="00733118" w:rsidRPr="0029051D" w:rsidRDefault="00733118" w:rsidP="00733118">
      <w:pPr>
        <w:spacing w:after="0" w:line="240" w:lineRule="auto"/>
        <w:rPr>
          <w:rFonts w:ascii="Garamond" w:hAnsi="Garamond"/>
        </w:rPr>
      </w:pPr>
      <w:r w:rsidRPr="0029051D">
        <w:rPr>
          <w:rFonts w:ascii="Garamond" w:hAnsi="Garamond"/>
        </w:rPr>
        <w:t>Ashley Holdsworth</w:t>
      </w:r>
    </w:p>
    <w:p w:rsidR="00733118" w:rsidRPr="0029051D" w:rsidRDefault="00733118" w:rsidP="00733118">
      <w:pPr>
        <w:spacing w:after="0" w:line="240" w:lineRule="auto"/>
        <w:rPr>
          <w:rFonts w:ascii="Garamond" w:hAnsi="Garamond"/>
        </w:rPr>
      </w:pPr>
      <w:r w:rsidRPr="0029051D">
        <w:rPr>
          <w:rFonts w:ascii="Garamond" w:hAnsi="Garamond"/>
        </w:rPr>
        <w:t>Laura Keller</w:t>
      </w:r>
    </w:p>
    <w:p w:rsidR="00733118" w:rsidRPr="0029051D" w:rsidRDefault="00733118" w:rsidP="00733118">
      <w:pPr>
        <w:spacing w:after="0" w:line="240" w:lineRule="auto"/>
        <w:rPr>
          <w:rFonts w:ascii="Garamond" w:hAnsi="Garamond"/>
        </w:rPr>
      </w:pPr>
      <w:r w:rsidRPr="0029051D">
        <w:rPr>
          <w:rFonts w:ascii="Garamond" w:hAnsi="Garamond"/>
        </w:rPr>
        <w:t>Dr. Leo Mazow</w:t>
      </w:r>
    </w:p>
    <w:p w:rsidR="00733118" w:rsidRPr="0029051D" w:rsidRDefault="00733118" w:rsidP="00733118">
      <w:pPr>
        <w:spacing w:after="0" w:line="240" w:lineRule="auto"/>
        <w:rPr>
          <w:rFonts w:ascii="Garamond" w:hAnsi="Garamond"/>
        </w:rPr>
      </w:pPr>
      <w:r w:rsidRPr="0029051D">
        <w:rPr>
          <w:rFonts w:ascii="Garamond" w:hAnsi="Garamond"/>
        </w:rPr>
        <w:t>Dr. Mitchell Merling</w:t>
      </w:r>
    </w:p>
    <w:p w:rsidR="00733118" w:rsidRPr="0029051D" w:rsidRDefault="00A81A1E" w:rsidP="00733118">
      <w:pPr>
        <w:spacing w:after="0" w:line="240" w:lineRule="auto"/>
        <w:rPr>
          <w:rFonts w:ascii="Garamond" w:hAnsi="Garamond"/>
        </w:rPr>
      </w:pPr>
      <w:r w:rsidRPr="0029051D">
        <w:rPr>
          <w:rFonts w:ascii="Garamond" w:hAnsi="Garamond"/>
        </w:rPr>
        <w:t xml:space="preserve">Dr. </w:t>
      </w:r>
      <w:r w:rsidR="00733118" w:rsidRPr="0029051D">
        <w:rPr>
          <w:rFonts w:ascii="Garamond" w:hAnsi="Garamond"/>
        </w:rPr>
        <w:t>Johanna Minich</w:t>
      </w:r>
    </w:p>
    <w:p w:rsidR="00733118" w:rsidRDefault="00733118" w:rsidP="00733118">
      <w:pPr>
        <w:spacing w:after="0" w:line="240" w:lineRule="auto"/>
        <w:rPr>
          <w:rFonts w:ascii="Garamond" w:hAnsi="Garamond"/>
        </w:rPr>
      </w:pPr>
      <w:r w:rsidRPr="0029051D">
        <w:rPr>
          <w:rFonts w:ascii="Garamond" w:hAnsi="Garamond"/>
        </w:rPr>
        <w:t>Rebecca Morrison</w:t>
      </w:r>
    </w:p>
    <w:p w:rsidR="00C9090B" w:rsidRPr="0029051D" w:rsidRDefault="00C9090B" w:rsidP="00733118">
      <w:pPr>
        <w:spacing w:after="0" w:line="240" w:lineRule="auto"/>
        <w:rPr>
          <w:rFonts w:ascii="Garamond" w:hAnsi="Garamond"/>
        </w:rPr>
      </w:pPr>
      <w:r>
        <w:rPr>
          <w:rFonts w:ascii="Garamond" w:hAnsi="Garamond"/>
        </w:rPr>
        <w:t xml:space="preserve">Judy </w:t>
      </w:r>
      <w:proofErr w:type="spellStart"/>
      <w:r>
        <w:rPr>
          <w:rFonts w:ascii="Garamond" w:hAnsi="Garamond"/>
        </w:rPr>
        <w:t>Niemyer</w:t>
      </w:r>
      <w:proofErr w:type="spellEnd"/>
      <w:r>
        <w:rPr>
          <w:rFonts w:ascii="Garamond" w:hAnsi="Garamond"/>
        </w:rPr>
        <w:t>, PhD</w:t>
      </w:r>
    </w:p>
    <w:p w:rsidR="00733118" w:rsidRPr="0029051D" w:rsidRDefault="00733118" w:rsidP="00733118">
      <w:pPr>
        <w:spacing w:after="0" w:line="240" w:lineRule="auto"/>
        <w:rPr>
          <w:rFonts w:ascii="Garamond" w:hAnsi="Garamond"/>
        </w:rPr>
      </w:pPr>
      <w:r w:rsidRPr="0029051D">
        <w:rPr>
          <w:rFonts w:ascii="Garamond" w:hAnsi="Garamond"/>
        </w:rPr>
        <w:t>Christopher Oliver</w:t>
      </w:r>
    </w:p>
    <w:p w:rsidR="00733118" w:rsidRPr="0029051D" w:rsidRDefault="00733118" w:rsidP="00733118">
      <w:pPr>
        <w:spacing w:after="0" w:line="240" w:lineRule="auto"/>
        <w:rPr>
          <w:rFonts w:ascii="Garamond" w:hAnsi="Garamond"/>
        </w:rPr>
      </w:pPr>
      <w:r w:rsidRPr="0029051D">
        <w:rPr>
          <w:rFonts w:ascii="Garamond" w:hAnsi="Garamond"/>
        </w:rPr>
        <w:t>Dr. Susan Rawles</w:t>
      </w:r>
    </w:p>
    <w:p w:rsidR="00733118" w:rsidRPr="0029051D" w:rsidRDefault="00733118" w:rsidP="00733118">
      <w:pPr>
        <w:spacing w:after="0" w:line="240" w:lineRule="auto"/>
        <w:rPr>
          <w:rFonts w:ascii="Garamond" w:hAnsi="Garamond"/>
        </w:rPr>
      </w:pPr>
      <w:r w:rsidRPr="0029051D">
        <w:rPr>
          <w:rFonts w:ascii="Garamond" w:hAnsi="Garamond"/>
        </w:rPr>
        <w:t>Dr. John Henry Rice</w:t>
      </w:r>
    </w:p>
    <w:p w:rsidR="00733118" w:rsidRPr="0029051D" w:rsidRDefault="00733118" w:rsidP="00733118">
      <w:pPr>
        <w:spacing w:after="0" w:line="240" w:lineRule="auto"/>
        <w:rPr>
          <w:rFonts w:ascii="Garamond" w:hAnsi="Garamond"/>
        </w:rPr>
      </w:pPr>
      <w:r w:rsidRPr="0029051D">
        <w:rPr>
          <w:rFonts w:ascii="Garamond" w:hAnsi="Garamond"/>
        </w:rPr>
        <w:t>Dr. Peter Schertz</w:t>
      </w:r>
    </w:p>
    <w:p w:rsidR="00733118" w:rsidRPr="0029051D" w:rsidRDefault="00733118" w:rsidP="00733118">
      <w:pPr>
        <w:spacing w:after="0" w:line="240" w:lineRule="auto"/>
        <w:rPr>
          <w:rFonts w:ascii="Garamond" w:hAnsi="Garamond"/>
        </w:rPr>
      </w:pPr>
      <w:r w:rsidRPr="0029051D">
        <w:rPr>
          <w:rFonts w:ascii="Garamond" w:hAnsi="Garamond"/>
        </w:rPr>
        <w:t>Barry Shifman</w:t>
      </w:r>
    </w:p>
    <w:p w:rsidR="00733118" w:rsidRPr="0029051D" w:rsidRDefault="00733118" w:rsidP="00733118">
      <w:pPr>
        <w:spacing w:after="0" w:line="240" w:lineRule="auto"/>
        <w:rPr>
          <w:rFonts w:ascii="Garamond" w:hAnsi="Garamond"/>
        </w:rPr>
      </w:pPr>
      <w:r w:rsidRPr="0029051D">
        <w:rPr>
          <w:rFonts w:ascii="Garamond" w:hAnsi="Garamond"/>
        </w:rPr>
        <w:t>Dr. Michael Taylor</w:t>
      </w:r>
    </w:p>
    <w:p w:rsidR="00733118" w:rsidRPr="0029051D" w:rsidRDefault="00733118" w:rsidP="001F728D">
      <w:pPr>
        <w:spacing w:after="0" w:line="240" w:lineRule="auto"/>
        <w:rPr>
          <w:rFonts w:ascii="Garamond" w:hAnsi="Garamond"/>
        </w:rPr>
      </w:pPr>
      <w:r w:rsidRPr="0029051D">
        <w:rPr>
          <w:rFonts w:ascii="Garamond" w:hAnsi="Garamond"/>
        </w:rPr>
        <w:t>Richard B. Woodward</w:t>
      </w:r>
    </w:p>
    <w:p w:rsidR="00A81A1E" w:rsidRPr="0029051D" w:rsidRDefault="00A81A1E" w:rsidP="001F728D">
      <w:pPr>
        <w:spacing w:after="0" w:line="240" w:lineRule="auto"/>
        <w:rPr>
          <w:rFonts w:ascii="Garamond" w:hAnsi="Garamond"/>
        </w:rPr>
      </w:pPr>
      <w:r w:rsidRPr="0029051D">
        <w:rPr>
          <w:rFonts w:ascii="Garamond" w:hAnsi="Garamond"/>
        </w:rPr>
        <w:t>Al Wilson</w:t>
      </w:r>
    </w:p>
    <w:p w:rsidR="001F728D" w:rsidRPr="0029051D" w:rsidRDefault="001F728D" w:rsidP="001F728D">
      <w:pPr>
        <w:spacing w:after="0" w:line="240" w:lineRule="auto"/>
        <w:rPr>
          <w:rFonts w:ascii="Garamond" w:hAnsi="Garamond"/>
        </w:rPr>
      </w:pPr>
    </w:p>
    <w:p w:rsidR="00A81A1E" w:rsidRPr="0029051D" w:rsidRDefault="00673554" w:rsidP="0032280B">
      <w:pPr>
        <w:rPr>
          <w:rFonts w:ascii="Garamond" w:hAnsi="Garamond"/>
        </w:rPr>
      </w:pPr>
      <w:r w:rsidRPr="0029051D">
        <w:rPr>
          <w:rFonts w:ascii="Garamond" w:hAnsi="Garamond"/>
        </w:rPr>
        <w:t>Absent:</w:t>
      </w:r>
    </w:p>
    <w:p w:rsidR="00A81A1E" w:rsidRDefault="00A81A1E" w:rsidP="00105A0D">
      <w:pPr>
        <w:spacing w:after="0" w:line="240" w:lineRule="auto"/>
        <w:rPr>
          <w:rFonts w:ascii="Garamond" w:hAnsi="Garamond"/>
        </w:rPr>
      </w:pPr>
      <w:r w:rsidRPr="0029051D">
        <w:rPr>
          <w:rFonts w:ascii="Garamond" w:hAnsi="Garamond"/>
        </w:rPr>
        <w:t>Karen C. Abramson</w:t>
      </w:r>
    </w:p>
    <w:p w:rsidR="00C9090B" w:rsidRPr="0029051D" w:rsidRDefault="00C9090B" w:rsidP="00105A0D">
      <w:pPr>
        <w:spacing w:after="0" w:line="240" w:lineRule="auto"/>
        <w:rPr>
          <w:rFonts w:ascii="Garamond" w:hAnsi="Garamond"/>
        </w:rPr>
      </w:pPr>
      <w:r>
        <w:rPr>
          <w:rFonts w:ascii="Garamond" w:hAnsi="Garamond"/>
        </w:rPr>
        <w:t xml:space="preserve">Cynthia </w:t>
      </w:r>
      <w:proofErr w:type="spellStart"/>
      <w:r>
        <w:rPr>
          <w:rFonts w:ascii="Garamond" w:hAnsi="Garamond"/>
        </w:rPr>
        <w:t>Fralin</w:t>
      </w:r>
      <w:proofErr w:type="spellEnd"/>
      <w:r>
        <w:rPr>
          <w:rFonts w:ascii="Garamond" w:hAnsi="Garamond"/>
        </w:rPr>
        <w:t xml:space="preserve"> </w:t>
      </w:r>
    </w:p>
    <w:p w:rsidR="00105A0D" w:rsidRPr="0029051D" w:rsidRDefault="00105A0D" w:rsidP="00105A0D">
      <w:pPr>
        <w:spacing w:after="0" w:line="240" w:lineRule="auto"/>
        <w:rPr>
          <w:rFonts w:ascii="Garamond" w:hAnsi="Garamond"/>
        </w:rPr>
      </w:pPr>
      <w:r w:rsidRPr="0029051D">
        <w:rPr>
          <w:rFonts w:ascii="Garamond" w:hAnsi="Garamond"/>
        </w:rPr>
        <w:t>Margaret N. Gottwald</w:t>
      </w:r>
    </w:p>
    <w:p w:rsidR="00C9090B" w:rsidRPr="0029051D" w:rsidRDefault="00C9090B" w:rsidP="00C9090B">
      <w:pPr>
        <w:spacing w:after="0" w:line="240" w:lineRule="auto"/>
        <w:rPr>
          <w:rFonts w:ascii="Garamond" w:hAnsi="Garamond"/>
        </w:rPr>
      </w:pPr>
      <w:r>
        <w:rPr>
          <w:rFonts w:ascii="Garamond" w:hAnsi="Garamond"/>
        </w:rPr>
        <w:t>Dr. Monroe Harris</w:t>
      </w:r>
    </w:p>
    <w:p w:rsidR="00673554" w:rsidRPr="00C9090B" w:rsidRDefault="00C9090B" w:rsidP="00C9090B">
      <w:pPr>
        <w:spacing w:after="0" w:line="240" w:lineRule="auto"/>
        <w:rPr>
          <w:rFonts w:ascii="Garamond" w:hAnsi="Garamond"/>
          <w:b/>
        </w:rPr>
      </w:pPr>
      <w:r w:rsidRPr="00C9090B">
        <w:rPr>
          <w:rFonts w:ascii="Garamond" w:hAnsi="Garamond"/>
          <w:b/>
        </w:rPr>
        <w:t>Dr. Paul Monroe</w:t>
      </w:r>
    </w:p>
    <w:p w:rsidR="00C9090B" w:rsidRPr="00C9090B" w:rsidRDefault="00C9090B" w:rsidP="00C9090B">
      <w:pPr>
        <w:spacing w:after="0" w:line="240" w:lineRule="auto"/>
        <w:rPr>
          <w:rFonts w:ascii="Garamond" w:hAnsi="Garamond"/>
        </w:rPr>
      </w:pPr>
    </w:p>
    <w:p w:rsidR="00673554" w:rsidRPr="0029051D" w:rsidRDefault="00673554" w:rsidP="00673554">
      <w:pPr>
        <w:pStyle w:val="Default"/>
        <w:rPr>
          <w:sz w:val="22"/>
          <w:szCs w:val="22"/>
        </w:rPr>
      </w:pPr>
      <w:r w:rsidRPr="0029051D">
        <w:rPr>
          <w:sz w:val="22"/>
          <w:szCs w:val="22"/>
        </w:rPr>
        <w:lastRenderedPageBreak/>
        <w:t xml:space="preserve">I. CALL TO ORDER </w:t>
      </w:r>
    </w:p>
    <w:p w:rsidR="00673554" w:rsidRPr="0029051D" w:rsidRDefault="00673554" w:rsidP="00673554">
      <w:pPr>
        <w:pStyle w:val="Default"/>
        <w:rPr>
          <w:sz w:val="22"/>
          <w:szCs w:val="22"/>
        </w:rPr>
      </w:pPr>
    </w:p>
    <w:p w:rsidR="00673554" w:rsidRPr="0029051D" w:rsidRDefault="00673554" w:rsidP="00066293">
      <w:pPr>
        <w:spacing w:after="0" w:line="240" w:lineRule="auto"/>
        <w:rPr>
          <w:rFonts w:ascii="Garamond" w:hAnsi="Garamond"/>
        </w:rPr>
      </w:pPr>
      <w:r w:rsidRPr="0029051D">
        <w:rPr>
          <w:rFonts w:ascii="Garamond" w:hAnsi="Garamond"/>
        </w:rPr>
        <w:t xml:space="preserve">The meeting was called to order by </w:t>
      </w:r>
      <w:r w:rsidR="0095201D" w:rsidRPr="0029051D">
        <w:rPr>
          <w:rFonts w:ascii="Garamond" w:hAnsi="Garamond"/>
        </w:rPr>
        <w:t xml:space="preserve">Mr. </w:t>
      </w:r>
      <w:r w:rsidR="00066293" w:rsidRPr="0029051D">
        <w:rPr>
          <w:rFonts w:ascii="Garamond" w:hAnsi="Garamond"/>
        </w:rPr>
        <w:t xml:space="preserve">Ivan P. </w:t>
      </w:r>
      <w:proofErr w:type="spellStart"/>
      <w:r w:rsidR="00066293" w:rsidRPr="0029051D">
        <w:rPr>
          <w:rFonts w:ascii="Garamond" w:hAnsi="Garamond"/>
        </w:rPr>
        <w:t>Jecklin</w:t>
      </w:r>
      <w:proofErr w:type="spellEnd"/>
      <w:r w:rsidR="00066293" w:rsidRPr="0029051D">
        <w:rPr>
          <w:rFonts w:ascii="Garamond" w:hAnsi="Garamond"/>
        </w:rPr>
        <w:t>, Co-Chair</w:t>
      </w:r>
      <w:r w:rsidRPr="0029051D">
        <w:rPr>
          <w:rFonts w:ascii="Garamond" w:hAnsi="Garamond"/>
        </w:rPr>
        <w:t xml:space="preserve">, at </w:t>
      </w:r>
      <w:r w:rsidR="000854E8" w:rsidRPr="0029051D">
        <w:rPr>
          <w:rFonts w:ascii="Garamond" w:hAnsi="Garamond"/>
        </w:rPr>
        <w:t>3:</w:t>
      </w:r>
      <w:r w:rsidR="00066293" w:rsidRPr="0029051D">
        <w:rPr>
          <w:rFonts w:ascii="Garamond" w:hAnsi="Garamond"/>
        </w:rPr>
        <w:t>04</w:t>
      </w:r>
      <w:r w:rsidRPr="0029051D">
        <w:rPr>
          <w:rFonts w:ascii="Garamond" w:hAnsi="Garamond"/>
        </w:rPr>
        <w:t xml:space="preserve"> pm. </w:t>
      </w:r>
    </w:p>
    <w:p w:rsidR="00673554" w:rsidRPr="0029051D" w:rsidRDefault="00673554" w:rsidP="00673554">
      <w:pPr>
        <w:pStyle w:val="Default"/>
        <w:rPr>
          <w:sz w:val="22"/>
          <w:szCs w:val="22"/>
        </w:rPr>
      </w:pPr>
    </w:p>
    <w:p w:rsidR="00673554" w:rsidRPr="0029051D" w:rsidRDefault="00673554" w:rsidP="00673554">
      <w:pPr>
        <w:pStyle w:val="Default"/>
        <w:rPr>
          <w:sz w:val="22"/>
          <w:szCs w:val="22"/>
        </w:rPr>
      </w:pPr>
      <w:r w:rsidRPr="0029051D">
        <w:rPr>
          <w:sz w:val="22"/>
          <w:szCs w:val="22"/>
        </w:rPr>
        <w:t xml:space="preserve">II. MINUTES </w:t>
      </w:r>
    </w:p>
    <w:p w:rsidR="00673554" w:rsidRPr="0029051D" w:rsidRDefault="00673554" w:rsidP="00673554">
      <w:pPr>
        <w:pStyle w:val="Default"/>
        <w:rPr>
          <w:sz w:val="22"/>
          <w:szCs w:val="22"/>
        </w:rPr>
      </w:pPr>
    </w:p>
    <w:p w:rsidR="00673554" w:rsidRPr="0029051D" w:rsidRDefault="00673554" w:rsidP="005F4DD0">
      <w:pPr>
        <w:pStyle w:val="Default"/>
        <w:ind w:left="1440" w:hanging="1440"/>
        <w:rPr>
          <w:sz w:val="22"/>
          <w:szCs w:val="22"/>
        </w:rPr>
      </w:pPr>
      <w:r w:rsidRPr="0029051D">
        <w:rPr>
          <w:b/>
          <w:bCs/>
          <w:sz w:val="22"/>
          <w:szCs w:val="22"/>
        </w:rPr>
        <w:t xml:space="preserve">Motion: </w:t>
      </w:r>
      <w:r w:rsidR="005F4DD0" w:rsidRPr="0029051D">
        <w:rPr>
          <w:b/>
          <w:bCs/>
          <w:sz w:val="22"/>
          <w:szCs w:val="22"/>
        </w:rPr>
        <w:tab/>
      </w:r>
      <w:r w:rsidRPr="0029051D">
        <w:rPr>
          <w:sz w:val="22"/>
          <w:szCs w:val="22"/>
        </w:rPr>
        <w:t xml:space="preserve">proposed by </w:t>
      </w:r>
      <w:r w:rsidR="0095201D" w:rsidRPr="0029051D">
        <w:rPr>
          <w:sz w:val="22"/>
          <w:szCs w:val="22"/>
        </w:rPr>
        <w:t xml:space="preserve">Ms. Susan Goode </w:t>
      </w:r>
      <w:r w:rsidRPr="0029051D">
        <w:rPr>
          <w:sz w:val="22"/>
          <w:szCs w:val="22"/>
        </w:rPr>
        <w:t>and seconded by</w:t>
      </w:r>
      <w:r w:rsidR="0095201D" w:rsidRPr="0029051D">
        <w:rPr>
          <w:sz w:val="22"/>
          <w:szCs w:val="22"/>
        </w:rPr>
        <w:t xml:space="preserve"> Dr.</w:t>
      </w:r>
      <w:r w:rsidRPr="0029051D">
        <w:rPr>
          <w:sz w:val="22"/>
          <w:szCs w:val="22"/>
        </w:rPr>
        <w:t xml:space="preserve"> </w:t>
      </w:r>
      <w:r w:rsidR="0095201D" w:rsidRPr="0029051D">
        <w:rPr>
          <w:sz w:val="22"/>
          <w:szCs w:val="22"/>
        </w:rPr>
        <w:t xml:space="preserve">Betty Crutcher </w:t>
      </w:r>
      <w:r w:rsidRPr="0029051D">
        <w:rPr>
          <w:sz w:val="22"/>
          <w:szCs w:val="22"/>
        </w:rPr>
        <w:t xml:space="preserve">that the minutes of the last meeting of the Art Acquisitions Sub-Committee, held on the </w:t>
      </w:r>
      <w:r w:rsidR="0095201D" w:rsidRPr="0029051D">
        <w:rPr>
          <w:sz w:val="22"/>
          <w:szCs w:val="22"/>
        </w:rPr>
        <w:t>22nd</w:t>
      </w:r>
      <w:r w:rsidRPr="0029051D">
        <w:rPr>
          <w:sz w:val="22"/>
          <w:szCs w:val="22"/>
        </w:rPr>
        <w:t xml:space="preserve"> of </w:t>
      </w:r>
      <w:r w:rsidR="0095201D" w:rsidRPr="0029051D">
        <w:rPr>
          <w:sz w:val="22"/>
          <w:szCs w:val="22"/>
        </w:rPr>
        <w:t>June</w:t>
      </w:r>
      <w:r w:rsidRPr="0029051D">
        <w:rPr>
          <w:sz w:val="22"/>
          <w:szCs w:val="22"/>
        </w:rPr>
        <w:t xml:space="preserve"> 2016, be approved as distributed. Motion approved. </w:t>
      </w:r>
    </w:p>
    <w:p w:rsidR="00673554" w:rsidRPr="0029051D" w:rsidRDefault="00673554" w:rsidP="00673554">
      <w:pPr>
        <w:pStyle w:val="Default"/>
        <w:rPr>
          <w:sz w:val="22"/>
          <w:szCs w:val="22"/>
        </w:rPr>
      </w:pPr>
    </w:p>
    <w:p w:rsidR="00673554" w:rsidRPr="0029051D" w:rsidRDefault="00673554" w:rsidP="00673554">
      <w:pPr>
        <w:pStyle w:val="Default"/>
        <w:rPr>
          <w:sz w:val="22"/>
          <w:szCs w:val="22"/>
        </w:rPr>
      </w:pPr>
      <w:r w:rsidRPr="0029051D">
        <w:rPr>
          <w:sz w:val="22"/>
          <w:szCs w:val="22"/>
        </w:rPr>
        <w:t xml:space="preserve">III. PURCHASE, GIFT, AND LOAN CONSIDERATIONS </w:t>
      </w:r>
    </w:p>
    <w:p w:rsidR="00673554" w:rsidRPr="0029051D" w:rsidRDefault="00673554" w:rsidP="00673554">
      <w:pPr>
        <w:pStyle w:val="Default"/>
        <w:rPr>
          <w:sz w:val="22"/>
          <w:szCs w:val="22"/>
        </w:rPr>
      </w:pPr>
    </w:p>
    <w:p w:rsidR="00673554" w:rsidRPr="0029051D" w:rsidRDefault="00673554" w:rsidP="00673554">
      <w:pPr>
        <w:pStyle w:val="Default"/>
        <w:rPr>
          <w:sz w:val="22"/>
          <w:szCs w:val="22"/>
        </w:rPr>
      </w:pPr>
      <w:r w:rsidRPr="0029051D">
        <w:rPr>
          <w:sz w:val="22"/>
          <w:szCs w:val="22"/>
        </w:rPr>
        <w:t>At</w:t>
      </w:r>
      <w:r w:rsidR="0029051D" w:rsidRPr="0029051D">
        <w:rPr>
          <w:sz w:val="22"/>
          <w:szCs w:val="22"/>
        </w:rPr>
        <w:t xml:space="preserve"> 4:10 pm </w:t>
      </w:r>
      <w:r w:rsidRPr="0029051D">
        <w:rPr>
          <w:sz w:val="22"/>
          <w:szCs w:val="22"/>
        </w:rPr>
        <w:t xml:space="preserve">the meeting went into closed session. </w:t>
      </w:r>
    </w:p>
    <w:p w:rsidR="005F4DD0" w:rsidRPr="0029051D" w:rsidRDefault="005F4DD0" w:rsidP="00673554">
      <w:pPr>
        <w:pStyle w:val="Default"/>
        <w:rPr>
          <w:sz w:val="22"/>
          <w:szCs w:val="22"/>
        </w:rPr>
      </w:pPr>
    </w:p>
    <w:p w:rsidR="00673554" w:rsidRPr="0029051D" w:rsidRDefault="00673554" w:rsidP="005F4DD0">
      <w:pPr>
        <w:pStyle w:val="Default"/>
        <w:ind w:left="1440" w:hanging="1440"/>
        <w:rPr>
          <w:sz w:val="22"/>
          <w:szCs w:val="22"/>
        </w:rPr>
      </w:pPr>
      <w:r w:rsidRPr="0029051D">
        <w:rPr>
          <w:b/>
          <w:bCs/>
          <w:sz w:val="22"/>
          <w:szCs w:val="22"/>
        </w:rPr>
        <w:t xml:space="preserve">Motion: </w:t>
      </w:r>
      <w:r w:rsidR="005F4DD0" w:rsidRPr="0029051D">
        <w:rPr>
          <w:b/>
          <w:bCs/>
          <w:sz w:val="22"/>
          <w:szCs w:val="22"/>
        </w:rPr>
        <w:tab/>
      </w:r>
      <w:r w:rsidRPr="0029051D">
        <w:rPr>
          <w:sz w:val="22"/>
          <w:szCs w:val="22"/>
        </w:rPr>
        <w:t xml:space="preserve">proposed by </w:t>
      </w:r>
      <w:r w:rsidR="0029051D" w:rsidRPr="0029051D">
        <w:rPr>
          <w:sz w:val="22"/>
          <w:szCs w:val="22"/>
        </w:rPr>
        <w:t xml:space="preserve">Mr. Ivan P. </w:t>
      </w:r>
      <w:proofErr w:type="spellStart"/>
      <w:r w:rsidR="0029051D" w:rsidRPr="0029051D">
        <w:rPr>
          <w:sz w:val="22"/>
          <w:szCs w:val="22"/>
        </w:rPr>
        <w:t>Je</w:t>
      </w:r>
      <w:r w:rsidR="0095201D" w:rsidRPr="0029051D">
        <w:rPr>
          <w:sz w:val="22"/>
          <w:szCs w:val="22"/>
        </w:rPr>
        <w:t>cklin</w:t>
      </w:r>
      <w:proofErr w:type="spellEnd"/>
      <w:r w:rsidR="0095201D" w:rsidRPr="0029051D">
        <w:rPr>
          <w:sz w:val="22"/>
          <w:szCs w:val="22"/>
        </w:rPr>
        <w:t>, Co-Chair</w:t>
      </w:r>
      <w:r w:rsidRPr="0029051D">
        <w:rPr>
          <w:sz w:val="22"/>
          <w:szCs w:val="22"/>
        </w:rPr>
        <w:t xml:space="preserve">, and seconded by </w:t>
      </w:r>
      <w:r w:rsidR="0095201D" w:rsidRPr="0029051D">
        <w:rPr>
          <w:sz w:val="22"/>
          <w:szCs w:val="22"/>
        </w:rPr>
        <w:t>Dr. Claude G. Perkins</w:t>
      </w:r>
      <w:r w:rsidRPr="0029051D">
        <w:rPr>
          <w:sz w:val="22"/>
          <w:szCs w:val="22"/>
        </w:rPr>
        <w:t xml:space="preserve"> that the meeting go into closed session under Section 2.2-3711 (A) (6), (8) and (9) of the Freedom of Information Act </w:t>
      </w:r>
    </w:p>
    <w:p w:rsidR="005F4DD0" w:rsidRPr="0029051D" w:rsidRDefault="005F4DD0" w:rsidP="005F4DD0">
      <w:pPr>
        <w:pStyle w:val="Default"/>
        <w:ind w:left="1440" w:hanging="1440"/>
        <w:rPr>
          <w:sz w:val="22"/>
          <w:szCs w:val="22"/>
        </w:rPr>
      </w:pPr>
    </w:p>
    <w:p w:rsidR="00673554" w:rsidRPr="0029051D" w:rsidRDefault="00673554" w:rsidP="00673554">
      <w:pPr>
        <w:pStyle w:val="Default"/>
        <w:rPr>
          <w:sz w:val="22"/>
          <w:szCs w:val="22"/>
        </w:rPr>
      </w:pPr>
      <w:proofErr w:type="gramStart"/>
      <w:r w:rsidRPr="0029051D">
        <w:rPr>
          <w:sz w:val="22"/>
          <w:szCs w:val="22"/>
        </w:rPr>
        <w:t>to</w:t>
      </w:r>
      <w:proofErr w:type="gramEnd"/>
      <w:r w:rsidRPr="0029051D">
        <w:rPr>
          <w:sz w:val="22"/>
          <w:szCs w:val="22"/>
        </w:rPr>
        <w:t xml:space="preserve"> discuss the </w:t>
      </w:r>
      <w:r w:rsidRPr="0029051D">
        <w:rPr>
          <w:b/>
          <w:bCs/>
          <w:sz w:val="22"/>
          <w:szCs w:val="22"/>
        </w:rPr>
        <w:t xml:space="preserve">investing of public funds </w:t>
      </w:r>
      <w:r w:rsidRPr="0029051D">
        <w:rPr>
          <w:sz w:val="22"/>
          <w:szCs w:val="22"/>
        </w:rPr>
        <w:t xml:space="preserve">where competition or bargaining is involved, where, if made public initially, the financial interest of the Museum would be adversely affected, and </w:t>
      </w:r>
    </w:p>
    <w:p w:rsidR="005F4DD0" w:rsidRPr="0029051D" w:rsidRDefault="005F4DD0" w:rsidP="00673554">
      <w:pPr>
        <w:pStyle w:val="Default"/>
        <w:rPr>
          <w:sz w:val="22"/>
          <w:szCs w:val="22"/>
        </w:rPr>
      </w:pPr>
    </w:p>
    <w:p w:rsidR="00673554" w:rsidRPr="0029051D" w:rsidRDefault="00673554" w:rsidP="00673554">
      <w:pPr>
        <w:pStyle w:val="Default"/>
        <w:rPr>
          <w:sz w:val="22"/>
          <w:szCs w:val="22"/>
        </w:rPr>
      </w:pPr>
      <w:proofErr w:type="gramStart"/>
      <w:r w:rsidRPr="0029051D">
        <w:rPr>
          <w:sz w:val="22"/>
          <w:szCs w:val="22"/>
        </w:rPr>
        <w:t>to</w:t>
      </w:r>
      <w:proofErr w:type="gramEnd"/>
      <w:r w:rsidRPr="0029051D">
        <w:rPr>
          <w:sz w:val="22"/>
          <w:szCs w:val="22"/>
        </w:rPr>
        <w:t xml:space="preserve"> discuss and consider matters relating to specific </w:t>
      </w:r>
      <w:r w:rsidRPr="0029051D">
        <w:rPr>
          <w:b/>
          <w:bCs/>
          <w:sz w:val="22"/>
          <w:szCs w:val="22"/>
        </w:rPr>
        <w:t xml:space="preserve">gifts, bequests, and fundraising activities, </w:t>
      </w:r>
      <w:r w:rsidRPr="0029051D">
        <w:rPr>
          <w:sz w:val="22"/>
          <w:szCs w:val="22"/>
        </w:rPr>
        <w:t xml:space="preserve">and </w:t>
      </w:r>
      <w:r w:rsidRPr="0029051D">
        <w:rPr>
          <w:b/>
          <w:bCs/>
          <w:sz w:val="22"/>
          <w:szCs w:val="22"/>
        </w:rPr>
        <w:t xml:space="preserve">grants and contracts for services to be performed, </w:t>
      </w:r>
      <w:r w:rsidRPr="0029051D">
        <w:rPr>
          <w:sz w:val="22"/>
          <w:szCs w:val="22"/>
        </w:rPr>
        <w:t xml:space="preserve">and </w:t>
      </w:r>
    </w:p>
    <w:p w:rsidR="005F4DD0" w:rsidRPr="0029051D" w:rsidRDefault="005F4DD0" w:rsidP="00673554">
      <w:pPr>
        <w:pStyle w:val="Default"/>
        <w:rPr>
          <w:sz w:val="22"/>
          <w:szCs w:val="22"/>
        </w:rPr>
      </w:pPr>
    </w:p>
    <w:p w:rsidR="00673554" w:rsidRPr="0029051D" w:rsidRDefault="00673554" w:rsidP="00673554">
      <w:pPr>
        <w:pStyle w:val="Default"/>
        <w:rPr>
          <w:sz w:val="22"/>
          <w:szCs w:val="22"/>
        </w:rPr>
      </w:pPr>
      <w:proofErr w:type="gramStart"/>
      <w:r w:rsidRPr="0029051D">
        <w:rPr>
          <w:sz w:val="22"/>
          <w:szCs w:val="22"/>
        </w:rPr>
        <w:t>to</w:t>
      </w:r>
      <w:proofErr w:type="gramEnd"/>
      <w:r w:rsidRPr="0029051D">
        <w:rPr>
          <w:sz w:val="22"/>
          <w:szCs w:val="22"/>
        </w:rPr>
        <w:t xml:space="preserve"> discuss and consider matters relating to specific </w:t>
      </w:r>
      <w:r w:rsidRPr="0029051D">
        <w:rPr>
          <w:b/>
          <w:bCs/>
          <w:sz w:val="22"/>
          <w:szCs w:val="22"/>
        </w:rPr>
        <w:t xml:space="preserve">gifts, bequests, and grants. </w:t>
      </w:r>
      <w:r w:rsidRPr="0029051D">
        <w:rPr>
          <w:sz w:val="22"/>
          <w:szCs w:val="22"/>
        </w:rPr>
        <w:t xml:space="preserve">Motion carried. </w:t>
      </w:r>
    </w:p>
    <w:p w:rsidR="005F4DD0" w:rsidRPr="0029051D" w:rsidRDefault="005F4DD0" w:rsidP="00673554">
      <w:pPr>
        <w:pStyle w:val="Default"/>
        <w:rPr>
          <w:sz w:val="22"/>
          <w:szCs w:val="22"/>
        </w:rPr>
      </w:pPr>
    </w:p>
    <w:p w:rsidR="00673554" w:rsidRPr="0029051D" w:rsidRDefault="00C9090B" w:rsidP="00673554">
      <w:pPr>
        <w:pStyle w:val="Default"/>
        <w:rPr>
          <w:sz w:val="22"/>
          <w:szCs w:val="22"/>
        </w:rPr>
      </w:pPr>
      <w:r>
        <w:rPr>
          <w:sz w:val="22"/>
          <w:szCs w:val="22"/>
        </w:rPr>
        <w:t>At 4:15</w:t>
      </w:r>
      <w:r w:rsidR="00D26FE0" w:rsidRPr="0029051D">
        <w:rPr>
          <w:sz w:val="22"/>
          <w:szCs w:val="22"/>
        </w:rPr>
        <w:t xml:space="preserve"> </w:t>
      </w:r>
      <w:r w:rsidR="00673554" w:rsidRPr="0029051D">
        <w:rPr>
          <w:sz w:val="22"/>
          <w:szCs w:val="22"/>
        </w:rPr>
        <w:t xml:space="preserve">pm, the meeting resumed in open session. </w:t>
      </w:r>
    </w:p>
    <w:p w:rsidR="005F4DD0" w:rsidRPr="0029051D" w:rsidRDefault="005F4DD0" w:rsidP="00673554">
      <w:pPr>
        <w:pStyle w:val="Default"/>
        <w:rPr>
          <w:b/>
          <w:bCs/>
          <w:sz w:val="22"/>
          <w:szCs w:val="22"/>
        </w:rPr>
      </w:pPr>
    </w:p>
    <w:p w:rsidR="00673554" w:rsidRPr="0029051D" w:rsidRDefault="00673554" w:rsidP="005F4DD0">
      <w:pPr>
        <w:pStyle w:val="Default"/>
        <w:ind w:left="1440" w:hanging="1440"/>
        <w:rPr>
          <w:sz w:val="22"/>
          <w:szCs w:val="22"/>
        </w:rPr>
      </w:pPr>
      <w:r w:rsidRPr="0029051D">
        <w:rPr>
          <w:b/>
          <w:bCs/>
          <w:sz w:val="22"/>
          <w:szCs w:val="22"/>
        </w:rPr>
        <w:t xml:space="preserve">Motion: </w:t>
      </w:r>
      <w:r w:rsidR="005F4DD0" w:rsidRPr="0029051D">
        <w:rPr>
          <w:b/>
          <w:bCs/>
          <w:sz w:val="22"/>
          <w:szCs w:val="22"/>
        </w:rPr>
        <w:tab/>
      </w:r>
      <w:r w:rsidRPr="0029051D">
        <w:rPr>
          <w:sz w:val="22"/>
          <w:szCs w:val="22"/>
        </w:rPr>
        <w:t>proposed by</w:t>
      </w:r>
      <w:r w:rsidR="0029051D" w:rsidRPr="0029051D">
        <w:rPr>
          <w:sz w:val="22"/>
          <w:szCs w:val="22"/>
        </w:rPr>
        <w:t xml:space="preserve"> Mr. Ivan P. </w:t>
      </w:r>
      <w:proofErr w:type="spellStart"/>
      <w:r w:rsidR="0029051D" w:rsidRPr="0029051D">
        <w:rPr>
          <w:sz w:val="22"/>
          <w:szCs w:val="22"/>
        </w:rPr>
        <w:t>Jecklin</w:t>
      </w:r>
      <w:proofErr w:type="spellEnd"/>
      <w:r w:rsidRPr="0029051D">
        <w:rPr>
          <w:sz w:val="22"/>
          <w:szCs w:val="22"/>
        </w:rPr>
        <w:t>, and seconded by</w:t>
      </w:r>
      <w:r w:rsidR="0029051D" w:rsidRPr="0029051D">
        <w:rPr>
          <w:sz w:val="22"/>
          <w:szCs w:val="22"/>
        </w:rPr>
        <w:t xml:space="preserve"> Dr. Claude G. Perkins</w:t>
      </w:r>
      <w:r w:rsidR="0029051D" w:rsidRPr="0029051D">
        <w:rPr>
          <w:sz w:val="22"/>
          <w:szCs w:val="22"/>
          <w:u w:val="single"/>
        </w:rPr>
        <w:t xml:space="preserve"> </w:t>
      </w:r>
      <w:r w:rsidRPr="0029051D">
        <w:rPr>
          <w:sz w:val="22"/>
          <w:szCs w:val="22"/>
        </w:rPr>
        <w:t xml:space="preserve">that the Committee certify that the closed session just held was conducted in compliance with Virginia State law, as set forth in the Certification Resolution distributed. Motion carried. </w:t>
      </w:r>
    </w:p>
    <w:p w:rsidR="005F4DD0" w:rsidRPr="0029051D" w:rsidRDefault="005F4DD0" w:rsidP="00673554">
      <w:pPr>
        <w:pStyle w:val="Default"/>
        <w:rPr>
          <w:sz w:val="22"/>
          <w:szCs w:val="22"/>
        </w:rPr>
      </w:pPr>
    </w:p>
    <w:p w:rsidR="00673554" w:rsidRPr="0029051D" w:rsidRDefault="00673554" w:rsidP="00673554">
      <w:pPr>
        <w:pStyle w:val="Default"/>
        <w:rPr>
          <w:sz w:val="22"/>
          <w:szCs w:val="22"/>
        </w:rPr>
      </w:pPr>
      <w:r w:rsidRPr="0029051D">
        <w:rPr>
          <w:sz w:val="22"/>
          <w:szCs w:val="22"/>
        </w:rPr>
        <w:t xml:space="preserve">A roll call vote was taken, the results of which are outlined in the Certification Resolution. </w:t>
      </w:r>
    </w:p>
    <w:p w:rsidR="005F4DD0" w:rsidRPr="0029051D" w:rsidRDefault="005F4DD0" w:rsidP="00673554">
      <w:pPr>
        <w:rPr>
          <w:rFonts w:ascii="Garamond" w:hAnsi="Garamond"/>
          <w:b/>
          <w:bCs/>
        </w:rPr>
      </w:pPr>
    </w:p>
    <w:p w:rsidR="00D26FE0" w:rsidRPr="0029051D" w:rsidRDefault="00673554" w:rsidP="00D26FE0">
      <w:pPr>
        <w:ind w:left="1440" w:hanging="1440"/>
        <w:rPr>
          <w:rFonts w:ascii="Garamond" w:hAnsi="Garamond"/>
        </w:rPr>
      </w:pPr>
      <w:r w:rsidRPr="0029051D">
        <w:rPr>
          <w:rFonts w:ascii="Garamond" w:hAnsi="Garamond"/>
          <w:b/>
          <w:bCs/>
        </w:rPr>
        <w:t xml:space="preserve">Motion: </w:t>
      </w:r>
      <w:r w:rsidR="005F4DD0" w:rsidRPr="0029051D">
        <w:rPr>
          <w:rFonts w:ascii="Garamond" w:hAnsi="Garamond"/>
          <w:b/>
          <w:bCs/>
        </w:rPr>
        <w:tab/>
      </w:r>
      <w:r w:rsidRPr="0029051D">
        <w:rPr>
          <w:rFonts w:ascii="Garamond" w:hAnsi="Garamond"/>
        </w:rPr>
        <w:t xml:space="preserve">proposed by </w:t>
      </w:r>
      <w:r w:rsidR="00D26FE0" w:rsidRPr="0029051D">
        <w:rPr>
          <w:rFonts w:ascii="Garamond" w:hAnsi="Garamond"/>
        </w:rPr>
        <w:t xml:space="preserve">Mr. Charles H. </w:t>
      </w:r>
      <w:proofErr w:type="spellStart"/>
      <w:r w:rsidR="00D26FE0" w:rsidRPr="0029051D">
        <w:rPr>
          <w:rFonts w:ascii="Garamond" w:hAnsi="Garamond"/>
        </w:rPr>
        <w:t>Seilheimer</w:t>
      </w:r>
      <w:proofErr w:type="spellEnd"/>
      <w:r w:rsidR="00D26FE0" w:rsidRPr="0029051D">
        <w:rPr>
          <w:rFonts w:ascii="Garamond" w:hAnsi="Garamond"/>
        </w:rPr>
        <w:t>, Jr.</w:t>
      </w:r>
      <w:r w:rsidR="00544A03" w:rsidRPr="0029051D">
        <w:rPr>
          <w:rFonts w:ascii="Garamond" w:hAnsi="Garamond"/>
        </w:rPr>
        <w:t xml:space="preserve">, and seconded by </w:t>
      </w:r>
      <w:r w:rsidR="00D26FE0" w:rsidRPr="0029051D">
        <w:rPr>
          <w:rFonts w:ascii="Garamond" w:hAnsi="Garamond"/>
        </w:rPr>
        <w:t xml:space="preserve">Dr. Claude G. Perkins </w:t>
      </w:r>
      <w:r w:rsidRPr="0029051D">
        <w:rPr>
          <w:rFonts w:ascii="Garamond" w:hAnsi="Garamond"/>
        </w:rPr>
        <w:t>that the Board ratify the recommendation of Art Acquisitions Sub-Committee to</w:t>
      </w:r>
      <w:r w:rsidR="000854E8" w:rsidRPr="0029051D">
        <w:rPr>
          <w:rFonts w:ascii="Garamond" w:hAnsi="Garamond"/>
        </w:rPr>
        <w:t xml:space="preserve"> accept the following </w:t>
      </w:r>
      <w:r w:rsidR="000854E8" w:rsidRPr="0029051D">
        <w:rPr>
          <w:rFonts w:ascii="Garamond" w:hAnsi="Garamond"/>
          <w:b/>
          <w:bCs/>
        </w:rPr>
        <w:t xml:space="preserve">purchase considerations </w:t>
      </w:r>
      <w:r w:rsidR="000854E8" w:rsidRPr="0029051D">
        <w:rPr>
          <w:rFonts w:ascii="Garamond" w:hAnsi="Garamond"/>
        </w:rPr>
        <w:t>using the funds specified:</w:t>
      </w:r>
    </w:p>
    <w:p w:rsidR="00D26FE0" w:rsidRPr="0029051D" w:rsidRDefault="00D26FE0" w:rsidP="00D26FE0">
      <w:pPr>
        <w:pStyle w:val="NoSpacing"/>
        <w:rPr>
          <w:rFonts w:ascii="Garamond" w:hAnsi="Garamond"/>
          <w:u w:val="single"/>
        </w:rPr>
      </w:pPr>
    </w:p>
    <w:p w:rsidR="00D26FE0" w:rsidRPr="0029051D" w:rsidRDefault="00D26FE0" w:rsidP="00D26FE0">
      <w:pPr>
        <w:pStyle w:val="NoSpacing"/>
        <w:numPr>
          <w:ilvl w:val="0"/>
          <w:numId w:val="9"/>
        </w:numPr>
        <w:rPr>
          <w:rFonts w:ascii="Garamond" w:hAnsi="Garamond"/>
        </w:rPr>
      </w:pPr>
      <w:r w:rsidRPr="0029051D">
        <w:rPr>
          <w:rFonts w:ascii="Garamond" w:hAnsi="Garamond"/>
        </w:rPr>
        <w:t xml:space="preserve"> Alexis-Anatole Fournier (French, 1864-1926), with Students at the </w:t>
      </w:r>
      <w:proofErr w:type="spellStart"/>
      <w:r w:rsidRPr="0029051D">
        <w:rPr>
          <w:rFonts w:ascii="Garamond" w:hAnsi="Garamond"/>
        </w:rPr>
        <w:t>Ecole</w:t>
      </w:r>
      <w:proofErr w:type="spellEnd"/>
      <w:r w:rsidRPr="0029051D">
        <w:rPr>
          <w:rFonts w:ascii="Garamond" w:hAnsi="Garamond"/>
        </w:rPr>
        <w:t xml:space="preserve"> </w:t>
      </w:r>
      <w:proofErr w:type="spellStart"/>
      <w:r w:rsidRPr="0029051D">
        <w:rPr>
          <w:rFonts w:ascii="Garamond" w:hAnsi="Garamond"/>
        </w:rPr>
        <w:t>Guérin</w:t>
      </w:r>
      <w:proofErr w:type="spellEnd"/>
      <w:r w:rsidRPr="0029051D">
        <w:rPr>
          <w:rFonts w:ascii="Garamond" w:hAnsi="Garamond"/>
        </w:rPr>
        <w:t xml:space="preserve"> (Designers of Form), Henri </w:t>
      </w:r>
      <w:proofErr w:type="spellStart"/>
      <w:r w:rsidRPr="0029051D">
        <w:rPr>
          <w:rFonts w:ascii="Garamond" w:hAnsi="Garamond"/>
        </w:rPr>
        <w:t>Barbéris</w:t>
      </w:r>
      <w:proofErr w:type="spellEnd"/>
      <w:r w:rsidRPr="0029051D">
        <w:rPr>
          <w:rFonts w:ascii="Garamond" w:hAnsi="Garamond"/>
        </w:rPr>
        <w:t xml:space="preserve"> (French, active at </w:t>
      </w:r>
      <w:proofErr w:type="spellStart"/>
      <w:r w:rsidRPr="0029051D">
        <w:rPr>
          <w:rFonts w:ascii="Garamond" w:hAnsi="Garamond"/>
        </w:rPr>
        <w:t>Sévres</w:t>
      </w:r>
      <w:proofErr w:type="spellEnd"/>
      <w:r w:rsidRPr="0029051D">
        <w:rPr>
          <w:rFonts w:ascii="Garamond" w:hAnsi="Garamond"/>
        </w:rPr>
        <w:t xml:space="preserve">, 1897-1907) (Designer of Decoration), Henry Ernest </w:t>
      </w:r>
      <w:proofErr w:type="spellStart"/>
      <w:r w:rsidRPr="0029051D">
        <w:rPr>
          <w:rFonts w:ascii="Garamond" w:hAnsi="Garamond"/>
        </w:rPr>
        <w:t>Brécy</w:t>
      </w:r>
      <w:proofErr w:type="spellEnd"/>
      <w:r w:rsidRPr="0029051D">
        <w:rPr>
          <w:rFonts w:ascii="Garamond" w:hAnsi="Garamond"/>
        </w:rPr>
        <w:t xml:space="preserve"> (French, active at </w:t>
      </w:r>
      <w:proofErr w:type="spellStart"/>
      <w:r w:rsidRPr="0029051D">
        <w:rPr>
          <w:rFonts w:ascii="Garamond" w:hAnsi="Garamond"/>
        </w:rPr>
        <w:t>Sévres</w:t>
      </w:r>
      <w:proofErr w:type="spellEnd"/>
      <w:r w:rsidRPr="0029051D">
        <w:rPr>
          <w:rFonts w:ascii="Garamond" w:hAnsi="Garamond"/>
        </w:rPr>
        <w:t xml:space="preserve">, 1880-1928) (Decorator), National Manufactory at </w:t>
      </w:r>
      <w:proofErr w:type="spellStart"/>
      <w:r w:rsidRPr="0029051D">
        <w:rPr>
          <w:rFonts w:ascii="Garamond" w:hAnsi="Garamond"/>
        </w:rPr>
        <w:t>Sévres</w:t>
      </w:r>
      <w:proofErr w:type="spellEnd"/>
      <w:r w:rsidRPr="0029051D">
        <w:rPr>
          <w:rFonts w:ascii="Garamond" w:hAnsi="Garamond"/>
        </w:rPr>
        <w:t xml:space="preserve"> (France, founded 1756) (Manufacturer), </w:t>
      </w:r>
      <w:r w:rsidRPr="0029051D">
        <w:rPr>
          <w:rFonts w:ascii="Garamond" w:hAnsi="Garamond"/>
          <w:i/>
        </w:rPr>
        <w:t xml:space="preserve">Pair of Vases (Vases des </w:t>
      </w:r>
      <w:proofErr w:type="spellStart"/>
      <w:r w:rsidRPr="0029051D">
        <w:rPr>
          <w:rFonts w:ascii="Garamond" w:hAnsi="Garamond"/>
          <w:i/>
        </w:rPr>
        <w:t>Pommerets</w:t>
      </w:r>
      <w:proofErr w:type="spellEnd"/>
      <w:r w:rsidRPr="0029051D">
        <w:rPr>
          <w:rFonts w:ascii="Garamond" w:hAnsi="Garamond"/>
        </w:rPr>
        <w:t>), model dated about 1896, made 1906, Hard-paste porcelain (</w:t>
      </w:r>
      <w:proofErr w:type="spellStart"/>
      <w:r w:rsidRPr="0029051D">
        <w:rPr>
          <w:rFonts w:ascii="Garamond" w:hAnsi="Garamond"/>
          <w:i/>
        </w:rPr>
        <w:t>p</w:t>
      </w:r>
      <w:r w:rsidRPr="0029051D">
        <w:rPr>
          <w:rFonts w:ascii="Garamond" w:hAnsi="Garamond" w:cstheme="minorHAnsi"/>
          <w:i/>
        </w:rPr>
        <w:t>â</w:t>
      </w:r>
      <w:r w:rsidRPr="0029051D">
        <w:rPr>
          <w:rFonts w:ascii="Garamond" w:hAnsi="Garamond"/>
          <w:i/>
        </w:rPr>
        <w:t>te</w:t>
      </w:r>
      <w:proofErr w:type="spellEnd"/>
      <w:r w:rsidRPr="0029051D">
        <w:rPr>
          <w:rFonts w:ascii="Garamond" w:hAnsi="Garamond"/>
          <w:i/>
        </w:rPr>
        <w:t xml:space="preserve"> </w:t>
      </w:r>
      <w:proofErr w:type="spellStart"/>
      <w:r w:rsidRPr="0029051D">
        <w:rPr>
          <w:rFonts w:ascii="Garamond" w:hAnsi="Garamond"/>
          <w:i/>
        </w:rPr>
        <w:t>dure</w:t>
      </w:r>
      <w:proofErr w:type="spellEnd"/>
      <w:r w:rsidRPr="0029051D">
        <w:rPr>
          <w:rFonts w:ascii="Garamond" w:hAnsi="Garamond"/>
          <w:i/>
        </w:rPr>
        <w:t xml:space="preserve"> nouvelle</w:t>
      </w:r>
      <w:r w:rsidRPr="0029051D">
        <w:rPr>
          <w:rFonts w:ascii="Garamond" w:hAnsi="Garamond"/>
        </w:rPr>
        <w:t xml:space="preserve">), 22 ½ × 11 ½ in. (57.15 × 29.21 cm.), 22 ½ × 11 </w:t>
      </w:r>
      <w:r w:rsidRPr="0029051D">
        <w:rPr>
          <w:rFonts w:ascii="Garamond" w:hAnsi="Garamond"/>
          <w:vertAlign w:val="superscript"/>
        </w:rPr>
        <w:t>5</w:t>
      </w:r>
      <w:r w:rsidRPr="0029051D">
        <w:rPr>
          <w:rFonts w:ascii="Garamond" w:hAnsi="Garamond"/>
        </w:rPr>
        <w:t>⁄</w:t>
      </w:r>
      <w:r w:rsidRPr="0029051D">
        <w:rPr>
          <w:rFonts w:ascii="Garamond" w:hAnsi="Garamond"/>
          <w:vertAlign w:val="subscript"/>
        </w:rPr>
        <w:t>8</w:t>
      </w:r>
      <w:r w:rsidRPr="0029051D">
        <w:rPr>
          <w:rFonts w:ascii="Garamond" w:hAnsi="Garamond"/>
        </w:rPr>
        <w:t xml:space="preserve"> in. (57.15 × 29.53 cm.)</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Vendor:</w:t>
      </w:r>
      <w:r w:rsidRPr="0029051D">
        <w:rPr>
          <w:rFonts w:ascii="Garamond" w:hAnsi="Garamond"/>
        </w:rPr>
        <w:tab/>
      </w:r>
      <w:r w:rsidR="0029051D">
        <w:rPr>
          <w:rFonts w:ascii="Garamond" w:hAnsi="Garamond"/>
        </w:rPr>
        <w:tab/>
      </w:r>
      <w:r w:rsidRPr="0029051D">
        <w:rPr>
          <w:rFonts w:ascii="Garamond" w:hAnsi="Garamond"/>
        </w:rPr>
        <w:t xml:space="preserve">Robert </w:t>
      </w:r>
      <w:proofErr w:type="spellStart"/>
      <w:r w:rsidRPr="0029051D">
        <w:rPr>
          <w:rFonts w:ascii="Garamond" w:hAnsi="Garamond"/>
        </w:rPr>
        <w:t>Zehil</w:t>
      </w:r>
      <w:proofErr w:type="spellEnd"/>
    </w:p>
    <w:p w:rsidR="00D26FE0" w:rsidRPr="0029051D" w:rsidRDefault="00D26FE0" w:rsidP="00D26FE0">
      <w:pPr>
        <w:pStyle w:val="NoSpacing"/>
        <w:ind w:left="720"/>
        <w:rPr>
          <w:rFonts w:ascii="Garamond" w:hAnsi="Garamond"/>
        </w:rPr>
      </w:pPr>
      <w:r w:rsidRPr="0029051D">
        <w:rPr>
          <w:rFonts w:ascii="Garamond" w:hAnsi="Garamond"/>
        </w:rPr>
        <w:t>Source:</w:t>
      </w:r>
      <w:r w:rsidRPr="0029051D">
        <w:rPr>
          <w:rFonts w:ascii="Garamond" w:hAnsi="Garamond"/>
        </w:rPr>
        <w:tab/>
      </w:r>
      <w:r w:rsidRPr="0029051D">
        <w:rPr>
          <w:rFonts w:ascii="Garamond" w:hAnsi="Garamond"/>
        </w:rPr>
        <w:tab/>
        <w:t>Arthur and Margaret Glasgow Endowment</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jc w:val="both"/>
        <w:rPr>
          <w:rFonts w:ascii="Garamond" w:eastAsia="Times New Roman" w:hAnsi="Garamond" w:cstheme="minorHAnsi"/>
        </w:rPr>
      </w:pPr>
      <w:r w:rsidRPr="0029051D">
        <w:rPr>
          <w:rFonts w:ascii="Garamond" w:hAnsi="Garamond"/>
        </w:rPr>
        <w:t xml:space="preserve">Executive Summary: This pair of </w:t>
      </w:r>
      <w:r w:rsidRPr="0029051D">
        <w:rPr>
          <w:rFonts w:ascii="Garamond" w:hAnsi="Garamond"/>
          <w:i/>
        </w:rPr>
        <w:t xml:space="preserve">Vases des </w:t>
      </w:r>
      <w:proofErr w:type="spellStart"/>
      <w:r w:rsidRPr="0029051D">
        <w:rPr>
          <w:rFonts w:ascii="Garamond" w:hAnsi="Garamond"/>
          <w:i/>
        </w:rPr>
        <w:t>Pommerets</w:t>
      </w:r>
      <w:proofErr w:type="spellEnd"/>
      <w:r w:rsidRPr="0029051D">
        <w:rPr>
          <w:rFonts w:ascii="Garamond" w:hAnsi="Garamond"/>
        </w:rPr>
        <w:t xml:space="preserve"> are prime examples of Art Nouveau ceramics. The total fusion of the organic shape and the vegetal decoration in this vase was without precedent at </w:t>
      </w:r>
      <w:proofErr w:type="spellStart"/>
      <w:r w:rsidRPr="0029051D">
        <w:rPr>
          <w:rFonts w:ascii="Garamond" w:hAnsi="Garamond"/>
        </w:rPr>
        <w:lastRenderedPageBreak/>
        <w:t>S</w:t>
      </w:r>
      <w:r w:rsidRPr="0029051D">
        <w:rPr>
          <w:rFonts w:ascii="Garamond" w:hAnsi="Garamond" w:cstheme="minorHAnsi"/>
        </w:rPr>
        <w:t>è</w:t>
      </w:r>
      <w:r w:rsidRPr="0029051D">
        <w:rPr>
          <w:rFonts w:ascii="Garamond" w:hAnsi="Garamond"/>
        </w:rPr>
        <w:t>vres</w:t>
      </w:r>
      <w:proofErr w:type="spellEnd"/>
      <w:r w:rsidRPr="0029051D">
        <w:rPr>
          <w:rFonts w:ascii="Garamond" w:hAnsi="Garamond"/>
        </w:rPr>
        <w:t xml:space="preserve"> and reflect the profound changes at the manufactory during this period. Some of this new taste can be attributed to the designs by students at the short lived </w:t>
      </w:r>
      <w:proofErr w:type="spellStart"/>
      <w:r w:rsidRPr="0029051D">
        <w:rPr>
          <w:rFonts w:ascii="Garamond" w:hAnsi="Garamond"/>
        </w:rPr>
        <w:t>Ecole</w:t>
      </w:r>
      <w:proofErr w:type="spellEnd"/>
      <w:r w:rsidRPr="0029051D">
        <w:rPr>
          <w:rFonts w:ascii="Garamond" w:hAnsi="Garamond"/>
        </w:rPr>
        <w:t xml:space="preserve"> </w:t>
      </w:r>
      <w:proofErr w:type="spellStart"/>
      <w:r w:rsidRPr="0029051D">
        <w:rPr>
          <w:rFonts w:ascii="Garamond" w:hAnsi="Garamond"/>
        </w:rPr>
        <w:t>Gu</w:t>
      </w:r>
      <w:r w:rsidRPr="0029051D">
        <w:rPr>
          <w:rFonts w:ascii="Garamond" w:hAnsi="Garamond" w:cstheme="minorHAnsi"/>
        </w:rPr>
        <w:t>é</w:t>
      </w:r>
      <w:r w:rsidRPr="0029051D">
        <w:rPr>
          <w:rFonts w:ascii="Garamond" w:hAnsi="Garamond"/>
        </w:rPr>
        <w:t>rin</w:t>
      </w:r>
      <w:proofErr w:type="spellEnd"/>
      <w:r w:rsidRPr="0029051D">
        <w:rPr>
          <w:rFonts w:ascii="Garamond" w:hAnsi="Garamond"/>
        </w:rPr>
        <w:t xml:space="preserve">. </w:t>
      </w:r>
      <w:r w:rsidRPr="0029051D">
        <w:rPr>
          <w:rFonts w:ascii="Garamond" w:eastAsia="Times New Roman" w:hAnsi="Garamond" w:cstheme="minorHAnsi"/>
        </w:rPr>
        <w:t xml:space="preserve">VMFA has just a few examples of French Art Nouveau ceramics, including a porcelain tea service by Maurice </w:t>
      </w:r>
      <w:proofErr w:type="spellStart"/>
      <w:r w:rsidRPr="0029051D">
        <w:rPr>
          <w:rFonts w:ascii="Garamond" w:eastAsia="Times New Roman" w:hAnsi="Garamond" w:cstheme="minorHAnsi"/>
        </w:rPr>
        <w:t>Dufrêne</w:t>
      </w:r>
      <w:proofErr w:type="spellEnd"/>
      <w:r w:rsidRPr="0029051D">
        <w:rPr>
          <w:rFonts w:ascii="Garamond" w:eastAsia="Times New Roman" w:hAnsi="Garamond" w:cstheme="minorHAnsi"/>
        </w:rPr>
        <w:t xml:space="preserve"> and a stoneware vase by Pierre </w:t>
      </w:r>
      <w:proofErr w:type="spellStart"/>
      <w:r w:rsidRPr="0029051D">
        <w:rPr>
          <w:rFonts w:ascii="Garamond" w:eastAsia="Times New Roman" w:hAnsi="Garamond" w:cstheme="minorHAnsi"/>
        </w:rPr>
        <w:t>Dalpayrat</w:t>
      </w:r>
      <w:proofErr w:type="spellEnd"/>
      <w:r w:rsidRPr="0029051D">
        <w:rPr>
          <w:rFonts w:ascii="Garamond" w:eastAsia="Times New Roman" w:hAnsi="Garamond" w:cstheme="minorHAnsi"/>
        </w:rPr>
        <w:t>.</w:t>
      </w:r>
      <w:r w:rsidRPr="0029051D">
        <w:rPr>
          <w:rFonts w:ascii="Garamond" w:hAnsi="Garamond" w:cs="Arial"/>
          <w:color w:val="545454"/>
        </w:rPr>
        <w:t xml:space="preserve"> </w:t>
      </w:r>
      <w:r w:rsidRPr="0029051D">
        <w:rPr>
          <w:rFonts w:ascii="Garamond" w:eastAsia="Times New Roman" w:hAnsi="Garamond" w:cstheme="minorHAnsi"/>
        </w:rPr>
        <w:t xml:space="preserve">It is therefore crucial to add important and representative Art Nouveau ceramics, such as these visually striking </w:t>
      </w:r>
      <w:r w:rsidRPr="0029051D">
        <w:rPr>
          <w:rFonts w:ascii="Garamond" w:eastAsia="Times New Roman" w:hAnsi="Garamond" w:cstheme="minorHAnsi"/>
          <w:i/>
        </w:rPr>
        <w:t xml:space="preserve">Vases des </w:t>
      </w:r>
      <w:proofErr w:type="spellStart"/>
      <w:r w:rsidRPr="0029051D">
        <w:rPr>
          <w:rFonts w:ascii="Garamond" w:eastAsia="Times New Roman" w:hAnsi="Garamond" w:cstheme="minorHAnsi"/>
          <w:i/>
        </w:rPr>
        <w:t>Pommerets</w:t>
      </w:r>
      <w:proofErr w:type="spellEnd"/>
      <w:r w:rsidRPr="0029051D">
        <w:rPr>
          <w:rFonts w:ascii="Garamond" w:eastAsia="Times New Roman" w:hAnsi="Garamond" w:cstheme="minorHAnsi"/>
        </w:rPr>
        <w:t xml:space="preserve">, to round out our collection. </w:t>
      </w:r>
    </w:p>
    <w:p w:rsidR="00D26FE0" w:rsidRPr="0029051D" w:rsidRDefault="00D26FE0" w:rsidP="00D26FE0">
      <w:pPr>
        <w:pStyle w:val="NoSpacing"/>
        <w:ind w:left="720"/>
        <w:jc w:val="both"/>
        <w:rPr>
          <w:rFonts w:ascii="Garamond" w:eastAsia="Times New Roman" w:hAnsi="Garamond" w:cstheme="minorHAnsi"/>
        </w:rPr>
      </w:pPr>
    </w:p>
    <w:p w:rsidR="00D26FE0" w:rsidRPr="0029051D" w:rsidRDefault="00D26FE0" w:rsidP="00D26FE0">
      <w:pPr>
        <w:pStyle w:val="NoSpacing"/>
        <w:numPr>
          <w:ilvl w:val="0"/>
          <w:numId w:val="9"/>
        </w:numPr>
        <w:rPr>
          <w:rFonts w:ascii="Garamond" w:hAnsi="Garamond"/>
        </w:rPr>
      </w:pPr>
      <w:proofErr w:type="spellStart"/>
      <w:r w:rsidRPr="0029051D">
        <w:rPr>
          <w:rFonts w:ascii="Garamond" w:hAnsi="Garamond"/>
        </w:rPr>
        <w:t>Eugénie</w:t>
      </w:r>
      <w:proofErr w:type="spellEnd"/>
      <w:r w:rsidRPr="0029051D">
        <w:rPr>
          <w:rFonts w:ascii="Garamond" w:hAnsi="Garamond"/>
        </w:rPr>
        <w:t xml:space="preserve"> </w:t>
      </w:r>
      <w:proofErr w:type="spellStart"/>
      <w:r w:rsidRPr="0029051D">
        <w:rPr>
          <w:rFonts w:ascii="Garamond" w:hAnsi="Garamond"/>
        </w:rPr>
        <w:t>Bethmont</w:t>
      </w:r>
      <w:proofErr w:type="spellEnd"/>
      <w:r w:rsidRPr="0029051D">
        <w:rPr>
          <w:rFonts w:ascii="Garamond" w:hAnsi="Garamond"/>
        </w:rPr>
        <w:t xml:space="preserve"> (French, active at </w:t>
      </w:r>
      <w:proofErr w:type="spellStart"/>
      <w:r w:rsidRPr="0029051D">
        <w:rPr>
          <w:rFonts w:ascii="Garamond" w:hAnsi="Garamond"/>
        </w:rPr>
        <w:t>Sévres</w:t>
      </w:r>
      <w:proofErr w:type="spellEnd"/>
      <w:r w:rsidRPr="0029051D">
        <w:rPr>
          <w:rFonts w:ascii="Garamond" w:hAnsi="Garamond"/>
        </w:rPr>
        <w:t xml:space="preserve">, 1896-1909) (Designer of Form), Jean Baptiste </w:t>
      </w:r>
      <w:proofErr w:type="spellStart"/>
      <w:r w:rsidRPr="0029051D">
        <w:rPr>
          <w:rFonts w:ascii="Garamond" w:hAnsi="Garamond"/>
        </w:rPr>
        <w:t>Gauvenet</w:t>
      </w:r>
      <w:proofErr w:type="spellEnd"/>
      <w:r w:rsidRPr="0029051D">
        <w:rPr>
          <w:rFonts w:ascii="Garamond" w:hAnsi="Garamond"/>
        </w:rPr>
        <w:t xml:space="preserve"> (French, 1885-1967) (Designer of Decoration), Charles Louis Emile </w:t>
      </w:r>
      <w:proofErr w:type="spellStart"/>
      <w:r w:rsidRPr="0029051D">
        <w:rPr>
          <w:rFonts w:ascii="Garamond" w:hAnsi="Garamond"/>
        </w:rPr>
        <w:t>Pihan</w:t>
      </w:r>
      <w:proofErr w:type="spellEnd"/>
      <w:r w:rsidRPr="0029051D">
        <w:rPr>
          <w:rFonts w:ascii="Garamond" w:hAnsi="Garamond"/>
        </w:rPr>
        <w:t xml:space="preserve"> (French, active at </w:t>
      </w:r>
      <w:proofErr w:type="spellStart"/>
      <w:r w:rsidRPr="0029051D">
        <w:rPr>
          <w:rFonts w:ascii="Garamond" w:hAnsi="Garamond"/>
        </w:rPr>
        <w:t>Sévres</w:t>
      </w:r>
      <w:proofErr w:type="spellEnd"/>
      <w:r w:rsidRPr="0029051D">
        <w:rPr>
          <w:rFonts w:ascii="Garamond" w:hAnsi="Garamond"/>
        </w:rPr>
        <w:t xml:space="preserve">, 1879-1928) (Decorator), National Manufactory at </w:t>
      </w:r>
      <w:proofErr w:type="spellStart"/>
      <w:r w:rsidRPr="0029051D">
        <w:rPr>
          <w:rFonts w:ascii="Garamond" w:hAnsi="Garamond"/>
        </w:rPr>
        <w:t>Sévres</w:t>
      </w:r>
      <w:proofErr w:type="spellEnd"/>
      <w:r w:rsidRPr="0029051D">
        <w:rPr>
          <w:rFonts w:ascii="Garamond" w:hAnsi="Garamond"/>
        </w:rPr>
        <w:t xml:space="preserve"> (France, founded 1756) (Manufacturer), </w:t>
      </w:r>
      <w:r w:rsidRPr="0029051D">
        <w:rPr>
          <w:rFonts w:ascii="Garamond" w:hAnsi="Garamond"/>
          <w:i/>
        </w:rPr>
        <w:t>Vase (Vase Clermont C)</w:t>
      </w:r>
      <w:r w:rsidRPr="0029051D">
        <w:rPr>
          <w:rFonts w:ascii="Garamond" w:hAnsi="Garamond"/>
        </w:rPr>
        <w:t>, model 1905, made 1924, Hard-paste porcelain (</w:t>
      </w:r>
      <w:proofErr w:type="spellStart"/>
      <w:r w:rsidRPr="0029051D">
        <w:rPr>
          <w:rFonts w:ascii="Garamond" w:hAnsi="Garamond"/>
          <w:i/>
        </w:rPr>
        <w:t>p</w:t>
      </w:r>
      <w:r w:rsidRPr="0029051D">
        <w:rPr>
          <w:rFonts w:ascii="Garamond" w:hAnsi="Garamond" w:cstheme="minorHAnsi"/>
          <w:i/>
        </w:rPr>
        <w:t>â</w:t>
      </w:r>
      <w:r w:rsidRPr="0029051D">
        <w:rPr>
          <w:rFonts w:ascii="Garamond" w:hAnsi="Garamond"/>
          <w:i/>
        </w:rPr>
        <w:t>te</w:t>
      </w:r>
      <w:proofErr w:type="spellEnd"/>
      <w:r w:rsidRPr="0029051D">
        <w:rPr>
          <w:rFonts w:ascii="Garamond" w:hAnsi="Garamond"/>
          <w:i/>
        </w:rPr>
        <w:t xml:space="preserve"> </w:t>
      </w:r>
      <w:proofErr w:type="spellStart"/>
      <w:r w:rsidRPr="0029051D">
        <w:rPr>
          <w:rFonts w:ascii="Garamond" w:hAnsi="Garamond"/>
          <w:i/>
        </w:rPr>
        <w:t>dure</w:t>
      </w:r>
      <w:proofErr w:type="spellEnd"/>
      <w:r w:rsidRPr="0029051D">
        <w:rPr>
          <w:rFonts w:ascii="Garamond" w:hAnsi="Garamond"/>
          <w:i/>
        </w:rPr>
        <w:t xml:space="preserve"> nouvelle</w:t>
      </w:r>
      <w:r w:rsidRPr="0029051D">
        <w:rPr>
          <w:rFonts w:ascii="Garamond" w:hAnsi="Garamond"/>
        </w:rPr>
        <w:t xml:space="preserve">), polychrome enamels, gilding, 22 </w:t>
      </w:r>
      <w:r w:rsidRPr="0029051D">
        <w:rPr>
          <w:rFonts w:ascii="Garamond" w:hAnsi="Garamond"/>
          <w:vertAlign w:val="superscript"/>
        </w:rPr>
        <w:t>3</w:t>
      </w:r>
      <w:r w:rsidRPr="0029051D">
        <w:rPr>
          <w:rFonts w:ascii="Garamond" w:hAnsi="Garamond"/>
        </w:rPr>
        <w:t>⁄</w:t>
      </w:r>
      <w:r w:rsidRPr="0029051D">
        <w:rPr>
          <w:rFonts w:ascii="Garamond" w:hAnsi="Garamond"/>
          <w:vertAlign w:val="subscript"/>
        </w:rPr>
        <w:t xml:space="preserve">8 </w:t>
      </w:r>
      <w:r w:rsidRPr="0029051D">
        <w:rPr>
          <w:rFonts w:ascii="Garamond" w:hAnsi="Garamond"/>
        </w:rPr>
        <w:t xml:space="preserve">× 15 </w:t>
      </w:r>
      <w:r w:rsidRPr="0029051D">
        <w:rPr>
          <w:rFonts w:ascii="Garamond" w:hAnsi="Garamond"/>
          <w:vertAlign w:val="superscript"/>
        </w:rPr>
        <w:t>13</w:t>
      </w:r>
      <w:r w:rsidRPr="0029051D">
        <w:rPr>
          <w:rFonts w:ascii="Garamond" w:hAnsi="Garamond"/>
        </w:rPr>
        <w:t>⁄</w:t>
      </w:r>
      <w:r w:rsidRPr="0029051D">
        <w:rPr>
          <w:rFonts w:ascii="Garamond" w:hAnsi="Garamond"/>
          <w:vertAlign w:val="subscript"/>
        </w:rPr>
        <w:t xml:space="preserve">16  </w:t>
      </w:r>
      <w:r w:rsidRPr="0029051D">
        <w:rPr>
          <w:rFonts w:ascii="Garamond" w:hAnsi="Garamond"/>
        </w:rPr>
        <w:t>in. (56.83 × 40.16 cm.)</w:t>
      </w:r>
    </w:p>
    <w:p w:rsidR="00D26FE0" w:rsidRPr="0029051D" w:rsidRDefault="00D26FE0" w:rsidP="00D26FE0">
      <w:pPr>
        <w:pStyle w:val="NoSpacing"/>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Vendor:</w:t>
      </w:r>
      <w:r w:rsidRPr="0029051D">
        <w:rPr>
          <w:rFonts w:ascii="Garamond" w:hAnsi="Garamond"/>
        </w:rPr>
        <w:tab/>
      </w:r>
      <w:r w:rsidR="0029051D">
        <w:rPr>
          <w:rFonts w:ascii="Garamond" w:hAnsi="Garamond"/>
        </w:rPr>
        <w:tab/>
      </w:r>
      <w:r w:rsidRPr="0029051D">
        <w:rPr>
          <w:rFonts w:ascii="Garamond" w:hAnsi="Garamond"/>
        </w:rPr>
        <w:t xml:space="preserve">Robert </w:t>
      </w:r>
      <w:proofErr w:type="spellStart"/>
      <w:r w:rsidRPr="0029051D">
        <w:rPr>
          <w:rFonts w:ascii="Garamond" w:hAnsi="Garamond"/>
        </w:rPr>
        <w:t>Zehil</w:t>
      </w:r>
      <w:proofErr w:type="spellEnd"/>
    </w:p>
    <w:p w:rsidR="00D26FE0" w:rsidRPr="0029051D" w:rsidRDefault="00D26FE0" w:rsidP="00D26FE0">
      <w:pPr>
        <w:pStyle w:val="NoSpacing"/>
        <w:ind w:left="720"/>
        <w:rPr>
          <w:rFonts w:ascii="Garamond" w:hAnsi="Garamond"/>
        </w:rPr>
      </w:pPr>
      <w:r w:rsidRPr="0029051D">
        <w:rPr>
          <w:rFonts w:ascii="Garamond" w:hAnsi="Garamond"/>
        </w:rPr>
        <w:t xml:space="preserve">Source: </w:t>
      </w:r>
      <w:r w:rsidRPr="0029051D">
        <w:rPr>
          <w:rFonts w:ascii="Garamond" w:hAnsi="Garamond"/>
        </w:rPr>
        <w:tab/>
      </w:r>
      <w:r w:rsidR="0029051D">
        <w:rPr>
          <w:rFonts w:ascii="Garamond" w:hAnsi="Garamond"/>
        </w:rPr>
        <w:tab/>
      </w:r>
      <w:r w:rsidRPr="0029051D">
        <w:rPr>
          <w:rFonts w:ascii="Garamond" w:hAnsi="Garamond"/>
        </w:rPr>
        <w:t>Arthur and Margaret Glasgow Endowment</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ight="630"/>
        <w:jc w:val="both"/>
        <w:rPr>
          <w:rFonts w:ascii="Garamond" w:hAnsi="Garamond"/>
        </w:rPr>
      </w:pPr>
      <w:r w:rsidRPr="0029051D">
        <w:rPr>
          <w:rFonts w:ascii="Garamond" w:hAnsi="Garamond"/>
        </w:rPr>
        <w:t xml:space="preserve">Executive Summary: This large and rare Art Deco vase, decorated with four different panels of stylized nude figures within classical motifs, is called a </w:t>
      </w:r>
      <w:r w:rsidRPr="0029051D">
        <w:rPr>
          <w:rFonts w:ascii="Garamond" w:hAnsi="Garamond"/>
          <w:i/>
        </w:rPr>
        <w:t>Vase Clermont C</w:t>
      </w:r>
      <w:r w:rsidRPr="0029051D">
        <w:rPr>
          <w:rFonts w:ascii="Garamond" w:hAnsi="Garamond"/>
        </w:rPr>
        <w:t xml:space="preserve">. In the early 1900s, vases designed at the </w:t>
      </w:r>
      <w:proofErr w:type="spellStart"/>
      <w:r w:rsidRPr="0029051D">
        <w:rPr>
          <w:rFonts w:ascii="Garamond" w:hAnsi="Garamond"/>
        </w:rPr>
        <w:t>Sèvres</w:t>
      </w:r>
      <w:proofErr w:type="spellEnd"/>
      <w:r w:rsidRPr="0029051D">
        <w:rPr>
          <w:rFonts w:ascii="Garamond" w:hAnsi="Garamond"/>
        </w:rPr>
        <w:t xml:space="preserve"> Manufactory were given the names of French towns. The </w:t>
      </w:r>
      <w:r w:rsidRPr="0029051D">
        <w:rPr>
          <w:rFonts w:ascii="Garamond" w:hAnsi="Garamond"/>
          <w:i/>
        </w:rPr>
        <w:t>Clermont</w:t>
      </w:r>
      <w:r w:rsidRPr="0029051D">
        <w:rPr>
          <w:rFonts w:ascii="Garamond" w:hAnsi="Garamond"/>
        </w:rPr>
        <w:t xml:space="preserve"> form was created in 1903 by </w:t>
      </w:r>
      <w:proofErr w:type="spellStart"/>
      <w:r w:rsidRPr="0029051D">
        <w:rPr>
          <w:rFonts w:ascii="Garamond" w:hAnsi="Garamond"/>
        </w:rPr>
        <w:t>Eugénie</w:t>
      </w:r>
      <w:proofErr w:type="spellEnd"/>
      <w:r w:rsidRPr="0029051D">
        <w:rPr>
          <w:rFonts w:ascii="Garamond" w:hAnsi="Garamond"/>
        </w:rPr>
        <w:t xml:space="preserve"> </w:t>
      </w:r>
      <w:proofErr w:type="spellStart"/>
      <w:r w:rsidRPr="0029051D">
        <w:rPr>
          <w:rFonts w:ascii="Garamond" w:hAnsi="Garamond"/>
        </w:rPr>
        <w:t>Bethmont</w:t>
      </w:r>
      <w:proofErr w:type="spellEnd"/>
      <w:r w:rsidRPr="0029051D">
        <w:rPr>
          <w:rFonts w:ascii="Garamond" w:hAnsi="Garamond"/>
        </w:rPr>
        <w:t xml:space="preserve">, while the striking decoration was conceived by the highly-talented artist Jean-Baptiste </w:t>
      </w:r>
      <w:proofErr w:type="spellStart"/>
      <w:r w:rsidRPr="0029051D">
        <w:rPr>
          <w:rFonts w:ascii="Garamond" w:hAnsi="Garamond"/>
        </w:rPr>
        <w:t>Gauvenet</w:t>
      </w:r>
      <w:proofErr w:type="spellEnd"/>
      <w:r w:rsidRPr="0029051D">
        <w:rPr>
          <w:rFonts w:ascii="Garamond" w:hAnsi="Garamond"/>
        </w:rPr>
        <w:t xml:space="preserve">. While VMFA has one of the finest museum collections of Paris Art Deco in the United States, it lacks ceramics of the same period and therefore needs to strengthen its collection through gifts and purchases. This </w:t>
      </w:r>
      <w:proofErr w:type="spellStart"/>
      <w:r w:rsidRPr="0029051D">
        <w:rPr>
          <w:rFonts w:ascii="Garamond" w:hAnsi="Garamond"/>
        </w:rPr>
        <w:t>Sèvres</w:t>
      </w:r>
      <w:proofErr w:type="spellEnd"/>
      <w:r w:rsidRPr="0029051D">
        <w:rPr>
          <w:rFonts w:ascii="Garamond" w:hAnsi="Garamond"/>
        </w:rPr>
        <w:t xml:space="preserve"> Art Deco vase would be a spectacular addition to our holdings. Not only does it have iconic Art Deco motifs, but it was also prominently displayed at the 1925 International Art Deco Exhibition in Paris. </w:t>
      </w:r>
    </w:p>
    <w:p w:rsidR="00D26FE0" w:rsidRPr="0029051D" w:rsidRDefault="00D26FE0" w:rsidP="00D26FE0">
      <w:pPr>
        <w:pStyle w:val="NoSpacing"/>
        <w:ind w:left="720" w:right="630"/>
        <w:jc w:val="both"/>
        <w:rPr>
          <w:rFonts w:ascii="Garamond" w:hAnsi="Garamond"/>
        </w:rPr>
      </w:pPr>
    </w:p>
    <w:p w:rsidR="00D26FE0" w:rsidRPr="0029051D" w:rsidRDefault="00D26FE0" w:rsidP="00D26FE0">
      <w:pPr>
        <w:pStyle w:val="NoSpacing"/>
        <w:numPr>
          <w:ilvl w:val="0"/>
          <w:numId w:val="9"/>
        </w:numPr>
        <w:rPr>
          <w:rFonts w:ascii="Garamond" w:hAnsi="Garamond"/>
        </w:rPr>
      </w:pPr>
      <w:r w:rsidRPr="0029051D">
        <w:rPr>
          <w:rFonts w:ascii="Garamond" w:hAnsi="Garamond"/>
        </w:rPr>
        <w:t xml:space="preserve">Palmer Hayden (American, 1890-1973), </w:t>
      </w:r>
      <w:r w:rsidRPr="0029051D">
        <w:rPr>
          <w:rFonts w:ascii="Garamond" w:hAnsi="Garamond"/>
          <w:i/>
        </w:rPr>
        <w:t>Untitled (Dreamer),</w:t>
      </w:r>
      <w:r w:rsidRPr="0029051D">
        <w:rPr>
          <w:rFonts w:ascii="Garamond" w:hAnsi="Garamond"/>
        </w:rPr>
        <w:t xml:space="preserve"> circa 1930, Oil on canvas, 20 × 18 ¼ in. (50.8 × 46.355 cm.)</w:t>
      </w:r>
    </w:p>
    <w:p w:rsidR="00D26FE0" w:rsidRPr="0029051D" w:rsidRDefault="00D26FE0" w:rsidP="00D26FE0">
      <w:pPr>
        <w:pStyle w:val="NoSpacing"/>
        <w:ind w:left="720"/>
        <w:rPr>
          <w:rFonts w:ascii="Garamond" w:hAnsi="Garamond"/>
        </w:rPr>
      </w:pPr>
    </w:p>
    <w:p w:rsidR="0029051D" w:rsidRDefault="00D26FE0" w:rsidP="0029051D">
      <w:pPr>
        <w:pStyle w:val="NoSpacing"/>
        <w:ind w:left="720"/>
        <w:rPr>
          <w:rFonts w:ascii="Garamond" w:hAnsi="Garamond"/>
        </w:rPr>
      </w:pPr>
      <w:r w:rsidRPr="0029051D">
        <w:rPr>
          <w:rFonts w:ascii="Garamond" w:hAnsi="Garamond"/>
        </w:rPr>
        <w:t>Vendor:</w:t>
      </w:r>
      <w:r w:rsidRPr="0029051D">
        <w:rPr>
          <w:rFonts w:ascii="Garamond" w:hAnsi="Garamond"/>
        </w:rPr>
        <w:tab/>
      </w:r>
      <w:r w:rsidR="0029051D">
        <w:rPr>
          <w:rFonts w:ascii="Garamond" w:hAnsi="Garamond"/>
        </w:rPr>
        <w:tab/>
      </w:r>
      <w:r w:rsidRPr="0029051D">
        <w:rPr>
          <w:rFonts w:ascii="Garamond" w:hAnsi="Garamond"/>
        </w:rPr>
        <w:t xml:space="preserve">Michael </w:t>
      </w:r>
      <w:proofErr w:type="spellStart"/>
      <w:r w:rsidRPr="0029051D">
        <w:rPr>
          <w:rFonts w:ascii="Garamond" w:hAnsi="Garamond"/>
        </w:rPr>
        <w:t>Rosenfield</w:t>
      </w:r>
      <w:proofErr w:type="spellEnd"/>
      <w:r w:rsidRPr="0029051D">
        <w:rPr>
          <w:rFonts w:ascii="Garamond" w:hAnsi="Garamond"/>
        </w:rPr>
        <w:t xml:space="preserve"> Gallery LLC</w:t>
      </w:r>
    </w:p>
    <w:p w:rsidR="00D26FE0" w:rsidRPr="0029051D" w:rsidRDefault="00D26FE0" w:rsidP="0029051D">
      <w:pPr>
        <w:pStyle w:val="NoSpacing"/>
        <w:ind w:left="720"/>
        <w:rPr>
          <w:rFonts w:ascii="Garamond" w:hAnsi="Garamond"/>
        </w:rPr>
      </w:pPr>
      <w:r w:rsidRPr="0029051D">
        <w:rPr>
          <w:rFonts w:ascii="Garamond" w:hAnsi="Garamond"/>
        </w:rPr>
        <w:t>Source:</w:t>
      </w:r>
      <w:r w:rsidRPr="0029051D">
        <w:rPr>
          <w:rFonts w:ascii="Garamond" w:hAnsi="Garamond"/>
        </w:rPr>
        <w:tab/>
      </w:r>
      <w:r w:rsidRPr="0029051D">
        <w:rPr>
          <w:rFonts w:ascii="Garamond" w:hAnsi="Garamond"/>
        </w:rPr>
        <w:tab/>
        <w:t>Adolph D. and Wilkins C. Williams Fund</w:t>
      </w:r>
    </w:p>
    <w:p w:rsidR="00D26FE0" w:rsidRPr="0029051D" w:rsidRDefault="00D26FE0" w:rsidP="00D26FE0">
      <w:pPr>
        <w:pStyle w:val="NoSpacing"/>
        <w:ind w:left="720"/>
        <w:rPr>
          <w:rFonts w:ascii="Garamond" w:hAnsi="Garamond"/>
        </w:rPr>
      </w:pPr>
    </w:p>
    <w:p w:rsidR="00D26FE0" w:rsidRPr="0029051D" w:rsidRDefault="00D26FE0" w:rsidP="00D26FE0">
      <w:pPr>
        <w:ind w:left="720"/>
        <w:contextualSpacing/>
        <w:rPr>
          <w:rFonts w:ascii="Garamond" w:hAnsi="Garamond"/>
        </w:rPr>
      </w:pPr>
      <w:r w:rsidRPr="0029051D">
        <w:rPr>
          <w:rFonts w:ascii="Garamond" w:hAnsi="Garamond"/>
        </w:rPr>
        <w:t xml:space="preserve">Executive Summary: This painting presents VMFA with a remarkable opportunity to acquire a masterpiece by the Harlem Renaissance artist Palmer Hayden. Among the first African-American artists to travel to Europe for study and inspiration, Hayden painted this canvas in Paris, where he lived and worked between 1927 and 1932. With its mask-like face, vibrant palette, loose brushwork, and tilted picture plane, </w:t>
      </w:r>
      <w:r w:rsidRPr="0029051D">
        <w:rPr>
          <w:rFonts w:ascii="Garamond" w:hAnsi="Garamond"/>
          <w:i/>
        </w:rPr>
        <w:t>Untitled (Dreamer)</w:t>
      </w:r>
      <w:r w:rsidRPr="0029051D">
        <w:rPr>
          <w:rFonts w:ascii="Garamond" w:hAnsi="Garamond"/>
        </w:rPr>
        <w:t xml:space="preserve"> skillfully merges the visual language of Post-Impressionist French painting with African art and aesthetics, thus offering enormous educational potential for cross-cultural connections at VMFA.</w:t>
      </w:r>
    </w:p>
    <w:p w:rsidR="00D26FE0" w:rsidRPr="0029051D" w:rsidRDefault="00D26FE0" w:rsidP="00D26FE0">
      <w:pPr>
        <w:rPr>
          <w:rFonts w:ascii="Garamond" w:hAnsi="Garamond"/>
        </w:rPr>
      </w:pPr>
    </w:p>
    <w:p w:rsidR="00D26FE0" w:rsidRPr="00CC6789" w:rsidRDefault="00D26FE0" w:rsidP="00D26FE0">
      <w:pPr>
        <w:pStyle w:val="NoSpacing"/>
        <w:numPr>
          <w:ilvl w:val="0"/>
          <w:numId w:val="9"/>
        </w:numPr>
        <w:rPr>
          <w:rFonts w:ascii="Garamond" w:hAnsi="Garamond"/>
        </w:rPr>
      </w:pPr>
      <w:r w:rsidRPr="00CC6789">
        <w:rPr>
          <w:rFonts w:ascii="Garamond" w:hAnsi="Garamond"/>
        </w:rPr>
        <w:t xml:space="preserve">Ansel Adams (American, 1802-1984), </w:t>
      </w:r>
      <w:r w:rsidRPr="00CC6789">
        <w:rPr>
          <w:rFonts w:ascii="Garamond" w:hAnsi="Garamond"/>
          <w:i/>
        </w:rPr>
        <w:t>Untitled</w:t>
      </w:r>
      <w:r w:rsidRPr="00CC6789">
        <w:rPr>
          <w:rFonts w:ascii="Garamond" w:hAnsi="Garamond"/>
        </w:rPr>
        <w:t xml:space="preserve"> </w:t>
      </w:r>
      <w:r w:rsidRPr="00CC6789">
        <w:rPr>
          <w:rFonts w:ascii="Garamond" w:hAnsi="Garamond"/>
          <w:i/>
        </w:rPr>
        <w:t xml:space="preserve">(Edward Weston at </w:t>
      </w:r>
      <w:proofErr w:type="spellStart"/>
      <w:r w:rsidRPr="00CC6789">
        <w:rPr>
          <w:rFonts w:ascii="Garamond" w:hAnsi="Garamond"/>
          <w:i/>
        </w:rPr>
        <w:t>Tenaya</w:t>
      </w:r>
      <w:proofErr w:type="spellEnd"/>
      <w:r w:rsidRPr="00CC6789">
        <w:rPr>
          <w:rFonts w:ascii="Garamond" w:hAnsi="Garamond"/>
          <w:i/>
        </w:rPr>
        <w:t xml:space="preserve"> in Yosemite)</w:t>
      </w:r>
      <w:r w:rsidRPr="00CC6789">
        <w:rPr>
          <w:rFonts w:ascii="Garamond" w:hAnsi="Garamond"/>
        </w:rPr>
        <w:t xml:space="preserve">, 1937, Gelatin silver contact print, image: 2 </w:t>
      </w:r>
      <w:r w:rsidRPr="00CC6789">
        <w:rPr>
          <w:rFonts w:ascii="Garamond" w:hAnsi="Garamond"/>
          <w:vertAlign w:val="superscript"/>
        </w:rPr>
        <w:t>1</w:t>
      </w:r>
      <w:r w:rsidRPr="00CC6789">
        <w:rPr>
          <w:rFonts w:ascii="Garamond" w:hAnsi="Garamond"/>
        </w:rPr>
        <w:t>/</w:t>
      </w:r>
      <w:r w:rsidRPr="00CC6789">
        <w:rPr>
          <w:rFonts w:ascii="Garamond" w:hAnsi="Garamond"/>
          <w:vertAlign w:val="subscript"/>
        </w:rPr>
        <w:t>4</w:t>
      </w:r>
      <w:r w:rsidRPr="00CC6789">
        <w:rPr>
          <w:rFonts w:ascii="Garamond" w:hAnsi="Garamond"/>
        </w:rPr>
        <w:t xml:space="preserve"> × 3 in. (5.72 × 7.62 cm.)</w:t>
      </w:r>
    </w:p>
    <w:p w:rsidR="00D26FE0" w:rsidRPr="00CC6789" w:rsidRDefault="00D26FE0" w:rsidP="00D26FE0">
      <w:pPr>
        <w:pStyle w:val="NoSpacing"/>
        <w:ind w:left="720"/>
        <w:rPr>
          <w:rFonts w:ascii="Garamond" w:hAnsi="Garamond"/>
        </w:rPr>
      </w:pPr>
    </w:p>
    <w:p w:rsidR="00D26FE0" w:rsidRPr="00CC6789" w:rsidRDefault="00D26FE0" w:rsidP="00D26FE0">
      <w:pPr>
        <w:pStyle w:val="NoSpacing"/>
        <w:ind w:left="720"/>
        <w:rPr>
          <w:rFonts w:ascii="Garamond" w:hAnsi="Garamond"/>
        </w:rPr>
      </w:pPr>
      <w:r w:rsidRPr="00CC6789">
        <w:rPr>
          <w:rFonts w:ascii="Garamond" w:hAnsi="Garamond"/>
        </w:rPr>
        <w:t xml:space="preserve">Vendor: </w:t>
      </w:r>
      <w:r w:rsidRPr="00CC6789">
        <w:rPr>
          <w:rFonts w:ascii="Garamond" w:hAnsi="Garamond"/>
        </w:rPr>
        <w:tab/>
        <w:t>Barry Singer Gallery</w:t>
      </w:r>
    </w:p>
    <w:p w:rsidR="00D26FE0" w:rsidRPr="00CC6789" w:rsidRDefault="00D26FE0" w:rsidP="0029051D">
      <w:pPr>
        <w:pStyle w:val="NoSpacing"/>
        <w:ind w:firstLine="720"/>
        <w:rPr>
          <w:rFonts w:ascii="Garamond" w:hAnsi="Garamond"/>
        </w:rPr>
      </w:pPr>
      <w:r w:rsidRPr="00CC6789">
        <w:rPr>
          <w:rFonts w:ascii="Garamond" w:hAnsi="Garamond"/>
        </w:rPr>
        <w:t>Source:</w:t>
      </w:r>
      <w:r w:rsidRPr="00CC6789">
        <w:rPr>
          <w:rFonts w:ascii="Garamond" w:hAnsi="Garamond"/>
        </w:rPr>
        <w:tab/>
      </w:r>
      <w:r w:rsidRPr="00CC6789">
        <w:rPr>
          <w:rFonts w:ascii="Garamond" w:hAnsi="Garamond"/>
        </w:rPr>
        <w:tab/>
        <w:t>Virginia Museum of Fine Arts Fund for Photography</w:t>
      </w:r>
    </w:p>
    <w:p w:rsidR="00D26FE0" w:rsidRPr="00CC6789" w:rsidRDefault="00D26FE0" w:rsidP="00D26FE0">
      <w:pPr>
        <w:pStyle w:val="NoSpacing"/>
        <w:ind w:left="720"/>
        <w:rPr>
          <w:rFonts w:ascii="Garamond" w:hAnsi="Garamond"/>
        </w:rPr>
      </w:pPr>
    </w:p>
    <w:p w:rsidR="00D26FE0" w:rsidRPr="00CC6789" w:rsidRDefault="00D26FE0" w:rsidP="00D26FE0">
      <w:pPr>
        <w:ind w:left="720"/>
        <w:rPr>
          <w:rFonts w:ascii="Garamond" w:hAnsi="Garamond"/>
        </w:rPr>
      </w:pPr>
      <w:r w:rsidRPr="00CC6789">
        <w:rPr>
          <w:rFonts w:ascii="Garamond" w:hAnsi="Garamond"/>
        </w:rPr>
        <w:t>Executive Summary: As exquisite as it is art historically important, this rare photograph brings together two giants of American photography: Ansel Adams and Edward Weston. A series of well-known prints by Adams depicts Weston posing at the left of the camera, while holding photographic equipment. The present contact print however</w:t>
      </w:r>
      <w:bookmarkStart w:id="0" w:name="_GoBack"/>
      <w:bookmarkEnd w:id="0"/>
      <w:r w:rsidRPr="00CC6789">
        <w:rPr>
          <w:rFonts w:ascii="Garamond" w:hAnsi="Garamond"/>
        </w:rPr>
        <w:t xml:space="preserve"> depicts an un-posed moment right before or after that </w:t>
      </w:r>
      <w:r w:rsidRPr="00CC6789">
        <w:rPr>
          <w:rFonts w:ascii="Garamond" w:hAnsi="Garamond"/>
        </w:rPr>
        <w:lastRenderedPageBreak/>
        <w:t>image was taken, thereby affording a rare look at the manner in which both men effectively fabricated their versions of the American west.</w:t>
      </w:r>
    </w:p>
    <w:p w:rsidR="00D26FE0" w:rsidRPr="00CC6789" w:rsidRDefault="00D26FE0" w:rsidP="00D26FE0">
      <w:pPr>
        <w:pStyle w:val="ListParagraph"/>
        <w:numPr>
          <w:ilvl w:val="0"/>
          <w:numId w:val="9"/>
        </w:numPr>
        <w:spacing w:after="0" w:line="240" w:lineRule="auto"/>
        <w:rPr>
          <w:rFonts w:ascii="Garamond" w:hAnsi="Garamond"/>
        </w:rPr>
      </w:pPr>
      <w:r w:rsidRPr="00CC6789">
        <w:rPr>
          <w:rFonts w:ascii="Garamond" w:hAnsi="Garamond"/>
        </w:rPr>
        <w:t>Unknown artist and scribes (Ethiopian, active mid-18</w:t>
      </w:r>
      <w:r w:rsidRPr="00CC6789">
        <w:rPr>
          <w:rFonts w:ascii="Garamond" w:hAnsi="Garamond"/>
          <w:vertAlign w:val="superscript"/>
        </w:rPr>
        <w:t>th</w:t>
      </w:r>
      <w:r w:rsidRPr="00CC6789">
        <w:rPr>
          <w:rFonts w:ascii="Garamond" w:hAnsi="Garamond"/>
        </w:rPr>
        <w:t xml:space="preserve"> century), </w:t>
      </w:r>
      <w:proofErr w:type="spellStart"/>
      <w:r w:rsidRPr="00CC6789">
        <w:rPr>
          <w:rFonts w:ascii="Garamond" w:hAnsi="Garamond"/>
          <w:i/>
        </w:rPr>
        <w:t>Sälams</w:t>
      </w:r>
      <w:proofErr w:type="spellEnd"/>
      <w:r w:rsidRPr="00CC6789">
        <w:rPr>
          <w:rFonts w:ascii="Garamond" w:hAnsi="Garamond"/>
          <w:i/>
        </w:rPr>
        <w:t xml:space="preserve"> (salutations) to Saint </w:t>
      </w:r>
      <w:proofErr w:type="spellStart"/>
      <w:r w:rsidRPr="00CC6789">
        <w:rPr>
          <w:rFonts w:ascii="Garamond" w:hAnsi="Garamond"/>
          <w:i/>
        </w:rPr>
        <w:t>Gäbrä</w:t>
      </w:r>
      <w:proofErr w:type="spellEnd"/>
      <w:r w:rsidRPr="00CC6789">
        <w:rPr>
          <w:rFonts w:ascii="Garamond" w:hAnsi="Garamond"/>
          <w:i/>
        </w:rPr>
        <w:t xml:space="preserve"> </w:t>
      </w:r>
      <w:proofErr w:type="spellStart"/>
      <w:r w:rsidRPr="00CC6789">
        <w:rPr>
          <w:rFonts w:ascii="Garamond" w:hAnsi="Garamond"/>
          <w:i/>
        </w:rPr>
        <w:t>Mänfäs</w:t>
      </w:r>
      <w:proofErr w:type="spellEnd"/>
      <w:r w:rsidRPr="00CC6789">
        <w:rPr>
          <w:rFonts w:ascii="Garamond" w:hAnsi="Garamond"/>
          <w:i/>
        </w:rPr>
        <w:t xml:space="preserve"> </w:t>
      </w:r>
      <w:proofErr w:type="spellStart"/>
      <w:r w:rsidRPr="00CC6789">
        <w:rPr>
          <w:rFonts w:ascii="Garamond" w:hAnsi="Garamond"/>
          <w:i/>
        </w:rPr>
        <w:t>Qeddus</w:t>
      </w:r>
      <w:proofErr w:type="spellEnd"/>
      <w:r w:rsidRPr="00CC6789">
        <w:rPr>
          <w:rFonts w:ascii="Garamond" w:hAnsi="Garamond"/>
          <w:i/>
        </w:rPr>
        <w:t xml:space="preserve"> and various Talismanic Prayers</w:t>
      </w:r>
      <w:r w:rsidRPr="00CC6789">
        <w:rPr>
          <w:rFonts w:ascii="Garamond" w:hAnsi="Garamond"/>
        </w:rPr>
        <w:t>, mid-18</w:t>
      </w:r>
      <w:r w:rsidRPr="00CC6789">
        <w:rPr>
          <w:rFonts w:ascii="Garamond" w:hAnsi="Garamond"/>
          <w:vertAlign w:val="superscript"/>
        </w:rPr>
        <w:t>th</w:t>
      </w:r>
      <w:r w:rsidRPr="00CC6789">
        <w:rPr>
          <w:rFonts w:ascii="Garamond" w:hAnsi="Garamond"/>
        </w:rPr>
        <w:t xml:space="preserve"> century, Ink and paint on parchment (single sheet folded vertically four ways and horizontally three ways), page size: 28 x 25 in. (71.1 x 63.5 cm) </w:t>
      </w:r>
    </w:p>
    <w:p w:rsidR="00D26FE0" w:rsidRPr="00CC6789" w:rsidRDefault="00D26FE0" w:rsidP="00D26FE0">
      <w:pPr>
        <w:pStyle w:val="ListParagraph"/>
        <w:spacing w:after="0" w:line="240" w:lineRule="auto"/>
        <w:rPr>
          <w:rFonts w:ascii="Garamond" w:hAnsi="Garamond"/>
        </w:rPr>
      </w:pPr>
    </w:p>
    <w:p w:rsidR="00D26FE0" w:rsidRPr="00CC6789" w:rsidRDefault="00D26FE0" w:rsidP="00D26FE0">
      <w:pPr>
        <w:pStyle w:val="NoSpacing"/>
        <w:ind w:left="720"/>
        <w:rPr>
          <w:rFonts w:ascii="Garamond" w:hAnsi="Garamond"/>
        </w:rPr>
      </w:pPr>
      <w:r w:rsidRPr="00CC6789">
        <w:rPr>
          <w:rFonts w:ascii="Garamond" w:hAnsi="Garamond"/>
        </w:rPr>
        <w:t>Vendor:</w:t>
      </w:r>
      <w:r w:rsidRPr="00CC6789">
        <w:rPr>
          <w:rFonts w:ascii="Garamond" w:hAnsi="Garamond"/>
        </w:rPr>
        <w:tab/>
      </w:r>
      <w:r w:rsidR="0029051D" w:rsidRPr="00CC6789">
        <w:rPr>
          <w:rFonts w:ascii="Garamond" w:hAnsi="Garamond"/>
        </w:rPr>
        <w:tab/>
      </w:r>
      <w:r w:rsidRPr="00CC6789">
        <w:rPr>
          <w:rFonts w:ascii="Garamond" w:hAnsi="Garamond"/>
        </w:rPr>
        <w:t>Sam Fogg Ltd.</w:t>
      </w:r>
    </w:p>
    <w:p w:rsidR="00D26FE0" w:rsidRPr="00CC6789" w:rsidRDefault="00D26FE0" w:rsidP="0029051D">
      <w:pPr>
        <w:pStyle w:val="NoSpacing"/>
        <w:ind w:firstLine="720"/>
        <w:rPr>
          <w:rFonts w:ascii="Garamond" w:hAnsi="Garamond"/>
        </w:rPr>
      </w:pPr>
      <w:r w:rsidRPr="00CC6789">
        <w:rPr>
          <w:rFonts w:ascii="Garamond" w:hAnsi="Garamond"/>
        </w:rPr>
        <w:t>Source:</w:t>
      </w:r>
      <w:r w:rsidRPr="00CC6789">
        <w:rPr>
          <w:rFonts w:ascii="Garamond" w:hAnsi="Garamond"/>
        </w:rPr>
        <w:tab/>
      </w:r>
      <w:r w:rsidRPr="00CC6789">
        <w:rPr>
          <w:rFonts w:ascii="Garamond" w:hAnsi="Garamond"/>
        </w:rPr>
        <w:tab/>
        <w:t>Arthur and Margaret Glasgow Endowment</w:t>
      </w:r>
    </w:p>
    <w:p w:rsidR="00D26FE0" w:rsidRPr="00CC6789" w:rsidRDefault="00D26FE0" w:rsidP="00D26FE0">
      <w:pPr>
        <w:pStyle w:val="NoSpacing"/>
        <w:ind w:left="720"/>
        <w:rPr>
          <w:rFonts w:ascii="Garamond" w:hAnsi="Garamond"/>
        </w:rPr>
      </w:pPr>
    </w:p>
    <w:p w:rsidR="00D26FE0" w:rsidRPr="0029051D" w:rsidRDefault="00D26FE0" w:rsidP="00D26FE0">
      <w:pPr>
        <w:spacing w:after="0" w:line="240" w:lineRule="auto"/>
        <w:ind w:left="720"/>
        <w:rPr>
          <w:rFonts w:ascii="Garamond" w:hAnsi="Garamond"/>
        </w:rPr>
      </w:pPr>
      <w:r w:rsidRPr="00CC6789">
        <w:rPr>
          <w:rFonts w:ascii="Garamond" w:hAnsi="Garamond"/>
        </w:rPr>
        <w:t xml:space="preserve">Executive Summary: This uncommonly large parchment manuscript has an unusual format, with text and illustrations on both sides in four columns. The manuscript offers salutations to Saint </w:t>
      </w:r>
      <w:proofErr w:type="spellStart"/>
      <w:r w:rsidRPr="00CC6789">
        <w:rPr>
          <w:rFonts w:ascii="Garamond" w:hAnsi="Garamond"/>
        </w:rPr>
        <w:t>Gäbrä</w:t>
      </w:r>
      <w:proofErr w:type="spellEnd"/>
      <w:r w:rsidRPr="00CC6789">
        <w:rPr>
          <w:rFonts w:ascii="Garamond" w:hAnsi="Garamond"/>
        </w:rPr>
        <w:t xml:space="preserve"> </w:t>
      </w:r>
      <w:proofErr w:type="spellStart"/>
      <w:r w:rsidRPr="00CC6789">
        <w:rPr>
          <w:rFonts w:ascii="Garamond" w:hAnsi="Garamond"/>
        </w:rPr>
        <w:t>Mänfäs</w:t>
      </w:r>
      <w:proofErr w:type="spellEnd"/>
      <w:r w:rsidRPr="00CC6789">
        <w:rPr>
          <w:rFonts w:ascii="Garamond" w:hAnsi="Garamond"/>
        </w:rPr>
        <w:t xml:space="preserve"> </w:t>
      </w:r>
      <w:proofErr w:type="spellStart"/>
      <w:r w:rsidRPr="00CC6789">
        <w:rPr>
          <w:rFonts w:ascii="Garamond" w:hAnsi="Garamond"/>
        </w:rPr>
        <w:t>Qeddus</w:t>
      </w:r>
      <w:proofErr w:type="spellEnd"/>
      <w:r w:rsidRPr="00CC6789">
        <w:rPr>
          <w:rFonts w:ascii="Garamond" w:hAnsi="Garamond"/>
        </w:rPr>
        <w:t xml:space="preserve"> on the front (recto) and talismanic verses on the back (verso). The figures and abstract design elements on both sides of the parchment are rendered in a distinctive and consistent style, demonstrating a sure hand and great imagination and variety in the detailing of the elements. These illuminations will enhance our collection with a new drawing style that helps to reveal the creative range of Ethiopian painters. The quality of the illuminations and unusually large size of this work will make an exciting and distinctive impact in our Ethiopian gallery.</w:t>
      </w:r>
      <w:r w:rsidRPr="0029051D">
        <w:rPr>
          <w:rFonts w:ascii="Garamond" w:hAnsi="Garamond"/>
        </w:rPr>
        <w:t xml:space="preserve"> </w:t>
      </w:r>
    </w:p>
    <w:p w:rsidR="00D26FE0" w:rsidRPr="0029051D" w:rsidRDefault="00D26FE0" w:rsidP="00D26FE0">
      <w:pPr>
        <w:pStyle w:val="NoSpacing"/>
        <w:ind w:left="720"/>
        <w:rPr>
          <w:rFonts w:ascii="Garamond" w:hAnsi="Garamond"/>
        </w:rPr>
      </w:pPr>
    </w:p>
    <w:p w:rsidR="00D26FE0" w:rsidRPr="0029051D" w:rsidRDefault="00D26FE0" w:rsidP="00D26FE0">
      <w:pPr>
        <w:pStyle w:val="NoSpacing"/>
        <w:numPr>
          <w:ilvl w:val="0"/>
          <w:numId w:val="9"/>
        </w:numPr>
        <w:rPr>
          <w:rFonts w:ascii="Garamond" w:hAnsi="Garamond"/>
        </w:rPr>
      </w:pPr>
      <w:r w:rsidRPr="0029051D">
        <w:rPr>
          <w:rFonts w:ascii="Garamond" w:hAnsi="Garamond"/>
        </w:rPr>
        <w:t>Unknown artists (Ethiopian, active 19</w:t>
      </w:r>
      <w:r w:rsidRPr="0029051D">
        <w:rPr>
          <w:rFonts w:ascii="Garamond" w:hAnsi="Garamond"/>
          <w:vertAlign w:val="superscript"/>
        </w:rPr>
        <w:t>th</w:t>
      </w:r>
      <w:r w:rsidRPr="0029051D">
        <w:rPr>
          <w:rFonts w:ascii="Garamond" w:hAnsi="Garamond"/>
        </w:rPr>
        <w:t xml:space="preserve"> century), </w:t>
      </w:r>
      <w:r w:rsidRPr="0029051D">
        <w:rPr>
          <w:rFonts w:ascii="Garamond" w:hAnsi="Garamond"/>
          <w:i/>
        </w:rPr>
        <w:t>Collection of Prayers and Talismanic Drawings</w:t>
      </w:r>
      <w:r w:rsidRPr="0029051D">
        <w:rPr>
          <w:rFonts w:ascii="Garamond" w:hAnsi="Garamond"/>
        </w:rPr>
        <w:t>, 19</w:t>
      </w:r>
      <w:r w:rsidRPr="0029051D">
        <w:rPr>
          <w:rFonts w:ascii="Garamond" w:hAnsi="Garamond"/>
          <w:vertAlign w:val="superscript"/>
        </w:rPr>
        <w:t>th</w:t>
      </w:r>
      <w:r w:rsidRPr="0029051D">
        <w:rPr>
          <w:rFonts w:ascii="Garamond" w:hAnsi="Garamond"/>
        </w:rPr>
        <w:t xml:space="preserve"> century, Manuscript on vellum, 32 leaves, page size: 7 ½  × 5 ¾  × 1 </w:t>
      </w:r>
      <w:r w:rsidRPr="0029051D">
        <w:rPr>
          <w:rFonts w:ascii="Garamond" w:hAnsi="Garamond"/>
          <w:vertAlign w:val="superscript"/>
        </w:rPr>
        <w:t>1</w:t>
      </w:r>
      <w:r w:rsidRPr="0029051D">
        <w:rPr>
          <w:rFonts w:ascii="Garamond" w:hAnsi="Garamond"/>
        </w:rPr>
        <w:t>⁄</w:t>
      </w:r>
      <w:r w:rsidRPr="0029051D">
        <w:rPr>
          <w:rFonts w:ascii="Garamond" w:hAnsi="Garamond"/>
          <w:vertAlign w:val="subscript"/>
        </w:rPr>
        <w:t xml:space="preserve">16  </w:t>
      </w:r>
      <w:r w:rsidRPr="0029051D">
        <w:rPr>
          <w:rFonts w:ascii="Garamond" w:hAnsi="Garamond"/>
        </w:rPr>
        <w:t>in. (19.05 × 14.61 × 2.7 cm.)</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Vendor:</w:t>
      </w:r>
      <w:r w:rsidRPr="0029051D">
        <w:rPr>
          <w:rFonts w:ascii="Garamond" w:hAnsi="Garamond"/>
        </w:rPr>
        <w:tab/>
      </w:r>
      <w:r w:rsidR="0029051D">
        <w:rPr>
          <w:rFonts w:ascii="Garamond" w:hAnsi="Garamond"/>
        </w:rPr>
        <w:tab/>
      </w:r>
      <w:r w:rsidRPr="0029051D">
        <w:rPr>
          <w:rFonts w:ascii="Garamond" w:hAnsi="Garamond"/>
        </w:rPr>
        <w:t>Sam Fogg Ltd.</w:t>
      </w:r>
    </w:p>
    <w:p w:rsidR="00D26FE0" w:rsidRPr="0029051D" w:rsidRDefault="00D26FE0" w:rsidP="0029051D">
      <w:pPr>
        <w:pStyle w:val="NoSpacing"/>
        <w:ind w:firstLine="720"/>
        <w:rPr>
          <w:rFonts w:ascii="Garamond" w:hAnsi="Garamond"/>
        </w:rPr>
      </w:pPr>
      <w:r w:rsidRPr="0029051D">
        <w:rPr>
          <w:rFonts w:ascii="Garamond" w:hAnsi="Garamond"/>
        </w:rPr>
        <w:t>Source:</w:t>
      </w:r>
      <w:r w:rsidRPr="0029051D">
        <w:rPr>
          <w:rFonts w:ascii="Garamond" w:hAnsi="Garamond"/>
        </w:rPr>
        <w:tab/>
      </w:r>
      <w:r w:rsidRPr="0029051D">
        <w:rPr>
          <w:rFonts w:ascii="Garamond" w:hAnsi="Garamond"/>
        </w:rPr>
        <w:tab/>
        <w:t>Arthur and Margaret Glasgow Endowment</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 xml:space="preserve">Executive Summary: This rare and remarkable volume is a manual or source-book filled with blessings, incantations, prayers, and talismanic drawings that are employed in creating scrolls associated with healing and protection from evil. The Ethiopian practice of healing addresses both the spiritual and physical aspects of an individual, and the actions addressed by the texts and drawings in this book include banishing demons, binding the tongues of evil spirits, frightening the devil, and healing rheumatism. </w:t>
      </w:r>
      <w:r w:rsidRPr="0029051D">
        <w:rPr>
          <w:rFonts w:ascii="Garamond" w:hAnsi="Garamond"/>
          <w:lang w:val="en-GB"/>
        </w:rPr>
        <w:t xml:space="preserve">The addition of this significant manuscript to the collection will serve to enhance our understanding of healing, divination, and knowledge in Ethiopia. These are important themes that have been consciously developed throughout our African art collection, with strengths in works from Mali, Nigeria, and the Congo, thus inviting cross-cultural connections with this fascinating manuscript. </w:t>
      </w:r>
    </w:p>
    <w:p w:rsidR="00D26FE0" w:rsidRPr="0029051D" w:rsidRDefault="00D26FE0" w:rsidP="00D26FE0">
      <w:pPr>
        <w:pStyle w:val="NoSpacing"/>
        <w:rPr>
          <w:rFonts w:ascii="Garamond" w:hAnsi="Garamond"/>
        </w:rPr>
      </w:pPr>
    </w:p>
    <w:p w:rsidR="00D26FE0" w:rsidRPr="0029051D" w:rsidRDefault="00D26FE0" w:rsidP="00D26FE0">
      <w:pPr>
        <w:pStyle w:val="ListParagraph"/>
        <w:numPr>
          <w:ilvl w:val="0"/>
          <w:numId w:val="9"/>
        </w:numPr>
        <w:spacing w:after="0" w:line="240" w:lineRule="auto"/>
        <w:jc w:val="both"/>
        <w:rPr>
          <w:rFonts w:ascii="Garamond" w:hAnsi="Garamond"/>
          <w:i/>
        </w:rPr>
      </w:pPr>
      <w:r w:rsidRPr="0029051D">
        <w:rPr>
          <w:rFonts w:ascii="Garamond" w:hAnsi="Garamond"/>
        </w:rPr>
        <w:t>Unknown artist (Ethiopian, active late 17</w:t>
      </w:r>
      <w:r w:rsidRPr="0029051D">
        <w:rPr>
          <w:rFonts w:ascii="Garamond" w:hAnsi="Garamond"/>
          <w:vertAlign w:val="superscript"/>
        </w:rPr>
        <w:t>th</w:t>
      </w:r>
      <w:r w:rsidRPr="0029051D">
        <w:rPr>
          <w:rFonts w:ascii="Garamond" w:hAnsi="Garamond"/>
        </w:rPr>
        <w:t xml:space="preserve"> century), </w:t>
      </w:r>
      <w:r w:rsidRPr="0029051D">
        <w:rPr>
          <w:rFonts w:ascii="Garamond" w:hAnsi="Garamond"/>
          <w:i/>
        </w:rPr>
        <w:t xml:space="preserve">Life and Miracles of Saint </w:t>
      </w:r>
      <w:proofErr w:type="spellStart"/>
      <w:r w:rsidRPr="0029051D">
        <w:rPr>
          <w:rFonts w:ascii="Garamond" w:hAnsi="Garamond"/>
          <w:i/>
        </w:rPr>
        <w:t>Gäbrä</w:t>
      </w:r>
      <w:proofErr w:type="spellEnd"/>
      <w:r w:rsidRPr="0029051D">
        <w:rPr>
          <w:rFonts w:ascii="Garamond" w:hAnsi="Garamond"/>
          <w:i/>
        </w:rPr>
        <w:t xml:space="preserve"> </w:t>
      </w:r>
      <w:proofErr w:type="spellStart"/>
      <w:r w:rsidRPr="0029051D">
        <w:rPr>
          <w:rFonts w:ascii="Garamond" w:hAnsi="Garamond"/>
          <w:i/>
        </w:rPr>
        <w:t>Mänfäs</w:t>
      </w:r>
      <w:proofErr w:type="spellEnd"/>
      <w:r w:rsidRPr="0029051D">
        <w:rPr>
          <w:rFonts w:ascii="Garamond" w:hAnsi="Garamond"/>
          <w:i/>
        </w:rPr>
        <w:t xml:space="preserve"> </w:t>
      </w:r>
      <w:proofErr w:type="spellStart"/>
      <w:r w:rsidRPr="0029051D">
        <w:rPr>
          <w:rFonts w:ascii="Garamond" w:hAnsi="Garamond"/>
          <w:i/>
        </w:rPr>
        <w:t>Qeddus</w:t>
      </w:r>
      <w:proofErr w:type="spellEnd"/>
      <w:r w:rsidRPr="0029051D">
        <w:rPr>
          <w:rFonts w:ascii="Garamond" w:hAnsi="Garamond"/>
          <w:i/>
        </w:rPr>
        <w:t xml:space="preserve"> together with a Homily and Miracles of Saint Michael, </w:t>
      </w:r>
      <w:r w:rsidRPr="0029051D">
        <w:rPr>
          <w:rFonts w:ascii="Garamond" w:hAnsi="Garamond"/>
        </w:rPr>
        <w:t xml:space="preserve">late 17th century, Illuminated manuscript on parchment, 87 leaves including 6 full-page paintings bound between wooden boards, page size: 8 </w:t>
      </w:r>
      <w:r w:rsidRPr="0029051D">
        <w:rPr>
          <w:rFonts w:ascii="Garamond" w:hAnsi="Garamond"/>
          <w:vertAlign w:val="superscript"/>
        </w:rPr>
        <w:t>7</w:t>
      </w:r>
      <w:r w:rsidRPr="0029051D">
        <w:rPr>
          <w:rFonts w:ascii="Garamond" w:hAnsi="Garamond"/>
        </w:rPr>
        <w:t>⁄</w:t>
      </w:r>
      <w:r w:rsidRPr="0029051D">
        <w:rPr>
          <w:rFonts w:ascii="Garamond" w:hAnsi="Garamond"/>
          <w:vertAlign w:val="subscript"/>
        </w:rPr>
        <w:t>8</w:t>
      </w:r>
      <w:r w:rsidRPr="0029051D">
        <w:rPr>
          <w:rFonts w:ascii="Garamond" w:hAnsi="Garamond"/>
        </w:rPr>
        <w:t xml:space="preserve"> × 9 </w:t>
      </w:r>
      <w:r w:rsidRPr="0029051D">
        <w:rPr>
          <w:rFonts w:ascii="Garamond" w:hAnsi="Garamond"/>
          <w:vertAlign w:val="superscript"/>
        </w:rPr>
        <w:t>1</w:t>
      </w:r>
      <w:r w:rsidRPr="0029051D">
        <w:rPr>
          <w:rFonts w:ascii="Garamond" w:hAnsi="Garamond"/>
        </w:rPr>
        <w:t>⁄</w:t>
      </w:r>
      <w:r w:rsidRPr="0029051D">
        <w:rPr>
          <w:rFonts w:ascii="Garamond" w:hAnsi="Garamond"/>
          <w:vertAlign w:val="subscript"/>
        </w:rPr>
        <w:t>4</w:t>
      </w:r>
      <w:r w:rsidRPr="0029051D">
        <w:rPr>
          <w:rFonts w:ascii="Garamond" w:hAnsi="Garamond"/>
        </w:rPr>
        <w:t xml:space="preserve"> in. (22.5 × 23.5 cm.)</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Vendor:</w:t>
      </w:r>
      <w:r w:rsidRPr="0029051D">
        <w:rPr>
          <w:rFonts w:ascii="Garamond" w:hAnsi="Garamond"/>
        </w:rPr>
        <w:tab/>
      </w:r>
      <w:r w:rsidR="0029051D">
        <w:rPr>
          <w:rFonts w:ascii="Garamond" w:hAnsi="Garamond"/>
        </w:rPr>
        <w:tab/>
      </w:r>
      <w:r w:rsidRPr="0029051D">
        <w:rPr>
          <w:rFonts w:ascii="Garamond" w:hAnsi="Garamond"/>
        </w:rPr>
        <w:t>Sam Fogg Ltd.</w:t>
      </w:r>
    </w:p>
    <w:p w:rsidR="00D26FE0" w:rsidRPr="0029051D" w:rsidRDefault="00D26FE0" w:rsidP="0029051D">
      <w:pPr>
        <w:pStyle w:val="NoSpacing"/>
        <w:ind w:firstLine="720"/>
        <w:rPr>
          <w:rFonts w:ascii="Garamond" w:hAnsi="Garamond"/>
        </w:rPr>
      </w:pPr>
      <w:r w:rsidRPr="0029051D">
        <w:rPr>
          <w:rFonts w:ascii="Garamond" w:hAnsi="Garamond"/>
        </w:rPr>
        <w:t>Source:</w:t>
      </w:r>
      <w:r w:rsidRPr="0029051D">
        <w:rPr>
          <w:rFonts w:ascii="Garamond" w:hAnsi="Garamond"/>
        </w:rPr>
        <w:tab/>
      </w:r>
      <w:r w:rsidRPr="0029051D">
        <w:rPr>
          <w:rFonts w:ascii="Garamond" w:hAnsi="Garamond"/>
        </w:rPr>
        <w:tab/>
        <w:t xml:space="preserve">Funds provided by </w:t>
      </w:r>
      <w:proofErr w:type="gramStart"/>
      <w:r w:rsidRPr="0029051D">
        <w:rPr>
          <w:rFonts w:ascii="Garamond" w:hAnsi="Garamond"/>
        </w:rPr>
        <w:t>The</w:t>
      </w:r>
      <w:proofErr w:type="gramEnd"/>
      <w:r w:rsidRPr="0029051D">
        <w:rPr>
          <w:rFonts w:ascii="Garamond" w:hAnsi="Garamond"/>
        </w:rPr>
        <w:t xml:space="preserve"> Reverend Dr. Vienna Cobb Anderson</w:t>
      </w:r>
    </w:p>
    <w:p w:rsidR="00D26FE0" w:rsidRPr="0029051D" w:rsidRDefault="00D26FE0" w:rsidP="00D26FE0">
      <w:pPr>
        <w:pStyle w:val="NoSpacing"/>
        <w:ind w:left="720"/>
        <w:rPr>
          <w:rFonts w:ascii="Garamond" w:hAnsi="Garamond"/>
        </w:rPr>
      </w:pPr>
    </w:p>
    <w:p w:rsidR="00D26FE0" w:rsidRPr="0029051D" w:rsidRDefault="00D26FE0" w:rsidP="00D26FE0">
      <w:pPr>
        <w:pStyle w:val="BodyText"/>
        <w:ind w:left="720"/>
        <w:rPr>
          <w:rFonts w:ascii="Garamond" w:hAnsi="Garamond"/>
        </w:rPr>
      </w:pPr>
      <w:r w:rsidRPr="0029051D">
        <w:rPr>
          <w:rFonts w:ascii="Garamond" w:hAnsi="Garamond"/>
        </w:rPr>
        <w:t>Executive Summary: This late 17</w:t>
      </w:r>
      <w:r w:rsidRPr="0029051D">
        <w:rPr>
          <w:rFonts w:ascii="Garamond" w:hAnsi="Garamond"/>
          <w:vertAlign w:val="superscript"/>
        </w:rPr>
        <w:t>th</w:t>
      </w:r>
      <w:r w:rsidRPr="0029051D">
        <w:rPr>
          <w:rFonts w:ascii="Garamond" w:hAnsi="Garamond"/>
        </w:rPr>
        <w:t xml:space="preserve"> century manuscript is highlighted with richly colored, beautifully drawn and detailed illuminations rendered in the manner of traditional icon paintings. The manuscript, with its fully colored backgrounds and large format, has a strong visual impact that will be dramatic when displayed in the Ethiopian gallery.  </w:t>
      </w:r>
    </w:p>
    <w:p w:rsidR="00D26FE0" w:rsidRPr="0029051D" w:rsidRDefault="00D26FE0" w:rsidP="00D26FE0">
      <w:pPr>
        <w:pStyle w:val="BodyText"/>
        <w:ind w:left="720"/>
        <w:rPr>
          <w:rFonts w:ascii="Garamond" w:hAnsi="Garamond"/>
        </w:rPr>
      </w:pPr>
    </w:p>
    <w:p w:rsidR="00D26FE0" w:rsidRPr="0029051D" w:rsidRDefault="00D26FE0" w:rsidP="00D26FE0">
      <w:pPr>
        <w:pStyle w:val="ListParagraph"/>
        <w:numPr>
          <w:ilvl w:val="0"/>
          <w:numId w:val="9"/>
        </w:numPr>
        <w:spacing w:after="0" w:line="240" w:lineRule="auto"/>
        <w:rPr>
          <w:rFonts w:ascii="Garamond" w:hAnsi="Garamond"/>
        </w:rPr>
      </w:pPr>
      <w:proofErr w:type="spellStart"/>
      <w:r w:rsidRPr="0029051D">
        <w:rPr>
          <w:rFonts w:ascii="Garamond" w:hAnsi="Garamond"/>
        </w:rPr>
        <w:lastRenderedPageBreak/>
        <w:t>Sunutyos</w:t>
      </w:r>
      <w:proofErr w:type="spellEnd"/>
      <w:r w:rsidRPr="0029051D">
        <w:rPr>
          <w:rFonts w:ascii="Garamond" w:hAnsi="Garamond"/>
        </w:rPr>
        <w:t xml:space="preserve"> (Ethiopian, active early 17</w:t>
      </w:r>
      <w:r w:rsidRPr="0029051D">
        <w:rPr>
          <w:rFonts w:ascii="Garamond" w:hAnsi="Garamond"/>
          <w:vertAlign w:val="superscript"/>
        </w:rPr>
        <w:t>th</w:t>
      </w:r>
      <w:r w:rsidRPr="0029051D">
        <w:rPr>
          <w:rFonts w:ascii="Garamond" w:hAnsi="Garamond"/>
        </w:rPr>
        <w:t xml:space="preserve"> century), </w:t>
      </w:r>
      <w:r w:rsidRPr="0029051D">
        <w:rPr>
          <w:rFonts w:ascii="Garamond" w:hAnsi="Garamond"/>
          <w:i/>
        </w:rPr>
        <w:t>Homilies and Miracles of Saint Michael, with various other Homilies</w:t>
      </w:r>
      <w:r w:rsidRPr="0029051D">
        <w:rPr>
          <w:rFonts w:ascii="Garamond" w:hAnsi="Garamond"/>
        </w:rPr>
        <w:t xml:space="preserve">, made for his patron, </w:t>
      </w:r>
      <w:proofErr w:type="spellStart"/>
      <w:r w:rsidRPr="0029051D">
        <w:rPr>
          <w:rFonts w:ascii="Garamond" w:hAnsi="Garamond"/>
        </w:rPr>
        <w:t>Qennewatä</w:t>
      </w:r>
      <w:proofErr w:type="spellEnd"/>
      <w:r w:rsidRPr="0029051D">
        <w:rPr>
          <w:rFonts w:ascii="Garamond" w:hAnsi="Garamond"/>
        </w:rPr>
        <w:t xml:space="preserve"> </w:t>
      </w:r>
      <w:proofErr w:type="spellStart"/>
      <w:r w:rsidRPr="0029051D">
        <w:rPr>
          <w:rFonts w:ascii="Garamond" w:hAnsi="Garamond"/>
        </w:rPr>
        <w:t>Krestos</w:t>
      </w:r>
      <w:proofErr w:type="spellEnd"/>
      <w:r w:rsidRPr="0029051D">
        <w:rPr>
          <w:rFonts w:ascii="Garamond" w:hAnsi="Garamond"/>
        </w:rPr>
        <w:t>, circa 1710, Illuminated manuscript on vellum, 173 leaves including 22 full-page paintings, bound between wooden boards covered in tooled red leather, with dark red satin inserts on the inner sides, page size: 7 ¼ × 7 ½ in. (18.5 × 19 cm.)</w:t>
      </w:r>
    </w:p>
    <w:p w:rsidR="00D26FE0" w:rsidRPr="0029051D" w:rsidRDefault="00D26FE0" w:rsidP="00D26FE0">
      <w:pPr>
        <w:pStyle w:val="ListParagraph"/>
        <w:spacing w:after="0" w:line="240" w:lineRule="auto"/>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Vendor:</w:t>
      </w:r>
      <w:r w:rsidRPr="0029051D">
        <w:rPr>
          <w:rFonts w:ascii="Garamond" w:hAnsi="Garamond"/>
        </w:rPr>
        <w:tab/>
      </w:r>
      <w:r w:rsidR="0029051D">
        <w:rPr>
          <w:rFonts w:ascii="Garamond" w:hAnsi="Garamond"/>
        </w:rPr>
        <w:tab/>
      </w:r>
      <w:r w:rsidRPr="0029051D">
        <w:rPr>
          <w:rFonts w:ascii="Garamond" w:hAnsi="Garamond"/>
        </w:rPr>
        <w:t>Sam Fogg Ltd.</w:t>
      </w:r>
    </w:p>
    <w:p w:rsidR="00D26FE0" w:rsidRPr="0029051D" w:rsidRDefault="00D26FE0" w:rsidP="0029051D">
      <w:pPr>
        <w:pStyle w:val="NoSpacing"/>
        <w:ind w:firstLine="720"/>
        <w:rPr>
          <w:rFonts w:ascii="Garamond" w:hAnsi="Garamond"/>
        </w:rPr>
      </w:pPr>
      <w:r w:rsidRPr="0029051D">
        <w:rPr>
          <w:rFonts w:ascii="Garamond" w:hAnsi="Garamond"/>
        </w:rPr>
        <w:t>Source:</w:t>
      </w:r>
      <w:r w:rsidRPr="0029051D">
        <w:rPr>
          <w:rFonts w:ascii="Garamond" w:hAnsi="Garamond"/>
        </w:rPr>
        <w:tab/>
      </w:r>
      <w:r w:rsidRPr="0029051D">
        <w:rPr>
          <w:rFonts w:ascii="Garamond" w:hAnsi="Garamond"/>
        </w:rPr>
        <w:tab/>
        <w:t xml:space="preserve">Funds provided by </w:t>
      </w:r>
      <w:proofErr w:type="gramStart"/>
      <w:r w:rsidRPr="0029051D">
        <w:rPr>
          <w:rFonts w:ascii="Garamond" w:hAnsi="Garamond"/>
        </w:rPr>
        <w:t>The</w:t>
      </w:r>
      <w:proofErr w:type="gramEnd"/>
      <w:r w:rsidRPr="0029051D">
        <w:rPr>
          <w:rFonts w:ascii="Garamond" w:hAnsi="Garamond"/>
        </w:rPr>
        <w:t xml:space="preserve"> Reverend Dr. Vienna Cobb Anderson</w:t>
      </w:r>
    </w:p>
    <w:p w:rsidR="00D26FE0" w:rsidRPr="0029051D" w:rsidRDefault="00D26FE0" w:rsidP="00D26FE0">
      <w:pPr>
        <w:pStyle w:val="NoSpacing"/>
        <w:ind w:left="720"/>
        <w:rPr>
          <w:rFonts w:ascii="Garamond" w:hAnsi="Garamond"/>
        </w:rPr>
      </w:pPr>
    </w:p>
    <w:p w:rsidR="00D26FE0" w:rsidRPr="0029051D" w:rsidRDefault="00D26FE0" w:rsidP="00D26FE0">
      <w:pPr>
        <w:keepNext/>
        <w:spacing w:after="0" w:line="240" w:lineRule="auto"/>
        <w:ind w:left="720"/>
        <w:rPr>
          <w:rFonts w:ascii="Garamond" w:hAnsi="Garamond"/>
        </w:rPr>
      </w:pPr>
      <w:r w:rsidRPr="0029051D">
        <w:rPr>
          <w:rFonts w:ascii="Garamond" w:hAnsi="Garamond"/>
        </w:rPr>
        <w:t xml:space="preserve">Executive Summary:  This historically important illuminated manuscript, whose scribe and patron are identified in the text, focuses on miracles and homilies associated with the Archangel Michael. The extent of the illuminations, which consist of twenty-two paintings depicting the miracles of St. Michael and the life of Christ among other images, along with the quality of the representations, and the condition of the paintings make this volume a wonderful visual feast that will significantly elevate our representation of this wonderful and important Ethiopian art form. </w:t>
      </w:r>
    </w:p>
    <w:p w:rsidR="00D26FE0" w:rsidRPr="0029051D" w:rsidRDefault="00D26FE0" w:rsidP="00D26FE0">
      <w:pPr>
        <w:pStyle w:val="NoSpacing"/>
        <w:ind w:left="720" w:right="630"/>
        <w:jc w:val="both"/>
        <w:rPr>
          <w:rFonts w:ascii="Garamond" w:hAnsi="Garamond"/>
        </w:rPr>
      </w:pPr>
    </w:p>
    <w:p w:rsidR="00D26FE0" w:rsidRPr="0029051D" w:rsidRDefault="00D26FE0" w:rsidP="00D26FE0">
      <w:pPr>
        <w:pStyle w:val="ListParagraph"/>
        <w:numPr>
          <w:ilvl w:val="0"/>
          <w:numId w:val="9"/>
        </w:numPr>
        <w:spacing w:line="256" w:lineRule="auto"/>
        <w:rPr>
          <w:rFonts w:ascii="Garamond" w:hAnsi="Garamond"/>
        </w:rPr>
      </w:pPr>
      <w:r w:rsidRPr="0029051D">
        <w:rPr>
          <w:rFonts w:ascii="Garamond" w:hAnsi="Garamond"/>
        </w:rPr>
        <w:t xml:space="preserve">Rembrandt </w:t>
      </w:r>
      <w:proofErr w:type="spellStart"/>
      <w:r w:rsidRPr="0029051D">
        <w:rPr>
          <w:rFonts w:ascii="Garamond" w:hAnsi="Garamond" w:cs="Arial"/>
        </w:rPr>
        <w:t>Harmensz</w:t>
      </w:r>
      <w:proofErr w:type="spellEnd"/>
      <w:r w:rsidRPr="0029051D">
        <w:rPr>
          <w:rFonts w:ascii="Garamond" w:hAnsi="Garamond" w:cs="Arial"/>
        </w:rPr>
        <w:t xml:space="preserve"> </w:t>
      </w:r>
      <w:r w:rsidRPr="0029051D">
        <w:rPr>
          <w:rFonts w:ascii="Garamond" w:hAnsi="Garamond"/>
        </w:rPr>
        <w:t xml:space="preserve">van Rijn (Dutch, 1606-1669), </w:t>
      </w:r>
      <w:r w:rsidRPr="0029051D">
        <w:rPr>
          <w:rFonts w:ascii="Garamond" w:hAnsi="Garamond"/>
          <w:i/>
        </w:rPr>
        <w:t>Sheet of Studies: Head of the Artist, a beggar couple, heads of an old man and an old woman</w:t>
      </w:r>
      <w:r w:rsidRPr="0029051D">
        <w:rPr>
          <w:rFonts w:ascii="Garamond" w:hAnsi="Garamond"/>
        </w:rPr>
        <w:t xml:space="preserve">, </w:t>
      </w:r>
      <w:r w:rsidRPr="0029051D">
        <w:rPr>
          <w:rFonts w:ascii="Garamond" w:hAnsi="Garamond"/>
          <w:i/>
        </w:rPr>
        <w:t>etc.,</w:t>
      </w:r>
      <w:r w:rsidRPr="0029051D">
        <w:rPr>
          <w:rFonts w:ascii="Garamond" w:hAnsi="Garamond"/>
        </w:rPr>
        <w:t xml:space="preserve"> circa 1632, Etching, 3 ½ × 3 ¾ in. (9.9 × 10 cm.) </w:t>
      </w:r>
    </w:p>
    <w:p w:rsidR="00D26FE0" w:rsidRPr="0029051D" w:rsidRDefault="00D26FE0" w:rsidP="00D26FE0">
      <w:pPr>
        <w:pStyle w:val="NoSpacing"/>
        <w:ind w:left="2160" w:hanging="1440"/>
        <w:rPr>
          <w:rFonts w:ascii="Garamond" w:hAnsi="Garamond"/>
        </w:rPr>
      </w:pPr>
      <w:r w:rsidRPr="0029051D">
        <w:rPr>
          <w:rFonts w:ascii="Garamond" w:hAnsi="Garamond"/>
        </w:rPr>
        <w:t>Vendor:</w:t>
      </w:r>
      <w:r w:rsidRPr="0029051D">
        <w:rPr>
          <w:rFonts w:ascii="Garamond" w:hAnsi="Garamond"/>
        </w:rPr>
        <w:tab/>
      </w:r>
      <w:proofErr w:type="spellStart"/>
      <w:r w:rsidRPr="0029051D">
        <w:rPr>
          <w:rFonts w:ascii="Garamond" w:hAnsi="Garamond"/>
        </w:rPr>
        <w:t>Kunsthandlung</w:t>
      </w:r>
      <w:proofErr w:type="spellEnd"/>
      <w:r w:rsidRPr="0029051D">
        <w:rPr>
          <w:rFonts w:ascii="Garamond" w:hAnsi="Garamond"/>
        </w:rPr>
        <w:t xml:space="preserve"> Helmut H. </w:t>
      </w:r>
      <w:proofErr w:type="spellStart"/>
      <w:r w:rsidRPr="0029051D">
        <w:rPr>
          <w:rFonts w:ascii="Garamond" w:hAnsi="Garamond"/>
        </w:rPr>
        <w:t>Rumbler</w:t>
      </w:r>
      <w:proofErr w:type="spellEnd"/>
      <w:r w:rsidRPr="0029051D">
        <w:rPr>
          <w:rFonts w:ascii="Garamond" w:hAnsi="Garamond"/>
        </w:rPr>
        <w:t xml:space="preserve"> </w:t>
      </w:r>
    </w:p>
    <w:p w:rsidR="00D26FE0" w:rsidRPr="0029051D" w:rsidRDefault="00D26FE0" w:rsidP="0029051D">
      <w:pPr>
        <w:pStyle w:val="NoSpacing"/>
        <w:ind w:firstLine="720"/>
        <w:rPr>
          <w:rFonts w:ascii="Garamond" w:hAnsi="Garamond"/>
        </w:rPr>
      </w:pPr>
      <w:r w:rsidRPr="0029051D">
        <w:rPr>
          <w:rFonts w:ascii="Garamond" w:hAnsi="Garamond"/>
        </w:rPr>
        <w:t>Source:</w:t>
      </w:r>
      <w:r w:rsidRPr="0029051D">
        <w:rPr>
          <w:rFonts w:ascii="Garamond" w:hAnsi="Garamond"/>
        </w:rPr>
        <w:tab/>
      </w:r>
      <w:r w:rsidRPr="0029051D">
        <w:rPr>
          <w:rFonts w:ascii="Garamond" w:hAnsi="Garamond"/>
        </w:rPr>
        <w:tab/>
        <w:t>Arthur and Margaret Glasgow Endowment</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Executive Summary: This exceedingly rare and historically important etching would be the eighth lifetime impression print by Rembrandt to enter VMFA’s collection. It would also be our first Rembrandt self-portrait—a major theme in the artist’s work—as well as our most exciting and experimental etching by the Dutch master.</w:t>
      </w:r>
    </w:p>
    <w:p w:rsidR="00D26FE0" w:rsidRPr="0029051D" w:rsidRDefault="00D26FE0" w:rsidP="00D26FE0">
      <w:pPr>
        <w:pStyle w:val="NoSpacing"/>
        <w:ind w:left="720" w:right="630"/>
        <w:jc w:val="both"/>
        <w:rPr>
          <w:rFonts w:ascii="Garamond" w:hAnsi="Garamond"/>
        </w:rPr>
      </w:pPr>
    </w:p>
    <w:p w:rsidR="00D26FE0" w:rsidRPr="0029051D" w:rsidRDefault="00D26FE0" w:rsidP="00D26FE0">
      <w:pPr>
        <w:pStyle w:val="NoSpacing"/>
        <w:rPr>
          <w:rFonts w:ascii="Garamond" w:hAnsi="Garamond"/>
        </w:rPr>
      </w:pPr>
    </w:p>
    <w:p w:rsidR="00D26FE0" w:rsidRPr="0029051D" w:rsidRDefault="00D26FE0" w:rsidP="00D26FE0">
      <w:pPr>
        <w:pStyle w:val="NoSpacing"/>
        <w:numPr>
          <w:ilvl w:val="0"/>
          <w:numId w:val="9"/>
        </w:numPr>
        <w:rPr>
          <w:rFonts w:ascii="Garamond" w:hAnsi="Garamond"/>
        </w:rPr>
      </w:pPr>
      <w:r w:rsidRPr="0029051D">
        <w:rPr>
          <w:rFonts w:ascii="Garamond" w:hAnsi="Garamond"/>
        </w:rPr>
        <w:t xml:space="preserve">Unknown artist (Indian, Rajasthan, Kota), </w:t>
      </w:r>
      <w:r w:rsidRPr="0029051D">
        <w:rPr>
          <w:rFonts w:ascii="Garamond" w:hAnsi="Garamond"/>
          <w:i/>
        </w:rPr>
        <w:t xml:space="preserve">Page from a </w:t>
      </w:r>
      <w:proofErr w:type="spellStart"/>
      <w:r w:rsidRPr="0029051D">
        <w:rPr>
          <w:rFonts w:ascii="Garamond" w:hAnsi="Garamond"/>
        </w:rPr>
        <w:t>Ragamala</w:t>
      </w:r>
      <w:proofErr w:type="spellEnd"/>
      <w:r w:rsidRPr="0029051D">
        <w:rPr>
          <w:rFonts w:ascii="Garamond" w:hAnsi="Garamond"/>
          <w:i/>
        </w:rPr>
        <w:t xml:space="preserve"> Series:</w:t>
      </w:r>
      <w:r w:rsidRPr="0029051D">
        <w:rPr>
          <w:rFonts w:ascii="Garamond" w:hAnsi="Garamond"/>
        </w:rPr>
        <w:t xml:space="preserve"> </w:t>
      </w:r>
      <w:proofErr w:type="spellStart"/>
      <w:r w:rsidRPr="0029051D">
        <w:rPr>
          <w:rFonts w:ascii="Garamond" w:hAnsi="Garamond"/>
          <w:i/>
        </w:rPr>
        <w:t>Vibhasa</w:t>
      </w:r>
      <w:proofErr w:type="spellEnd"/>
      <w:r w:rsidRPr="0029051D">
        <w:rPr>
          <w:rFonts w:ascii="Garamond" w:hAnsi="Garamond"/>
          <w:i/>
        </w:rPr>
        <w:t xml:space="preserve"> </w:t>
      </w:r>
      <w:proofErr w:type="spellStart"/>
      <w:r w:rsidRPr="0029051D">
        <w:rPr>
          <w:rFonts w:ascii="Garamond" w:hAnsi="Garamond"/>
          <w:i/>
        </w:rPr>
        <w:t>Ragini</w:t>
      </w:r>
      <w:proofErr w:type="spellEnd"/>
      <w:r w:rsidRPr="0029051D">
        <w:rPr>
          <w:rFonts w:ascii="Garamond" w:hAnsi="Garamond"/>
          <w:i/>
        </w:rPr>
        <w:t xml:space="preserve"> of </w:t>
      </w:r>
      <w:proofErr w:type="spellStart"/>
      <w:r w:rsidRPr="0029051D">
        <w:rPr>
          <w:rFonts w:ascii="Garamond" w:hAnsi="Garamond"/>
          <w:i/>
        </w:rPr>
        <w:t>Pancham</w:t>
      </w:r>
      <w:proofErr w:type="spellEnd"/>
      <w:r w:rsidRPr="0029051D">
        <w:rPr>
          <w:rFonts w:ascii="Garamond" w:hAnsi="Garamond"/>
        </w:rPr>
        <w:t xml:space="preserve">, circa 1720-1740, Transparent and opaque watercolors and gold on wove paper, Folio: 10 ¾ × 7 ¾ in. (27 × 19 cm.), Image: 8 </w:t>
      </w:r>
      <w:r w:rsidRPr="0029051D">
        <w:rPr>
          <w:rFonts w:ascii="Garamond" w:hAnsi="Garamond"/>
          <w:vertAlign w:val="superscript"/>
        </w:rPr>
        <w:t>3</w:t>
      </w:r>
      <w:r w:rsidRPr="0029051D">
        <w:rPr>
          <w:rFonts w:ascii="Garamond" w:hAnsi="Garamond"/>
        </w:rPr>
        <w:t>⁄</w:t>
      </w:r>
      <w:r w:rsidRPr="0029051D">
        <w:rPr>
          <w:rFonts w:ascii="Garamond" w:hAnsi="Garamond"/>
          <w:vertAlign w:val="subscript"/>
        </w:rPr>
        <w:t xml:space="preserve">8 </w:t>
      </w:r>
      <w:r w:rsidRPr="0029051D">
        <w:rPr>
          <w:rFonts w:ascii="Garamond" w:hAnsi="Garamond"/>
        </w:rPr>
        <w:t>× 5 ½ in. (21.3 × 14 cm.)</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Vendor:</w:t>
      </w:r>
      <w:r w:rsidRPr="0029051D">
        <w:rPr>
          <w:rFonts w:ascii="Garamond" w:hAnsi="Garamond"/>
        </w:rPr>
        <w:tab/>
      </w:r>
      <w:r w:rsidR="0029051D">
        <w:rPr>
          <w:rFonts w:ascii="Garamond" w:hAnsi="Garamond"/>
        </w:rPr>
        <w:tab/>
      </w:r>
      <w:proofErr w:type="spellStart"/>
      <w:r w:rsidRPr="0029051D">
        <w:rPr>
          <w:rFonts w:ascii="Garamond" w:hAnsi="Garamond"/>
        </w:rPr>
        <w:t>Prahlad</w:t>
      </w:r>
      <w:proofErr w:type="spellEnd"/>
      <w:r w:rsidRPr="0029051D">
        <w:rPr>
          <w:rFonts w:ascii="Garamond" w:hAnsi="Garamond"/>
        </w:rPr>
        <w:t xml:space="preserve"> </w:t>
      </w:r>
      <w:proofErr w:type="spellStart"/>
      <w:r w:rsidRPr="0029051D">
        <w:rPr>
          <w:rFonts w:ascii="Garamond" w:hAnsi="Garamond"/>
        </w:rPr>
        <w:t>Bubbar</w:t>
      </w:r>
      <w:proofErr w:type="spellEnd"/>
    </w:p>
    <w:p w:rsidR="00D26FE0" w:rsidRPr="0029051D" w:rsidRDefault="00D26FE0" w:rsidP="0029051D">
      <w:pPr>
        <w:pStyle w:val="NoSpacing"/>
        <w:ind w:firstLine="720"/>
        <w:rPr>
          <w:rFonts w:ascii="Garamond" w:hAnsi="Garamond"/>
        </w:rPr>
      </w:pPr>
      <w:r w:rsidRPr="0029051D">
        <w:rPr>
          <w:rFonts w:ascii="Garamond" w:hAnsi="Garamond"/>
        </w:rPr>
        <w:t>Source:</w:t>
      </w:r>
      <w:r w:rsidRPr="0029051D">
        <w:rPr>
          <w:rFonts w:ascii="Garamond" w:hAnsi="Garamond"/>
        </w:rPr>
        <w:tab/>
      </w:r>
      <w:r w:rsidRPr="0029051D">
        <w:rPr>
          <w:rFonts w:ascii="Garamond" w:hAnsi="Garamond"/>
        </w:rPr>
        <w:tab/>
        <w:t>Adolph D. and Wilkins C. Williams Fund</w:t>
      </w:r>
    </w:p>
    <w:p w:rsidR="00D26FE0" w:rsidRPr="0029051D" w:rsidRDefault="00D26FE0" w:rsidP="00D26FE0">
      <w:pPr>
        <w:pStyle w:val="NoSpacing"/>
        <w:ind w:left="720"/>
        <w:rPr>
          <w:rFonts w:ascii="Garamond" w:hAnsi="Garamond"/>
        </w:rPr>
      </w:pPr>
    </w:p>
    <w:p w:rsidR="00D26FE0" w:rsidRPr="0029051D" w:rsidRDefault="00D26FE0" w:rsidP="00D26FE0">
      <w:pPr>
        <w:pStyle w:val="NormalWeb"/>
        <w:shd w:val="clear" w:color="auto" w:fill="FFFFFF"/>
        <w:spacing w:before="0" w:beforeAutospacing="0" w:after="225" w:afterAutospacing="0" w:line="300" w:lineRule="atLeast"/>
        <w:ind w:left="720"/>
        <w:rPr>
          <w:rFonts w:ascii="Garamond" w:hAnsi="Garamond" w:cs="Arial"/>
          <w:color w:val="000000"/>
          <w:sz w:val="22"/>
          <w:szCs w:val="22"/>
        </w:rPr>
      </w:pPr>
      <w:r w:rsidRPr="0029051D">
        <w:rPr>
          <w:rFonts w:ascii="Garamond" w:hAnsi="Garamond"/>
          <w:sz w:val="22"/>
          <w:szCs w:val="22"/>
        </w:rPr>
        <w:t xml:space="preserve">Executive Summary: </w:t>
      </w:r>
      <w:r w:rsidRPr="0029051D">
        <w:rPr>
          <w:rFonts w:ascii="Garamond" w:hAnsi="Garamond" w:cs="Arial"/>
          <w:color w:val="000000"/>
          <w:sz w:val="22"/>
          <w:szCs w:val="22"/>
        </w:rPr>
        <w:t xml:space="preserve">This captivating Indian painting from the </w:t>
      </w:r>
      <w:proofErr w:type="spellStart"/>
      <w:r w:rsidRPr="0029051D">
        <w:rPr>
          <w:rFonts w:ascii="Garamond" w:hAnsi="Garamond" w:cs="Arial"/>
          <w:color w:val="000000"/>
          <w:sz w:val="22"/>
          <w:szCs w:val="22"/>
        </w:rPr>
        <w:t>Rajasthani</w:t>
      </w:r>
      <w:proofErr w:type="spellEnd"/>
      <w:r w:rsidRPr="0029051D">
        <w:rPr>
          <w:rFonts w:ascii="Garamond" w:hAnsi="Garamond" w:cs="Arial"/>
          <w:color w:val="000000"/>
          <w:sz w:val="22"/>
          <w:szCs w:val="22"/>
        </w:rPr>
        <w:t xml:space="preserve"> court of Kota comes from a grand old set of </w:t>
      </w:r>
      <w:proofErr w:type="spellStart"/>
      <w:r w:rsidRPr="0029051D">
        <w:rPr>
          <w:rFonts w:ascii="Garamond" w:hAnsi="Garamond" w:cs="Arial"/>
          <w:i/>
          <w:color w:val="000000"/>
          <w:sz w:val="22"/>
          <w:szCs w:val="22"/>
        </w:rPr>
        <w:t>ragamala</w:t>
      </w:r>
      <w:proofErr w:type="spellEnd"/>
      <w:r w:rsidRPr="0029051D">
        <w:rPr>
          <w:rFonts w:ascii="Garamond" w:hAnsi="Garamond" w:cs="Arial"/>
          <w:color w:val="000000"/>
          <w:sz w:val="22"/>
          <w:szCs w:val="22"/>
        </w:rPr>
        <w:t xml:space="preserve"> pages. Finely executed and vibrantly colored, it is a miniature of the highest quality, a natural fit for VMFA’s South Asian collection. The work’s subject matter and visual sumptuousness will ensure that this painting would be a gem in our small, but excellent collection of Indian paintings. It also presents exciting opportunities to educate our audiences about the distinctive artistic tradition from which it emerges, one that unites painting, poetry, and music. </w:t>
      </w:r>
    </w:p>
    <w:p w:rsidR="00D26FE0" w:rsidRPr="0029051D" w:rsidRDefault="00D26FE0" w:rsidP="00D26FE0">
      <w:pPr>
        <w:pStyle w:val="NoSpacing"/>
        <w:numPr>
          <w:ilvl w:val="0"/>
          <w:numId w:val="9"/>
        </w:numPr>
        <w:rPr>
          <w:rFonts w:ascii="Garamond" w:hAnsi="Garamond"/>
        </w:rPr>
      </w:pPr>
      <w:r w:rsidRPr="0029051D">
        <w:rPr>
          <w:rFonts w:ascii="Garamond" w:hAnsi="Garamond"/>
        </w:rPr>
        <w:t xml:space="preserve">Unknown artist(s) (Indian, possibly Lucknow, Uttar Pradesh) </w:t>
      </w:r>
      <w:r w:rsidRPr="0029051D">
        <w:rPr>
          <w:rFonts w:ascii="Garamond" w:hAnsi="Garamond"/>
          <w:i/>
        </w:rPr>
        <w:t>Silver Chandelier</w:t>
      </w:r>
      <w:r w:rsidRPr="0029051D">
        <w:rPr>
          <w:rFonts w:ascii="Garamond" w:hAnsi="Garamond"/>
        </w:rPr>
        <w:t xml:space="preserve">, circa 1920, </w:t>
      </w:r>
      <w:proofErr w:type="gramStart"/>
      <w:r w:rsidRPr="0029051D">
        <w:rPr>
          <w:rFonts w:ascii="Garamond" w:hAnsi="Garamond"/>
        </w:rPr>
        <w:t>Partially</w:t>
      </w:r>
      <w:proofErr w:type="gramEnd"/>
      <w:r w:rsidRPr="0029051D">
        <w:rPr>
          <w:rFonts w:ascii="Garamond" w:hAnsi="Garamond"/>
        </w:rPr>
        <w:t xml:space="preserve"> gilded silver over wooden and iron structure, 22 ¼ × 25 </w:t>
      </w:r>
      <w:r w:rsidRPr="0029051D">
        <w:rPr>
          <w:rFonts w:ascii="Garamond" w:hAnsi="Garamond"/>
          <w:vertAlign w:val="superscript"/>
        </w:rPr>
        <w:t>7</w:t>
      </w:r>
      <w:r w:rsidRPr="0029051D">
        <w:rPr>
          <w:rFonts w:ascii="Garamond" w:hAnsi="Garamond"/>
        </w:rPr>
        <w:t>⁄</w:t>
      </w:r>
      <w:r w:rsidRPr="0029051D">
        <w:rPr>
          <w:rFonts w:ascii="Garamond" w:hAnsi="Garamond"/>
          <w:vertAlign w:val="subscript"/>
        </w:rPr>
        <w:t>8</w:t>
      </w:r>
      <w:r w:rsidRPr="0029051D">
        <w:rPr>
          <w:rFonts w:ascii="Garamond" w:hAnsi="Garamond"/>
        </w:rPr>
        <w:t xml:space="preserve"> in. (56.52 × 65.72 cm.)</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Vendor:</w:t>
      </w:r>
      <w:r w:rsidRPr="0029051D">
        <w:rPr>
          <w:rFonts w:ascii="Garamond" w:hAnsi="Garamond"/>
        </w:rPr>
        <w:tab/>
      </w:r>
      <w:r w:rsidR="0029051D">
        <w:rPr>
          <w:rFonts w:ascii="Garamond" w:hAnsi="Garamond"/>
        </w:rPr>
        <w:tab/>
      </w:r>
      <w:r w:rsidRPr="0029051D">
        <w:rPr>
          <w:rFonts w:ascii="Garamond" w:hAnsi="Garamond"/>
        </w:rPr>
        <w:t>Sam Fogg Ltd.</w:t>
      </w:r>
    </w:p>
    <w:p w:rsidR="00D26FE0" w:rsidRPr="0029051D" w:rsidRDefault="00D26FE0" w:rsidP="0029051D">
      <w:pPr>
        <w:spacing w:after="0"/>
        <w:ind w:firstLine="720"/>
        <w:rPr>
          <w:rFonts w:ascii="Garamond" w:eastAsia="Times New Roman" w:hAnsi="Garamond" w:cs="Arial"/>
        </w:rPr>
      </w:pPr>
      <w:r w:rsidRPr="0029051D">
        <w:rPr>
          <w:rFonts w:ascii="Garamond" w:hAnsi="Garamond"/>
        </w:rPr>
        <w:t>Source:</w:t>
      </w:r>
      <w:r w:rsidRPr="0029051D">
        <w:rPr>
          <w:rFonts w:ascii="Garamond" w:hAnsi="Garamond"/>
        </w:rPr>
        <w:tab/>
      </w:r>
      <w:r w:rsidRPr="0029051D">
        <w:rPr>
          <w:rFonts w:ascii="Garamond" w:hAnsi="Garamond"/>
        </w:rPr>
        <w:tab/>
        <w:t>Adolph D. and Wilkins C. Williams Fund</w:t>
      </w:r>
    </w:p>
    <w:p w:rsidR="00D26FE0" w:rsidRPr="0029051D" w:rsidRDefault="00D26FE0" w:rsidP="00D26FE0">
      <w:pPr>
        <w:pStyle w:val="NoSpacing"/>
        <w:ind w:left="720"/>
        <w:rPr>
          <w:rFonts w:ascii="Garamond" w:hAnsi="Garamond"/>
        </w:rPr>
      </w:pPr>
    </w:p>
    <w:p w:rsidR="00D26FE0" w:rsidRPr="0029051D" w:rsidRDefault="00D26FE0" w:rsidP="00D26FE0">
      <w:pPr>
        <w:pStyle w:val="NormalWeb"/>
        <w:shd w:val="clear" w:color="auto" w:fill="FFFFFF"/>
        <w:spacing w:before="0" w:beforeAutospacing="0" w:after="225" w:afterAutospacing="0" w:line="300" w:lineRule="atLeast"/>
        <w:ind w:left="720"/>
        <w:rPr>
          <w:rFonts w:ascii="Garamond" w:hAnsi="Garamond" w:cs="Arial"/>
          <w:color w:val="000000"/>
          <w:sz w:val="22"/>
          <w:szCs w:val="22"/>
        </w:rPr>
      </w:pPr>
      <w:r w:rsidRPr="0029051D">
        <w:rPr>
          <w:rFonts w:ascii="Garamond" w:hAnsi="Garamond"/>
          <w:sz w:val="22"/>
          <w:szCs w:val="22"/>
        </w:rPr>
        <w:t xml:space="preserve">Executive Summary: </w:t>
      </w:r>
      <w:r w:rsidRPr="0029051D">
        <w:rPr>
          <w:rFonts w:ascii="Garamond" w:hAnsi="Garamond" w:cs="Arial"/>
          <w:color w:val="000000"/>
          <w:sz w:val="22"/>
          <w:szCs w:val="22"/>
        </w:rPr>
        <w:t xml:space="preserve">This spectacular silver chandelier would be a magnificent addition to VMFA’s deep holdings of colonial-period India’s decorative arts. Originally illuminated by 24 electrical bulbs, this glittering, confectionary lighting device features four mermaids—sari-clad women emerging from </w:t>
      </w:r>
      <w:r w:rsidRPr="0029051D">
        <w:rPr>
          <w:rFonts w:ascii="Garamond" w:hAnsi="Garamond" w:cs="Arial"/>
          <w:color w:val="000000"/>
          <w:sz w:val="22"/>
          <w:szCs w:val="22"/>
        </w:rPr>
        <w:lastRenderedPageBreak/>
        <w:t>the open mouths of large, curling fish—who would have borne a pair of small lamps in their hands. A slightly larger bulb would have emerged from behind each of their tall, floral headdresses. Between the mermaids rise trios of flowers reminiscent of calla lilies, their open blooms projecting outward from long stems. The interiors of each of their cup-shaped corollas were also once fitted with screw-in electrical bulbs. This chandelier will look stunning in our Late Indian gallery, shown alongside related works, including our iconic silver-clad howdah.</w:t>
      </w:r>
    </w:p>
    <w:p w:rsidR="00D26FE0" w:rsidRPr="0029051D" w:rsidRDefault="00D26FE0" w:rsidP="00D26FE0">
      <w:pPr>
        <w:pStyle w:val="NoSpacing"/>
        <w:numPr>
          <w:ilvl w:val="0"/>
          <w:numId w:val="9"/>
        </w:numPr>
        <w:rPr>
          <w:rFonts w:ascii="Garamond" w:hAnsi="Garamond"/>
        </w:rPr>
      </w:pPr>
      <w:r w:rsidRPr="0029051D">
        <w:rPr>
          <w:rFonts w:ascii="Garamond" w:hAnsi="Garamond"/>
        </w:rPr>
        <w:t xml:space="preserve">Ming Smith (American, birthdate unknown), </w:t>
      </w:r>
      <w:r w:rsidRPr="0029051D">
        <w:rPr>
          <w:rFonts w:ascii="Garamond" w:hAnsi="Garamond"/>
          <w:i/>
        </w:rPr>
        <w:t>Senior Citizens</w:t>
      </w:r>
      <w:r w:rsidRPr="0029051D">
        <w:rPr>
          <w:rFonts w:ascii="Garamond" w:hAnsi="Garamond"/>
        </w:rPr>
        <w:t>, circa 1968, Gelatin silver print, 4 × 5 ¾ in. (10.16 × 14.605 cm.), Sheet: 11 × 4 in. (27.94 × 35.56 cm.), signed and titled verso;</w:t>
      </w:r>
    </w:p>
    <w:p w:rsidR="00D26FE0" w:rsidRPr="0029051D" w:rsidRDefault="00D26FE0" w:rsidP="00D26FE0">
      <w:pPr>
        <w:pStyle w:val="NoSpacing"/>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 xml:space="preserve">Ming Smith (American, birthdate unknown), </w:t>
      </w:r>
      <w:r w:rsidRPr="0029051D">
        <w:rPr>
          <w:rFonts w:ascii="Garamond" w:hAnsi="Garamond"/>
          <w:i/>
        </w:rPr>
        <w:t xml:space="preserve">When you see me </w:t>
      </w:r>
      <w:proofErr w:type="spellStart"/>
      <w:r w:rsidRPr="0029051D">
        <w:rPr>
          <w:rFonts w:ascii="Garamond" w:hAnsi="Garamond"/>
          <w:i/>
        </w:rPr>
        <w:t>comin</w:t>
      </w:r>
      <w:proofErr w:type="spellEnd"/>
      <w:r w:rsidRPr="0029051D">
        <w:rPr>
          <w:rFonts w:ascii="Garamond" w:hAnsi="Garamond"/>
          <w:i/>
        </w:rPr>
        <w:t>’ raise your window high, New York City, New York</w:t>
      </w:r>
      <w:r w:rsidRPr="0029051D">
        <w:rPr>
          <w:rFonts w:ascii="Garamond" w:hAnsi="Garamond"/>
        </w:rPr>
        <w:t>, 1972, printed circa 1972, Gelatin silver print, Image: 4 × 6 in. (10.16 × 15.24 cm.), Sheet: 11 × 14 in. (27.94 × 35.56 cm.), signed on the mount by the artist recto;</w:t>
      </w:r>
      <w:r w:rsidRPr="0029051D">
        <w:rPr>
          <w:rFonts w:ascii="Garamond" w:hAnsi="Garamond"/>
        </w:rPr>
        <w:br/>
      </w:r>
    </w:p>
    <w:p w:rsidR="00D26FE0" w:rsidRPr="0029051D" w:rsidRDefault="00D26FE0" w:rsidP="00D26FE0">
      <w:pPr>
        <w:pStyle w:val="NoSpacing"/>
        <w:ind w:left="720"/>
        <w:rPr>
          <w:rFonts w:ascii="Garamond" w:hAnsi="Garamond"/>
        </w:rPr>
      </w:pPr>
      <w:r w:rsidRPr="0029051D">
        <w:rPr>
          <w:rFonts w:ascii="Garamond" w:hAnsi="Garamond"/>
        </w:rPr>
        <w:t xml:space="preserve">Ming Smith (American, birthdate unknown), </w:t>
      </w:r>
      <w:r w:rsidRPr="0029051D">
        <w:rPr>
          <w:rFonts w:ascii="Garamond" w:hAnsi="Garamond"/>
          <w:i/>
        </w:rPr>
        <w:t>Untitled, Harlem, NY</w:t>
      </w:r>
      <w:r w:rsidRPr="0029051D">
        <w:rPr>
          <w:rFonts w:ascii="Garamond" w:hAnsi="Garamond"/>
        </w:rPr>
        <w:t>, circa 1975, Gelatin silver print, 11 × 14 in. (27.94 × 35.56 cm.), signed and annotated by the artist verso;</w:t>
      </w:r>
    </w:p>
    <w:p w:rsidR="00D26FE0" w:rsidRPr="0029051D" w:rsidRDefault="00D26FE0" w:rsidP="00D26FE0">
      <w:pPr>
        <w:pStyle w:val="NoSpacing"/>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 xml:space="preserve">Ming Smith (American, birthdate unknown), </w:t>
      </w:r>
      <w:r w:rsidRPr="0029051D">
        <w:rPr>
          <w:rFonts w:ascii="Garamond" w:hAnsi="Garamond"/>
          <w:i/>
        </w:rPr>
        <w:t>Untitled (from the Self-Portrait series)</w:t>
      </w:r>
      <w:r w:rsidRPr="0029051D">
        <w:rPr>
          <w:rFonts w:ascii="Garamond" w:hAnsi="Garamond"/>
        </w:rPr>
        <w:t>, 1975, Gelatin silver print, 11 × 14 in. (27.94 × 35.56 cm.), signed and titled by the artist verso;</w:t>
      </w:r>
    </w:p>
    <w:p w:rsidR="00D26FE0" w:rsidRPr="0029051D" w:rsidRDefault="00D26FE0" w:rsidP="00D26FE0">
      <w:pPr>
        <w:pStyle w:val="NoSpacing"/>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 xml:space="preserve">Ming Smith (American, birthdate unknown), </w:t>
      </w:r>
      <w:r w:rsidRPr="0029051D">
        <w:rPr>
          <w:rFonts w:ascii="Garamond" w:hAnsi="Garamond"/>
          <w:i/>
        </w:rPr>
        <w:t>America seen through Stars and Stripes, New York City, New York</w:t>
      </w:r>
      <w:r w:rsidRPr="0029051D">
        <w:rPr>
          <w:rFonts w:ascii="Garamond" w:hAnsi="Garamond"/>
        </w:rPr>
        <w:t>, 1976, Gelatin silver print, 11 × 14 in. (27.94 × 35.56 cm.);</w:t>
      </w:r>
    </w:p>
    <w:p w:rsidR="00D26FE0" w:rsidRPr="0029051D" w:rsidRDefault="00D26FE0" w:rsidP="00D26FE0">
      <w:pPr>
        <w:pStyle w:val="NoSpacing"/>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 xml:space="preserve">Ming Smith (American, birthdate unknown), </w:t>
      </w:r>
      <w:r w:rsidRPr="0029051D">
        <w:rPr>
          <w:rFonts w:ascii="Garamond" w:hAnsi="Garamond"/>
          <w:i/>
        </w:rPr>
        <w:t xml:space="preserve">Star and Hope, Harlem, NY, </w:t>
      </w:r>
      <w:r w:rsidRPr="0029051D">
        <w:rPr>
          <w:rFonts w:ascii="Garamond" w:hAnsi="Garamond"/>
        </w:rPr>
        <w:t>1978, Gelatin silver print, 11 × 14 in. (27.94 × 35.56 cm.), signed, titled, and dated by the artist verso;</w:t>
      </w:r>
    </w:p>
    <w:p w:rsidR="00D26FE0" w:rsidRPr="0029051D" w:rsidRDefault="00D26FE0" w:rsidP="00D26FE0">
      <w:pPr>
        <w:pStyle w:val="NoSpacing"/>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 xml:space="preserve">Ming Smith (American, birthdate unknown), </w:t>
      </w:r>
      <w:r w:rsidRPr="0029051D">
        <w:rPr>
          <w:rFonts w:ascii="Garamond" w:hAnsi="Garamond"/>
          <w:i/>
        </w:rPr>
        <w:t xml:space="preserve">Amen Corner Sisters, Harlem, NY, </w:t>
      </w:r>
      <w:r w:rsidRPr="0029051D">
        <w:rPr>
          <w:rFonts w:ascii="Garamond" w:hAnsi="Garamond"/>
        </w:rPr>
        <w:t>1976, Gelatin silver print, 20 × 16 in. (50.8 × 40.64 cm.), signed by the artist verso;</w:t>
      </w:r>
    </w:p>
    <w:p w:rsidR="00D26FE0" w:rsidRPr="0029051D" w:rsidRDefault="00D26FE0" w:rsidP="00D26FE0">
      <w:pPr>
        <w:pStyle w:val="NoSpacing"/>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 xml:space="preserve">Ming Smith (American, birthdate unknown), </w:t>
      </w:r>
      <w:r w:rsidRPr="0029051D">
        <w:rPr>
          <w:rFonts w:ascii="Garamond" w:hAnsi="Garamond"/>
          <w:i/>
        </w:rPr>
        <w:t>Sun Ra space I</w:t>
      </w:r>
      <w:r w:rsidRPr="0029051D">
        <w:rPr>
          <w:rFonts w:ascii="Garamond" w:hAnsi="Garamond"/>
        </w:rPr>
        <w:t xml:space="preserve">, </w:t>
      </w:r>
      <w:r w:rsidRPr="0029051D">
        <w:rPr>
          <w:rFonts w:ascii="Garamond" w:hAnsi="Garamond"/>
          <w:i/>
        </w:rPr>
        <w:t xml:space="preserve">New York City, New York, </w:t>
      </w:r>
      <w:r w:rsidRPr="0029051D">
        <w:rPr>
          <w:rFonts w:ascii="Garamond" w:hAnsi="Garamond"/>
        </w:rPr>
        <w:t>1978, Gelatin silver print, 8 × 10 in. (20.32 × 25.4 cm.), annotated and dated by the artist verso;</w:t>
      </w:r>
    </w:p>
    <w:p w:rsidR="00D26FE0" w:rsidRPr="0029051D" w:rsidRDefault="00D26FE0" w:rsidP="00D26FE0">
      <w:pPr>
        <w:pStyle w:val="NoSpacing"/>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 xml:space="preserve">Ming Smith (American, birthdate unknown), </w:t>
      </w:r>
      <w:r w:rsidRPr="0029051D">
        <w:rPr>
          <w:rFonts w:ascii="Garamond" w:hAnsi="Garamond"/>
          <w:i/>
        </w:rPr>
        <w:t>Sun Ra space II</w:t>
      </w:r>
      <w:r w:rsidRPr="0029051D">
        <w:rPr>
          <w:rFonts w:ascii="Garamond" w:hAnsi="Garamond"/>
        </w:rPr>
        <w:t xml:space="preserve">, </w:t>
      </w:r>
      <w:r w:rsidRPr="0029051D">
        <w:rPr>
          <w:rFonts w:ascii="Garamond" w:hAnsi="Garamond"/>
          <w:i/>
        </w:rPr>
        <w:t xml:space="preserve">New York City, New York, </w:t>
      </w:r>
      <w:r w:rsidRPr="0029051D">
        <w:rPr>
          <w:rFonts w:ascii="Garamond" w:hAnsi="Garamond"/>
        </w:rPr>
        <w:t>1978, Gelatin silver print, 11× 14 in. (27.94 × 35.56 cm.), signed, titled and dated by the artist verso;</w:t>
      </w:r>
    </w:p>
    <w:p w:rsidR="00D26FE0" w:rsidRPr="0029051D" w:rsidRDefault="00D26FE0" w:rsidP="00D26FE0">
      <w:pPr>
        <w:pStyle w:val="NoSpacing"/>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 xml:space="preserve">Ming Smith (American, birthdate unknown), </w:t>
      </w:r>
      <w:proofErr w:type="spellStart"/>
      <w:r w:rsidRPr="0029051D">
        <w:rPr>
          <w:rFonts w:ascii="Garamond" w:hAnsi="Garamond"/>
          <w:i/>
        </w:rPr>
        <w:t>Romare</w:t>
      </w:r>
      <w:proofErr w:type="spellEnd"/>
      <w:r w:rsidRPr="0029051D">
        <w:rPr>
          <w:rFonts w:ascii="Garamond" w:hAnsi="Garamond"/>
          <w:i/>
        </w:rPr>
        <w:t xml:space="preserve"> Bearden, New York, New York, </w:t>
      </w:r>
      <w:r w:rsidRPr="0029051D">
        <w:rPr>
          <w:rFonts w:ascii="Garamond" w:hAnsi="Garamond"/>
        </w:rPr>
        <w:t>1977, Gelatin silver print, Image: 6 × 4 ½ in. (15.24 × 11.43 cm.), Sheet: 11 × 14 in. (27.94 × 35.56 cm.), signed by the artist verso.</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Vendor:</w:t>
      </w:r>
      <w:r w:rsidRPr="0029051D">
        <w:rPr>
          <w:rFonts w:ascii="Garamond" w:hAnsi="Garamond"/>
        </w:rPr>
        <w:tab/>
      </w:r>
      <w:r w:rsidR="0029051D">
        <w:rPr>
          <w:rFonts w:ascii="Garamond" w:hAnsi="Garamond"/>
        </w:rPr>
        <w:tab/>
      </w:r>
      <w:r w:rsidRPr="0029051D">
        <w:rPr>
          <w:rFonts w:ascii="Garamond" w:hAnsi="Garamond"/>
        </w:rPr>
        <w:t>Steven Kasher Gallery</w:t>
      </w:r>
    </w:p>
    <w:p w:rsidR="00D26FE0" w:rsidRPr="0029051D" w:rsidRDefault="00D26FE0" w:rsidP="0029051D">
      <w:pPr>
        <w:pStyle w:val="NoSpacing"/>
        <w:ind w:firstLine="720"/>
        <w:rPr>
          <w:rFonts w:ascii="Garamond" w:hAnsi="Garamond"/>
        </w:rPr>
      </w:pPr>
      <w:r w:rsidRPr="0029051D">
        <w:rPr>
          <w:rFonts w:ascii="Garamond" w:hAnsi="Garamond"/>
        </w:rPr>
        <w:t>Source:</w:t>
      </w:r>
      <w:r w:rsidRPr="0029051D">
        <w:rPr>
          <w:rFonts w:ascii="Garamond" w:hAnsi="Garamond"/>
        </w:rPr>
        <w:tab/>
      </w:r>
      <w:r w:rsidRPr="0029051D">
        <w:rPr>
          <w:rFonts w:ascii="Garamond" w:hAnsi="Garamond"/>
        </w:rPr>
        <w:tab/>
        <w:t>Adolph D. and Wilkins C. Williams Fund</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cs="Arial"/>
          <w:color w:val="000000"/>
        </w:rPr>
      </w:pPr>
      <w:r w:rsidRPr="0029051D">
        <w:rPr>
          <w:rFonts w:ascii="Garamond" w:hAnsi="Garamond"/>
        </w:rPr>
        <w:t xml:space="preserve">Executive Summary: </w:t>
      </w:r>
      <w:r w:rsidRPr="0029051D">
        <w:rPr>
          <w:rFonts w:ascii="Garamond" w:hAnsi="Garamond" w:cs="Arial"/>
          <w:color w:val="000000"/>
        </w:rPr>
        <w:t xml:space="preserve">Ming Smith is an active member of the </w:t>
      </w:r>
      <w:proofErr w:type="spellStart"/>
      <w:r w:rsidRPr="0029051D">
        <w:rPr>
          <w:rFonts w:ascii="Garamond" w:hAnsi="Garamond" w:cs="Arial"/>
          <w:color w:val="000000"/>
        </w:rPr>
        <w:t>Kamoinge</w:t>
      </w:r>
      <w:proofErr w:type="spellEnd"/>
      <w:r w:rsidRPr="0029051D">
        <w:rPr>
          <w:rFonts w:ascii="Garamond" w:hAnsi="Garamond" w:cs="Arial"/>
          <w:color w:val="000000"/>
        </w:rPr>
        <w:t xml:space="preserve"> Workshop, an African-American photography collective founded in 1963. She joined the group in 1972 as the first female member and remained the only woman in the group until 1994. Smith’s photographs of the 1970s often capture candid street scenes in New York, especially Harlem. She also developed a distinctive photographic style that embraces movement by utilizing the softened, blurred forms of long shutter speeds to make dynamic and atmospheric compositions, such as </w:t>
      </w:r>
      <w:r w:rsidRPr="0029051D">
        <w:rPr>
          <w:rFonts w:ascii="Garamond" w:hAnsi="Garamond" w:cs="Arial"/>
          <w:i/>
          <w:color w:val="000000"/>
        </w:rPr>
        <w:t>Sun Ra space I</w:t>
      </w:r>
      <w:r w:rsidRPr="0029051D">
        <w:rPr>
          <w:rFonts w:ascii="Garamond" w:hAnsi="Garamond" w:cs="Arial"/>
          <w:color w:val="000000"/>
        </w:rPr>
        <w:t xml:space="preserve"> and </w:t>
      </w:r>
      <w:r w:rsidRPr="0029051D">
        <w:rPr>
          <w:rFonts w:ascii="Garamond" w:hAnsi="Garamond" w:cs="Arial"/>
          <w:i/>
          <w:color w:val="000000"/>
        </w:rPr>
        <w:t>Sun Ra space II</w:t>
      </w:r>
      <w:r w:rsidRPr="0029051D">
        <w:rPr>
          <w:rFonts w:ascii="Garamond" w:hAnsi="Garamond" w:cs="Arial"/>
          <w:color w:val="000000"/>
        </w:rPr>
        <w:t>. These ten works make for an exceptionally strong addition to the photography collection and bolsters the museum’s strategic plan initiative to increase our representation of African-American artists.</w:t>
      </w:r>
    </w:p>
    <w:p w:rsidR="00D26FE0" w:rsidRPr="0029051D" w:rsidRDefault="00D26FE0" w:rsidP="00D26FE0">
      <w:pPr>
        <w:pStyle w:val="NoSpacing"/>
        <w:ind w:left="720"/>
        <w:rPr>
          <w:rFonts w:ascii="Garamond" w:hAnsi="Garamond" w:cs="Arial"/>
          <w:color w:val="000000"/>
        </w:rPr>
      </w:pPr>
    </w:p>
    <w:p w:rsidR="00D26FE0" w:rsidRPr="0029051D" w:rsidRDefault="00D26FE0" w:rsidP="00D26FE0">
      <w:pPr>
        <w:pStyle w:val="ListParagraph"/>
        <w:numPr>
          <w:ilvl w:val="0"/>
          <w:numId w:val="9"/>
        </w:numPr>
        <w:autoSpaceDE w:val="0"/>
        <w:autoSpaceDN w:val="0"/>
        <w:adjustRightInd w:val="0"/>
        <w:spacing w:after="0" w:line="240" w:lineRule="auto"/>
        <w:rPr>
          <w:rFonts w:ascii="Garamond" w:hAnsi="Garamond" w:cs="SourceSansPro-Light"/>
        </w:rPr>
      </w:pPr>
      <w:r w:rsidRPr="0029051D">
        <w:rPr>
          <w:rFonts w:ascii="Garamond" w:hAnsi="Garamond"/>
        </w:rPr>
        <w:t xml:space="preserve">Virgil Ortiz (Cochiti, born 1969), </w:t>
      </w:r>
      <w:r w:rsidRPr="0029051D">
        <w:rPr>
          <w:rFonts w:ascii="Garamond" w:hAnsi="Garamond"/>
          <w:i/>
        </w:rPr>
        <w:t xml:space="preserve">Aeronauts: </w:t>
      </w:r>
      <w:proofErr w:type="spellStart"/>
      <w:r w:rsidRPr="0029051D">
        <w:rPr>
          <w:rFonts w:ascii="Garamond" w:hAnsi="Garamond"/>
          <w:i/>
        </w:rPr>
        <w:t>Steu</w:t>
      </w:r>
      <w:proofErr w:type="spellEnd"/>
      <w:r w:rsidRPr="0029051D">
        <w:rPr>
          <w:rFonts w:ascii="Garamond" w:hAnsi="Garamond"/>
          <w:i/>
        </w:rPr>
        <w:t xml:space="preserve"> and </w:t>
      </w:r>
      <w:proofErr w:type="spellStart"/>
      <w:r w:rsidRPr="0029051D">
        <w:rPr>
          <w:rFonts w:ascii="Garamond" w:hAnsi="Garamond"/>
          <w:i/>
        </w:rPr>
        <w:t>Cuda</w:t>
      </w:r>
      <w:proofErr w:type="spellEnd"/>
      <w:r w:rsidRPr="0029051D">
        <w:rPr>
          <w:rFonts w:ascii="Garamond" w:hAnsi="Garamond"/>
        </w:rPr>
        <w:t xml:space="preserve">, 2014, </w:t>
      </w:r>
      <w:proofErr w:type="spellStart"/>
      <w:r w:rsidRPr="0029051D">
        <w:rPr>
          <w:rFonts w:ascii="Garamond" w:hAnsi="Garamond"/>
          <w:i/>
        </w:rPr>
        <w:t>Steu</w:t>
      </w:r>
      <w:proofErr w:type="spellEnd"/>
      <w:r w:rsidRPr="0029051D">
        <w:rPr>
          <w:rFonts w:ascii="Garamond" w:hAnsi="Garamond"/>
        </w:rPr>
        <w:t xml:space="preserve">: Clay, slip, and wild spinach paint, </w:t>
      </w:r>
      <w:r w:rsidRPr="0029051D">
        <w:rPr>
          <w:rFonts w:ascii="Garamond" w:hAnsi="Garamond" w:cs="SourceSansPro-Light"/>
        </w:rPr>
        <w:t>22 ½ × 7 ½ × 8 ½ in. (57.15 × 17.78 × 20.32 cm.)</w:t>
      </w:r>
      <w:r w:rsidRPr="0029051D">
        <w:rPr>
          <w:rFonts w:ascii="Garamond" w:hAnsi="Garamond"/>
        </w:rPr>
        <w:t xml:space="preserve">; </w:t>
      </w:r>
      <w:proofErr w:type="spellStart"/>
      <w:r w:rsidRPr="0029051D">
        <w:rPr>
          <w:rFonts w:ascii="Garamond" w:hAnsi="Garamond"/>
          <w:i/>
        </w:rPr>
        <w:t>Cuda</w:t>
      </w:r>
      <w:proofErr w:type="spellEnd"/>
      <w:r w:rsidRPr="0029051D">
        <w:rPr>
          <w:rFonts w:ascii="Garamond" w:hAnsi="Garamond"/>
          <w:i/>
        </w:rPr>
        <w:t>:</w:t>
      </w:r>
      <w:r w:rsidRPr="0029051D">
        <w:rPr>
          <w:rFonts w:ascii="Garamond" w:hAnsi="Garamond"/>
        </w:rPr>
        <w:t xml:space="preserve"> Clay, slip, and wild spinach paint, </w:t>
      </w:r>
      <w:r w:rsidRPr="0029051D">
        <w:rPr>
          <w:rFonts w:ascii="Garamond" w:hAnsi="Garamond" w:cs="SourceSansPro-Light"/>
        </w:rPr>
        <w:t>21 × 6 × 7 in. (53.34 × 15.24 × 17.78 cm.)</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2160" w:hanging="1440"/>
        <w:rPr>
          <w:rFonts w:ascii="Garamond" w:hAnsi="Garamond"/>
        </w:rPr>
      </w:pPr>
      <w:r w:rsidRPr="0029051D">
        <w:rPr>
          <w:rFonts w:ascii="Garamond" w:hAnsi="Garamond"/>
        </w:rPr>
        <w:t>Vendor:</w:t>
      </w:r>
      <w:r w:rsidRPr="0029051D">
        <w:rPr>
          <w:rFonts w:ascii="Garamond" w:hAnsi="Garamond"/>
        </w:rPr>
        <w:tab/>
        <w:t>King Galleries</w:t>
      </w:r>
    </w:p>
    <w:p w:rsidR="00D26FE0" w:rsidRPr="0029051D" w:rsidRDefault="00D26FE0" w:rsidP="0029051D">
      <w:pPr>
        <w:pStyle w:val="NoSpacing"/>
        <w:ind w:firstLine="720"/>
        <w:rPr>
          <w:rFonts w:ascii="Garamond" w:hAnsi="Garamond"/>
        </w:rPr>
      </w:pPr>
      <w:r w:rsidRPr="0029051D">
        <w:rPr>
          <w:rFonts w:ascii="Garamond" w:hAnsi="Garamond"/>
        </w:rPr>
        <w:t>Source:</w:t>
      </w:r>
      <w:r w:rsidRPr="0029051D">
        <w:rPr>
          <w:rFonts w:ascii="Garamond" w:hAnsi="Garamond"/>
        </w:rPr>
        <w:tab/>
      </w:r>
      <w:r w:rsidRPr="0029051D">
        <w:rPr>
          <w:rFonts w:ascii="Garamond" w:hAnsi="Garamond"/>
        </w:rPr>
        <w:tab/>
        <w:t>Adolph D. and Wilkins C. Williams Fund</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 xml:space="preserve">Executive Summary: </w:t>
      </w:r>
      <w:r w:rsidRPr="0029051D">
        <w:rPr>
          <w:rFonts w:ascii="Garamond" w:hAnsi="Garamond" w:cs="SourceSansPro-Light"/>
        </w:rPr>
        <w:t xml:space="preserve">These two figures, </w:t>
      </w:r>
      <w:proofErr w:type="spellStart"/>
      <w:r w:rsidRPr="0029051D">
        <w:rPr>
          <w:rFonts w:ascii="Garamond" w:hAnsi="Garamond" w:cs="SourceSansPro-Light"/>
          <w:i/>
        </w:rPr>
        <w:t>Steu</w:t>
      </w:r>
      <w:proofErr w:type="spellEnd"/>
      <w:r w:rsidRPr="0029051D">
        <w:rPr>
          <w:rFonts w:ascii="Garamond" w:hAnsi="Garamond" w:cs="SourceSansPro-Light"/>
          <w:i/>
        </w:rPr>
        <w:t xml:space="preserve"> </w:t>
      </w:r>
      <w:r w:rsidRPr="0029051D">
        <w:rPr>
          <w:rFonts w:ascii="Garamond" w:hAnsi="Garamond" w:cs="SourceSansPro-Light"/>
        </w:rPr>
        <w:t xml:space="preserve">and </w:t>
      </w:r>
      <w:proofErr w:type="spellStart"/>
      <w:r w:rsidRPr="0029051D">
        <w:rPr>
          <w:rFonts w:ascii="Garamond" w:hAnsi="Garamond" w:cs="SourceSansPro-Light"/>
          <w:i/>
        </w:rPr>
        <w:t>Cuda</w:t>
      </w:r>
      <w:proofErr w:type="spellEnd"/>
      <w:r w:rsidRPr="0029051D">
        <w:rPr>
          <w:rFonts w:ascii="Garamond" w:hAnsi="Garamond" w:cs="SourceSansPro-Light"/>
        </w:rPr>
        <w:t xml:space="preserve">, are from Virgil Ortiz’s series </w:t>
      </w:r>
      <w:r w:rsidRPr="0029051D">
        <w:rPr>
          <w:rFonts w:ascii="Garamond" w:hAnsi="Garamond" w:cs="SourceSansPro-Light"/>
          <w:i/>
        </w:rPr>
        <w:t>Pueblo Revolt 1680/2180</w:t>
      </w:r>
      <w:r w:rsidRPr="0029051D">
        <w:rPr>
          <w:rFonts w:ascii="Garamond" w:hAnsi="Garamond" w:cs="SourceSansPro-Light"/>
        </w:rPr>
        <w:t xml:space="preserve">, a collection of 31 large scale ceramic figures created to visually illustrate a storyline Ortiz created to engage Cochiti youth about the history of the Pueblo Revolt by connecting it to a sci-fi, futuristic narrative. Androgynous twins and interstellar time travelers (Aeronauts), </w:t>
      </w:r>
      <w:proofErr w:type="spellStart"/>
      <w:r w:rsidRPr="0029051D">
        <w:rPr>
          <w:rFonts w:ascii="Garamond" w:hAnsi="Garamond" w:cs="SourceSansPro-Light"/>
          <w:i/>
        </w:rPr>
        <w:t>Steu</w:t>
      </w:r>
      <w:proofErr w:type="spellEnd"/>
      <w:r w:rsidRPr="0029051D">
        <w:rPr>
          <w:rFonts w:ascii="Garamond" w:hAnsi="Garamond" w:cs="SourceSansPro-Light"/>
        </w:rPr>
        <w:t xml:space="preserve"> and </w:t>
      </w:r>
      <w:proofErr w:type="spellStart"/>
      <w:r w:rsidRPr="0029051D">
        <w:rPr>
          <w:rFonts w:ascii="Garamond" w:hAnsi="Garamond" w:cs="SourceSansPro-Light"/>
          <w:i/>
        </w:rPr>
        <w:t>Cuda</w:t>
      </w:r>
      <w:proofErr w:type="spellEnd"/>
      <w:r w:rsidRPr="0029051D">
        <w:rPr>
          <w:rFonts w:ascii="Garamond" w:hAnsi="Garamond" w:cs="SourceSansPro-Light"/>
        </w:rPr>
        <w:t xml:space="preserve"> are sculpted and painted to be the “yin-yang” of one another in their angular forms and designs, with their traditional whorl-style topknots functioning like antennae.  This pair of figures will enliven the VMFA’s collection of Pueblo ceramics and will be featured in the upcoming </w:t>
      </w:r>
      <w:r w:rsidRPr="0029051D">
        <w:rPr>
          <w:rFonts w:ascii="Garamond" w:hAnsi="Garamond" w:cs="SourceSansPro-Light"/>
          <w:i/>
        </w:rPr>
        <w:t>Hear My Voice</w:t>
      </w:r>
      <w:r w:rsidRPr="0029051D">
        <w:rPr>
          <w:rFonts w:ascii="Garamond" w:hAnsi="Garamond" w:cs="SourceSansPro-Light"/>
        </w:rPr>
        <w:t xml:space="preserve"> exhibition.</w:t>
      </w:r>
    </w:p>
    <w:p w:rsidR="00D26FE0" w:rsidRPr="0029051D" w:rsidRDefault="00D26FE0" w:rsidP="00D26FE0">
      <w:pPr>
        <w:pStyle w:val="NormalWeb"/>
        <w:shd w:val="clear" w:color="auto" w:fill="FFFFFF"/>
        <w:spacing w:before="0" w:beforeAutospacing="0" w:after="225" w:afterAutospacing="0" w:line="300" w:lineRule="atLeast"/>
        <w:ind w:left="720"/>
        <w:rPr>
          <w:rFonts w:ascii="Garamond" w:hAnsi="Garamond" w:cs="Arial"/>
          <w:color w:val="000000"/>
          <w:sz w:val="22"/>
          <w:szCs w:val="22"/>
        </w:rPr>
      </w:pPr>
    </w:p>
    <w:p w:rsidR="00D26FE0" w:rsidRPr="0029051D" w:rsidRDefault="00746A72" w:rsidP="00746A72">
      <w:pPr>
        <w:pStyle w:val="NoSpacing"/>
        <w:ind w:left="720" w:firstLine="720"/>
        <w:rPr>
          <w:rFonts w:ascii="Garamond" w:hAnsi="Garamond"/>
        </w:rPr>
      </w:pPr>
      <w:proofErr w:type="gramStart"/>
      <w:r w:rsidRPr="0029051D">
        <w:rPr>
          <w:rFonts w:ascii="Garamond" w:hAnsi="Garamond"/>
        </w:rPr>
        <w:t>and</w:t>
      </w:r>
      <w:proofErr w:type="gramEnd"/>
      <w:r w:rsidRPr="0029051D">
        <w:rPr>
          <w:rFonts w:ascii="Garamond" w:hAnsi="Garamond"/>
        </w:rPr>
        <w:t xml:space="preserve"> the following </w:t>
      </w:r>
      <w:r w:rsidRPr="0029051D">
        <w:rPr>
          <w:rFonts w:ascii="Garamond" w:hAnsi="Garamond"/>
          <w:b/>
        </w:rPr>
        <w:t>Director’s Discretionary p</w:t>
      </w:r>
      <w:r w:rsidR="00D26FE0" w:rsidRPr="0029051D">
        <w:rPr>
          <w:rFonts w:ascii="Garamond" w:hAnsi="Garamond"/>
          <w:b/>
        </w:rPr>
        <w:t>urchase</w:t>
      </w:r>
    </w:p>
    <w:p w:rsidR="00D26FE0" w:rsidRPr="0029051D" w:rsidRDefault="00D26FE0" w:rsidP="00D26FE0">
      <w:pPr>
        <w:pStyle w:val="NoSpacing"/>
        <w:rPr>
          <w:rFonts w:ascii="Garamond" w:hAnsi="Garamond"/>
          <w:u w:val="single"/>
        </w:rPr>
      </w:pPr>
    </w:p>
    <w:p w:rsidR="00D26FE0" w:rsidRPr="0029051D" w:rsidRDefault="00D26FE0" w:rsidP="00D26FE0">
      <w:pPr>
        <w:pStyle w:val="NoSpacing"/>
        <w:numPr>
          <w:ilvl w:val="0"/>
          <w:numId w:val="10"/>
        </w:numPr>
        <w:rPr>
          <w:rFonts w:ascii="Garamond" w:hAnsi="Garamond"/>
        </w:rPr>
      </w:pPr>
      <w:r w:rsidRPr="0029051D">
        <w:rPr>
          <w:rFonts w:ascii="Garamond" w:hAnsi="Garamond"/>
        </w:rPr>
        <w:t xml:space="preserve">Stanley </w:t>
      </w:r>
      <w:proofErr w:type="spellStart"/>
      <w:r w:rsidRPr="0029051D">
        <w:rPr>
          <w:rFonts w:ascii="Garamond" w:hAnsi="Garamond"/>
        </w:rPr>
        <w:t>Rayfield</w:t>
      </w:r>
      <w:proofErr w:type="spellEnd"/>
      <w:r w:rsidRPr="0029051D">
        <w:rPr>
          <w:rFonts w:ascii="Garamond" w:hAnsi="Garamond"/>
        </w:rPr>
        <w:t xml:space="preserve"> (American, born 1987), </w:t>
      </w:r>
      <w:r w:rsidRPr="0029051D">
        <w:rPr>
          <w:rFonts w:ascii="Garamond" w:hAnsi="Garamond"/>
          <w:i/>
        </w:rPr>
        <w:t>Blameless</w:t>
      </w:r>
      <w:r w:rsidRPr="0029051D">
        <w:rPr>
          <w:rFonts w:ascii="Garamond" w:hAnsi="Garamond"/>
        </w:rPr>
        <w:t xml:space="preserve">, 2015, Graphite on paper, 18 × 15 </w:t>
      </w:r>
      <w:r w:rsidRPr="0029051D">
        <w:rPr>
          <w:rFonts w:ascii="Garamond" w:hAnsi="Garamond"/>
          <w:vertAlign w:val="superscript"/>
        </w:rPr>
        <w:t>5</w:t>
      </w:r>
      <w:r w:rsidRPr="0029051D">
        <w:rPr>
          <w:rFonts w:ascii="Garamond" w:hAnsi="Garamond"/>
        </w:rPr>
        <w:t>⁄</w:t>
      </w:r>
      <w:r w:rsidRPr="0029051D">
        <w:rPr>
          <w:rFonts w:ascii="Garamond" w:hAnsi="Garamond"/>
          <w:vertAlign w:val="subscript"/>
        </w:rPr>
        <w:t>16</w:t>
      </w:r>
      <w:r w:rsidRPr="0029051D">
        <w:rPr>
          <w:rFonts w:ascii="Garamond" w:hAnsi="Garamond"/>
        </w:rPr>
        <w:t xml:space="preserve"> in. (45.72 × 38.89 cm.)</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Vendor:</w:t>
      </w:r>
      <w:r w:rsidRPr="0029051D">
        <w:rPr>
          <w:rFonts w:ascii="Garamond" w:hAnsi="Garamond"/>
        </w:rPr>
        <w:tab/>
      </w:r>
      <w:r w:rsidR="0029051D">
        <w:rPr>
          <w:rFonts w:ascii="Garamond" w:hAnsi="Garamond"/>
        </w:rPr>
        <w:tab/>
      </w:r>
      <w:proofErr w:type="spellStart"/>
      <w:r w:rsidRPr="0029051D">
        <w:rPr>
          <w:rFonts w:ascii="Garamond" w:hAnsi="Garamond"/>
        </w:rPr>
        <w:t>Glavé</w:t>
      </w:r>
      <w:proofErr w:type="spellEnd"/>
      <w:r w:rsidRPr="0029051D">
        <w:rPr>
          <w:rFonts w:ascii="Garamond" w:hAnsi="Garamond"/>
        </w:rPr>
        <w:t xml:space="preserve"> </w:t>
      </w:r>
      <w:proofErr w:type="spellStart"/>
      <w:r w:rsidRPr="0029051D">
        <w:rPr>
          <w:rFonts w:ascii="Garamond" w:hAnsi="Garamond"/>
        </w:rPr>
        <w:t>Kocen</w:t>
      </w:r>
      <w:proofErr w:type="spellEnd"/>
      <w:r w:rsidRPr="0029051D">
        <w:rPr>
          <w:rFonts w:ascii="Garamond" w:hAnsi="Garamond"/>
        </w:rPr>
        <w:t xml:space="preserve"> Gallery</w:t>
      </w:r>
    </w:p>
    <w:p w:rsidR="00D26FE0" w:rsidRPr="0029051D" w:rsidRDefault="00D26FE0" w:rsidP="0029051D">
      <w:pPr>
        <w:pStyle w:val="NoSpacing"/>
        <w:ind w:firstLine="720"/>
        <w:rPr>
          <w:rFonts w:ascii="Garamond" w:hAnsi="Garamond"/>
        </w:rPr>
      </w:pPr>
      <w:r w:rsidRPr="0029051D">
        <w:rPr>
          <w:rFonts w:ascii="Garamond" w:hAnsi="Garamond"/>
        </w:rPr>
        <w:t>Source:</w:t>
      </w:r>
      <w:r w:rsidRPr="0029051D">
        <w:rPr>
          <w:rFonts w:ascii="Garamond" w:hAnsi="Garamond"/>
        </w:rPr>
        <w:tab/>
      </w:r>
      <w:r w:rsidRPr="0029051D">
        <w:rPr>
          <w:rFonts w:ascii="Garamond" w:hAnsi="Garamond"/>
        </w:rPr>
        <w:tab/>
        <w:t>Aldine S. Hartman Endowment Fund</w:t>
      </w:r>
    </w:p>
    <w:p w:rsidR="00D26FE0" w:rsidRPr="0029051D" w:rsidRDefault="00D26FE0" w:rsidP="00D26FE0">
      <w:pPr>
        <w:pStyle w:val="NoSpacing"/>
        <w:ind w:left="720"/>
        <w:rPr>
          <w:rFonts w:ascii="Garamond" w:hAnsi="Garamond"/>
        </w:rPr>
      </w:pPr>
    </w:p>
    <w:p w:rsidR="00D26FE0" w:rsidRPr="0029051D" w:rsidRDefault="00D26FE0" w:rsidP="00D26FE0">
      <w:pPr>
        <w:spacing w:after="0" w:line="240" w:lineRule="auto"/>
        <w:ind w:left="720"/>
        <w:rPr>
          <w:rFonts w:ascii="Garamond" w:hAnsi="Garamond"/>
        </w:rPr>
      </w:pPr>
      <w:r w:rsidRPr="0029051D">
        <w:rPr>
          <w:rFonts w:ascii="Garamond" w:hAnsi="Garamond"/>
        </w:rPr>
        <w:t xml:space="preserve">Executive Summary: Stanley </w:t>
      </w:r>
      <w:proofErr w:type="spellStart"/>
      <w:r w:rsidRPr="0029051D">
        <w:rPr>
          <w:rFonts w:ascii="Garamond" w:hAnsi="Garamond"/>
        </w:rPr>
        <w:t>Rayfield</w:t>
      </w:r>
      <w:proofErr w:type="spellEnd"/>
      <w:r w:rsidRPr="0029051D">
        <w:rPr>
          <w:rFonts w:ascii="Garamond" w:hAnsi="Garamond"/>
          <w:b/>
          <w:i/>
        </w:rPr>
        <w:t xml:space="preserve"> </w:t>
      </w:r>
      <w:r w:rsidRPr="0029051D">
        <w:rPr>
          <w:rFonts w:ascii="Garamond" w:hAnsi="Garamond"/>
        </w:rPr>
        <w:t xml:space="preserve">is an emerging Richmond artist and an accomplished portraitist who received his BFA from Virginia Commonwealth University in 2009. </w:t>
      </w:r>
      <w:r w:rsidRPr="0029051D">
        <w:rPr>
          <w:rFonts w:ascii="Garamond" w:hAnsi="Garamond"/>
          <w:i/>
        </w:rPr>
        <w:t>Blameless</w:t>
      </w:r>
      <w:r w:rsidRPr="0029051D">
        <w:rPr>
          <w:rFonts w:ascii="Garamond" w:hAnsi="Garamond"/>
        </w:rPr>
        <w:t xml:space="preserve"> continues his use of portraiture to explore core tenets of his Christian faith. While </w:t>
      </w:r>
      <w:proofErr w:type="spellStart"/>
      <w:r w:rsidRPr="0029051D">
        <w:rPr>
          <w:rFonts w:ascii="Garamond" w:hAnsi="Garamond"/>
        </w:rPr>
        <w:t>Rayfield</w:t>
      </w:r>
      <w:proofErr w:type="spellEnd"/>
      <w:r w:rsidRPr="0029051D">
        <w:rPr>
          <w:rFonts w:ascii="Garamond" w:hAnsi="Garamond"/>
        </w:rPr>
        <w:t xml:space="preserve"> uses incredible skill in capturing the likeness of his sitter, Nicholas Briley, the artist also explains that the figure simultaneously embodies the abstract concept of forgiveness: “</w:t>
      </w:r>
      <w:r w:rsidRPr="0029051D">
        <w:rPr>
          <w:rFonts w:ascii="Garamond" w:hAnsi="Garamond"/>
          <w:i/>
        </w:rPr>
        <w:t>Blameless</w:t>
      </w:r>
      <w:r w:rsidRPr="0029051D">
        <w:rPr>
          <w:rFonts w:ascii="Garamond" w:hAnsi="Garamond"/>
        </w:rPr>
        <w:t xml:space="preserve"> is a piece about forgiveness. The subject is reflecting on the grace received through repentance. The old things are behind him. He now has no shame and no regrets. Forgiven and blameless, he exudes a very tangible freedom and a quiet power.” This acquisition supports both VMFA’s investment in local artists as well as our strategic plan goal to increase the museum’s representation of African-American artists. </w:t>
      </w:r>
    </w:p>
    <w:p w:rsidR="00D26FE0" w:rsidRPr="0029051D" w:rsidRDefault="00D26FE0" w:rsidP="00D26FE0">
      <w:pPr>
        <w:pStyle w:val="NoSpacing"/>
        <w:rPr>
          <w:rFonts w:ascii="Garamond" w:hAnsi="Garamond"/>
          <w:u w:val="single"/>
        </w:rPr>
      </w:pPr>
    </w:p>
    <w:p w:rsidR="00D26FE0" w:rsidRPr="0029051D" w:rsidRDefault="00746A72" w:rsidP="00746A72">
      <w:pPr>
        <w:pStyle w:val="NoSpacing"/>
        <w:ind w:left="720" w:firstLine="720"/>
        <w:rPr>
          <w:rFonts w:ascii="Garamond" w:hAnsi="Garamond"/>
        </w:rPr>
      </w:pPr>
      <w:proofErr w:type="gramStart"/>
      <w:r w:rsidRPr="0029051D">
        <w:rPr>
          <w:rFonts w:ascii="Garamond" w:hAnsi="Garamond"/>
        </w:rPr>
        <w:t>and</w:t>
      </w:r>
      <w:proofErr w:type="gramEnd"/>
      <w:r w:rsidRPr="0029051D">
        <w:rPr>
          <w:rFonts w:ascii="Garamond" w:hAnsi="Garamond"/>
        </w:rPr>
        <w:t xml:space="preserve"> the following </w:t>
      </w:r>
      <w:r w:rsidRPr="0029051D">
        <w:rPr>
          <w:rFonts w:ascii="Garamond" w:hAnsi="Garamond"/>
          <w:b/>
        </w:rPr>
        <w:t>gift c</w:t>
      </w:r>
      <w:r w:rsidR="00D26FE0" w:rsidRPr="0029051D">
        <w:rPr>
          <w:rFonts w:ascii="Garamond" w:hAnsi="Garamond"/>
          <w:b/>
        </w:rPr>
        <w:t>onsiderations</w:t>
      </w:r>
    </w:p>
    <w:p w:rsidR="00D26FE0" w:rsidRPr="0029051D" w:rsidRDefault="00D26FE0" w:rsidP="00D26FE0">
      <w:pPr>
        <w:pStyle w:val="NoSpacing"/>
        <w:ind w:left="720" w:right="630"/>
        <w:jc w:val="both"/>
        <w:rPr>
          <w:rFonts w:ascii="Garamond" w:hAnsi="Garamond"/>
        </w:rPr>
      </w:pPr>
    </w:p>
    <w:p w:rsidR="00D26FE0" w:rsidRPr="0029051D" w:rsidRDefault="00D26FE0" w:rsidP="00D26FE0">
      <w:pPr>
        <w:pStyle w:val="NoSpacing"/>
        <w:numPr>
          <w:ilvl w:val="0"/>
          <w:numId w:val="11"/>
        </w:numPr>
        <w:rPr>
          <w:rFonts w:ascii="Garamond" w:hAnsi="Garamond"/>
        </w:rPr>
      </w:pPr>
      <w:r w:rsidRPr="0029051D">
        <w:rPr>
          <w:rFonts w:ascii="Garamond" w:hAnsi="Garamond"/>
        </w:rPr>
        <w:t xml:space="preserve">Henry Louis Stephens (American, 1824-1882) </w:t>
      </w:r>
      <w:r w:rsidRPr="0029051D">
        <w:rPr>
          <w:rFonts w:ascii="Garamond" w:hAnsi="Garamond"/>
          <w:i/>
        </w:rPr>
        <w:t>Jolly Old Cock</w:t>
      </w:r>
      <w:r w:rsidRPr="0029051D">
        <w:rPr>
          <w:rFonts w:ascii="Garamond" w:hAnsi="Garamond"/>
        </w:rPr>
        <w:t xml:space="preserve"> from </w:t>
      </w:r>
      <w:r w:rsidRPr="0029051D">
        <w:rPr>
          <w:rFonts w:ascii="Garamond" w:hAnsi="Garamond"/>
          <w:i/>
        </w:rPr>
        <w:t>The Comic Natural History of the Human Race</w:t>
      </w:r>
      <w:r w:rsidRPr="0029051D">
        <w:rPr>
          <w:rFonts w:ascii="Garamond" w:hAnsi="Garamond"/>
        </w:rPr>
        <w:t xml:space="preserve">, 1851, Lithograph printed in color inks on wove paper, Sheet: 10 </w:t>
      </w:r>
      <w:r w:rsidRPr="0029051D">
        <w:rPr>
          <w:rFonts w:ascii="Garamond" w:hAnsi="Garamond"/>
          <w:vertAlign w:val="superscript"/>
        </w:rPr>
        <w:t>1</w:t>
      </w:r>
      <w:r w:rsidRPr="0029051D">
        <w:rPr>
          <w:rFonts w:ascii="Garamond" w:hAnsi="Garamond"/>
        </w:rPr>
        <w:t>⁄</w:t>
      </w:r>
      <w:r w:rsidRPr="0029051D">
        <w:rPr>
          <w:rFonts w:ascii="Garamond" w:hAnsi="Garamond"/>
          <w:vertAlign w:val="subscript"/>
        </w:rPr>
        <w:t>8</w:t>
      </w:r>
      <w:r w:rsidRPr="0029051D">
        <w:rPr>
          <w:rFonts w:ascii="Garamond" w:hAnsi="Garamond"/>
        </w:rPr>
        <w:t xml:space="preserve"> × 7 in. (25.72 × 17.78 cm.), Image: 8 × 6 ¼  in. (20.32 × 15.88 cm); </w:t>
      </w:r>
      <w:proofErr w:type="spellStart"/>
      <w:r w:rsidRPr="0029051D">
        <w:rPr>
          <w:rFonts w:ascii="Garamond" w:hAnsi="Garamond"/>
          <w:i/>
        </w:rPr>
        <w:t>Driesbach's</w:t>
      </w:r>
      <w:proofErr w:type="spellEnd"/>
      <w:r w:rsidRPr="0029051D">
        <w:rPr>
          <w:rFonts w:ascii="Garamond" w:hAnsi="Garamond"/>
          <w:i/>
        </w:rPr>
        <w:t xml:space="preserve"> Lion, Black Tiger</w:t>
      </w:r>
      <w:r w:rsidRPr="0029051D">
        <w:rPr>
          <w:rFonts w:ascii="Garamond" w:hAnsi="Garamond"/>
        </w:rPr>
        <w:t xml:space="preserve"> from </w:t>
      </w:r>
      <w:r w:rsidRPr="0029051D">
        <w:rPr>
          <w:rFonts w:ascii="Garamond" w:hAnsi="Garamond"/>
          <w:i/>
        </w:rPr>
        <w:t>The Comic Natural History of the Human Race</w:t>
      </w:r>
      <w:r w:rsidRPr="0029051D">
        <w:rPr>
          <w:rFonts w:ascii="Garamond" w:hAnsi="Garamond"/>
        </w:rPr>
        <w:t xml:space="preserve">, 1851, Lithograph printed in color inks on wove paper, Sheet: 10 </w:t>
      </w:r>
      <w:r w:rsidRPr="0029051D">
        <w:rPr>
          <w:rFonts w:ascii="Garamond" w:hAnsi="Garamond"/>
          <w:vertAlign w:val="superscript"/>
        </w:rPr>
        <w:t>1</w:t>
      </w:r>
      <w:r w:rsidRPr="0029051D">
        <w:rPr>
          <w:rFonts w:ascii="Garamond" w:hAnsi="Garamond"/>
        </w:rPr>
        <w:t>⁄</w:t>
      </w:r>
      <w:r w:rsidRPr="0029051D">
        <w:rPr>
          <w:rFonts w:ascii="Garamond" w:hAnsi="Garamond"/>
          <w:vertAlign w:val="subscript"/>
        </w:rPr>
        <w:t>8</w:t>
      </w:r>
      <w:r w:rsidRPr="0029051D">
        <w:rPr>
          <w:rFonts w:ascii="Garamond" w:hAnsi="Garamond"/>
        </w:rPr>
        <w:t xml:space="preserve"> × 7 </w:t>
      </w:r>
      <w:r w:rsidRPr="0029051D">
        <w:rPr>
          <w:rFonts w:ascii="Garamond" w:hAnsi="Garamond"/>
          <w:vertAlign w:val="superscript"/>
        </w:rPr>
        <w:t>3</w:t>
      </w:r>
      <w:r w:rsidRPr="0029051D">
        <w:rPr>
          <w:rFonts w:ascii="Garamond" w:hAnsi="Garamond"/>
        </w:rPr>
        <w:t>⁄</w:t>
      </w:r>
      <w:r w:rsidRPr="0029051D">
        <w:rPr>
          <w:rFonts w:ascii="Garamond" w:hAnsi="Garamond"/>
          <w:vertAlign w:val="subscript"/>
        </w:rPr>
        <w:t>8</w:t>
      </w:r>
      <w:r w:rsidRPr="0029051D">
        <w:rPr>
          <w:rFonts w:ascii="Garamond" w:hAnsi="Garamond"/>
        </w:rPr>
        <w:t xml:space="preserve"> in. (25.72 × 18.73 cm.), Image: 8 </w:t>
      </w:r>
      <w:r w:rsidRPr="0029051D">
        <w:rPr>
          <w:rFonts w:ascii="Garamond" w:hAnsi="Garamond"/>
          <w:vertAlign w:val="superscript"/>
        </w:rPr>
        <w:t>3</w:t>
      </w:r>
      <w:r w:rsidRPr="0029051D">
        <w:rPr>
          <w:rFonts w:ascii="Garamond" w:hAnsi="Garamond"/>
        </w:rPr>
        <w:t>⁄</w:t>
      </w:r>
      <w:r w:rsidRPr="0029051D">
        <w:rPr>
          <w:rFonts w:ascii="Garamond" w:hAnsi="Garamond"/>
          <w:vertAlign w:val="subscript"/>
        </w:rPr>
        <w:t>8</w:t>
      </w:r>
      <w:r w:rsidRPr="0029051D">
        <w:rPr>
          <w:rFonts w:ascii="Garamond" w:hAnsi="Garamond"/>
        </w:rPr>
        <w:t xml:space="preserve"> × 6 in. (21.27 × 15.24 cm.); </w:t>
      </w:r>
      <w:r w:rsidRPr="0029051D">
        <w:rPr>
          <w:rFonts w:ascii="Garamond" w:hAnsi="Garamond"/>
          <w:i/>
        </w:rPr>
        <w:t xml:space="preserve">Night Hawk </w:t>
      </w:r>
      <w:r w:rsidRPr="0029051D">
        <w:rPr>
          <w:rFonts w:ascii="Garamond" w:hAnsi="Garamond"/>
        </w:rPr>
        <w:t xml:space="preserve">from </w:t>
      </w:r>
      <w:r w:rsidRPr="0029051D">
        <w:rPr>
          <w:rFonts w:ascii="Garamond" w:hAnsi="Garamond"/>
          <w:i/>
        </w:rPr>
        <w:t>The Comic Natural History of the Human Race</w:t>
      </w:r>
      <w:r w:rsidRPr="0029051D">
        <w:rPr>
          <w:rFonts w:ascii="Garamond" w:hAnsi="Garamond"/>
        </w:rPr>
        <w:t xml:space="preserve">, 1851, Lithograph printed in color inks on wove paper, Sheet: 10 × 7 </w:t>
      </w:r>
      <w:r w:rsidRPr="0029051D">
        <w:rPr>
          <w:rFonts w:ascii="Garamond" w:hAnsi="Garamond"/>
          <w:vertAlign w:val="superscript"/>
        </w:rPr>
        <w:t>1</w:t>
      </w:r>
      <w:r w:rsidRPr="0029051D">
        <w:rPr>
          <w:rFonts w:ascii="Garamond" w:hAnsi="Garamond"/>
        </w:rPr>
        <w:t>⁄</w:t>
      </w:r>
      <w:r w:rsidRPr="0029051D">
        <w:rPr>
          <w:rFonts w:ascii="Garamond" w:hAnsi="Garamond"/>
          <w:vertAlign w:val="subscript"/>
        </w:rPr>
        <w:t>8</w:t>
      </w:r>
      <w:r w:rsidRPr="0029051D">
        <w:rPr>
          <w:rFonts w:ascii="Garamond" w:hAnsi="Garamond"/>
        </w:rPr>
        <w:t xml:space="preserve"> in. (25.4 × 18.1 cm), Image: 7 ¼  × 5 </w:t>
      </w:r>
      <w:r w:rsidRPr="0029051D">
        <w:rPr>
          <w:rFonts w:ascii="Garamond" w:hAnsi="Garamond"/>
          <w:vertAlign w:val="superscript"/>
        </w:rPr>
        <w:t>5</w:t>
      </w:r>
      <w:r w:rsidRPr="0029051D">
        <w:rPr>
          <w:rFonts w:ascii="Garamond" w:hAnsi="Garamond"/>
        </w:rPr>
        <w:t>⁄</w:t>
      </w:r>
      <w:r w:rsidRPr="0029051D">
        <w:rPr>
          <w:rFonts w:ascii="Garamond" w:hAnsi="Garamond"/>
          <w:vertAlign w:val="subscript"/>
        </w:rPr>
        <w:t>8</w:t>
      </w:r>
      <w:r w:rsidRPr="0029051D">
        <w:rPr>
          <w:rFonts w:ascii="Garamond" w:hAnsi="Garamond"/>
        </w:rPr>
        <w:t xml:space="preserve"> in. (18.42 × 14.29 cm.); </w:t>
      </w:r>
      <w:r w:rsidRPr="0029051D">
        <w:rPr>
          <w:rFonts w:ascii="Garamond" w:hAnsi="Garamond"/>
          <w:i/>
        </w:rPr>
        <w:t xml:space="preserve">The Attorney </w:t>
      </w:r>
      <w:r w:rsidRPr="0029051D">
        <w:rPr>
          <w:rFonts w:ascii="Garamond" w:hAnsi="Garamond"/>
        </w:rPr>
        <w:t xml:space="preserve">from </w:t>
      </w:r>
      <w:r w:rsidRPr="0029051D">
        <w:rPr>
          <w:rFonts w:ascii="Garamond" w:hAnsi="Garamond"/>
          <w:i/>
        </w:rPr>
        <w:t>The Comic Natural History of the Human Race</w:t>
      </w:r>
      <w:r w:rsidRPr="0029051D">
        <w:rPr>
          <w:rFonts w:ascii="Garamond" w:hAnsi="Garamond"/>
        </w:rPr>
        <w:t xml:space="preserve">, 1851, Lithograph printed in color inks on wove paper, Sheet: 10 × 7 ¼  in. (25.4 × 18.42 cm.), Image: 7 </w:t>
      </w:r>
      <w:r w:rsidRPr="0029051D">
        <w:rPr>
          <w:rFonts w:ascii="Garamond" w:hAnsi="Garamond"/>
          <w:vertAlign w:val="superscript"/>
        </w:rPr>
        <w:t>11</w:t>
      </w:r>
      <w:r w:rsidRPr="0029051D">
        <w:rPr>
          <w:rFonts w:ascii="Garamond" w:hAnsi="Garamond"/>
        </w:rPr>
        <w:t>⁄</w:t>
      </w:r>
      <w:r w:rsidRPr="0029051D">
        <w:rPr>
          <w:rFonts w:ascii="Garamond" w:hAnsi="Garamond"/>
          <w:vertAlign w:val="subscript"/>
        </w:rPr>
        <w:t>16</w:t>
      </w:r>
      <w:r w:rsidRPr="0029051D">
        <w:rPr>
          <w:rFonts w:ascii="Garamond" w:hAnsi="Garamond"/>
        </w:rPr>
        <w:t xml:space="preserve"> × 6 ¼  in. (19.53 × 15.88 cm.)</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 xml:space="preserve">Donor: </w:t>
      </w:r>
      <w:r w:rsidRPr="0029051D">
        <w:rPr>
          <w:rFonts w:ascii="Garamond" w:hAnsi="Garamond"/>
        </w:rPr>
        <w:tab/>
      </w:r>
      <w:r w:rsidR="0029051D">
        <w:rPr>
          <w:rFonts w:ascii="Garamond" w:hAnsi="Garamond"/>
        </w:rPr>
        <w:tab/>
      </w:r>
      <w:r w:rsidRPr="0029051D">
        <w:rPr>
          <w:rFonts w:ascii="Garamond" w:hAnsi="Garamond"/>
        </w:rPr>
        <w:t xml:space="preserve">Sally </w:t>
      </w:r>
      <w:proofErr w:type="spellStart"/>
      <w:r w:rsidRPr="0029051D">
        <w:rPr>
          <w:rFonts w:ascii="Garamond" w:hAnsi="Garamond"/>
        </w:rPr>
        <w:t>Kyger</w:t>
      </w:r>
      <w:proofErr w:type="spellEnd"/>
    </w:p>
    <w:p w:rsidR="00D26FE0" w:rsidRPr="0029051D" w:rsidRDefault="00D26FE0" w:rsidP="0029051D">
      <w:pPr>
        <w:pStyle w:val="NoSpacing"/>
        <w:ind w:firstLine="720"/>
        <w:rPr>
          <w:rFonts w:ascii="Garamond" w:hAnsi="Garamond"/>
        </w:rPr>
      </w:pPr>
      <w:r w:rsidRPr="0029051D">
        <w:rPr>
          <w:rFonts w:ascii="Garamond" w:hAnsi="Garamond"/>
        </w:rPr>
        <w:t>Credit Line:</w:t>
      </w:r>
      <w:r w:rsidRPr="0029051D">
        <w:rPr>
          <w:rFonts w:ascii="Garamond" w:hAnsi="Garamond"/>
        </w:rPr>
        <w:tab/>
        <w:t xml:space="preserve">Gift of Sally </w:t>
      </w:r>
      <w:proofErr w:type="spellStart"/>
      <w:r w:rsidRPr="0029051D">
        <w:rPr>
          <w:rFonts w:ascii="Garamond" w:hAnsi="Garamond"/>
        </w:rPr>
        <w:t>Kyger</w:t>
      </w:r>
      <w:proofErr w:type="spellEnd"/>
    </w:p>
    <w:p w:rsidR="00D26FE0" w:rsidRPr="0029051D" w:rsidRDefault="00D26FE0" w:rsidP="00D26FE0">
      <w:pPr>
        <w:pStyle w:val="NoSpacing"/>
        <w:ind w:left="720"/>
        <w:rPr>
          <w:rFonts w:ascii="Garamond" w:hAnsi="Garamond"/>
        </w:rPr>
      </w:pPr>
    </w:p>
    <w:p w:rsidR="00D26FE0" w:rsidRPr="0029051D" w:rsidRDefault="00D26FE0" w:rsidP="00D26FE0">
      <w:pPr>
        <w:ind w:left="720"/>
        <w:rPr>
          <w:rFonts w:ascii="Garamond" w:hAnsi="Garamond"/>
        </w:rPr>
      </w:pPr>
      <w:r w:rsidRPr="0029051D">
        <w:rPr>
          <w:rFonts w:ascii="Garamond" w:hAnsi="Garamond"/>
        </w:rPr>
        <w:lastRenderedPageBreak/>
        <w:t xml:space="preserve">Executive Summary: These four color lithographs by Philadelphia’s leading satirical artist of the antebellum era, Henry Louis Stephens, are offered to VMFA by the artist’s great granddaughter. The lithographs are related to Stephens’ portfolio, </w:t>
      </w:r>
      <w:r w:rsidRPr="0029051D">
        <w:rPr>
          <w:rFonts w:ascii="Garamond" w:hAnsi="Garamond"/>
          <w:i/>
        </w:rPr>
        <w:t>The Comic Natural History of the Human Race</w:t>
      </w:r>
      <w:r w:rsidRPr="0029051D">
        <w:rPr>
          <w:rFonts w:ascii="Garamond" w:hAnsi="Garamond"/>
        </w:rPr>
        <w:t xml:space="preserve"> (1851) in which the artist depicts portraits of the city’s leading political, social, and cultural figures as animal and human hybrids, which were intended to gently poke fun at their public persona. Adapting representational conventions from sources including John James Audubon’s </w:t>
      </w:r>
      <w:r w:rsidRPr="0029051D">
        <w:rPr>
          <w:rFonts w:ascii="Garamond" w:hAnsi="Garamond"/>
          <w:i/>
        </w:rPr>
        <w:t>Birds of America</w:t>
      </w:r>
      <w:r w:rsidRPr="0029051D">
        <w:rPr>
          <w:rFonts w:ascii="Garamond" w:hAnsi="Garamond"/>
        </w:rPr>
        <w:t xml:space="preserve"> (1827-1838), the lithographs are a whimsical representation of art and humor in midcentury America.</w:t>
      </w:r>
    </w:p>
    <w:p w:rsidR="00D26FE0" w:rsidRPr="0029051D" w:rsidRDefault="00D26FE0" w:rsidP="00D26FE0">
      <w:pPr>
        <w:pStyle w:val="NoSpacing"/>
        <w:numPr>
          <w:ilvl w:val="0"/>
          <w:numId w:val="11"/>
        </w:numPr>
        <w:rPr>
          <w:rFonts w:ascii="Garamond" w:hAnsi="Garamond"/>
        </w:rPr>
      </w:pPr>
      <w:r w:rsidRPr="0029051D">
        <w:rPr>
          <w:rFonts w:ascii="Garamond" w:hAnsi="Garamond"/>
        </w:rPr>
        <w:t>Unknown Artist (Liberian, active mid-20</w:t>
      </w:r>
      <w:r w:rsidRPr="0029051D">
        <w:rPr>
          <w:rFonts w:ascii="Garamond" w:hAnsi="Garamond"/>
          <w:vertAlign w:val="superscript"/>
        </w:rPr>
        <w:t>th</w:t>
      </w:r>
      <w:r w:rsidRPr="0029051D">
        <w:rPr>
          <w:rFonts w:ascii="Garamond" w:hAnsi="Garamond"/>
        </w:rPr>
        <w:t xml:space="preserve"> century), </w:t>
      </w:r>
      <w:r w:rsidRPr="0029051D">
        <w:rPr>
          <w:rFonts w:ascii="Garamond" w:hAnsi="Garamond"/>
          <w:i/>
        </w:rPr>
        <w:t>Strip Cloth</w:t>
      </w:r>
      <w:r w:rsidRPr="0029051D">
        <w:rPr>
          <w:rFonts w:ascii="Garamond" w:hAnsi="Garamond"/>
        </w:rPr>
        <w:t>, circa 1962, Cotton, 125 ft. total including the long piece (a) which is 111 ft., 9 in. and seven shorter strips (b-h) about 2 in. long</w:t>
      </w:r>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2160" w:hanging="1440"/>
        <w:rPr>
          <w:rFonts w:ascii="Garamond" w:hAnsi="Garamond"/>
        </w:rPr>
      </w:pPr>
      <w:r w:rsidRPr="0029051D">
        <w:rPr>
          <w:rFonts w:ascii="Garamond" w:hAnsi="Garamond"/>
        </w:rPr>
        <w:t>Donor:</w:t>
      </w:r>
      <w:r w:rsidRPr="0029051D">
        <w:rPr>
          <w:rFonts w:ascii="Garamond" w:hAnsi="Garamond"/>
        </w:rPr>
        <w:tab/>
        <w:t>Phyllis Kirkwood</w:t>
      </w:r>
    </w:p>
    <w:p w:rsidR="00D26FE0" w:rsidRPr="0029051D" w:rsidRDefault="00D26FE0" w:rsidP="0029051D">
      <w:pPr>
        <w:pStyle w:val="NoSpacing"/>
        <w:ind w:firstLine="720"/>
        <w:rPr>
          <w:rFonts w:ascii="Garamond" w:hAnsi="Garamond"/>
        </w:rPr>
      </w:pPr>
      <w:r w:rsidRPr="0029051D">
        <w:rPr>
          <w:rFonts w:ascii="Garamond" w:hAnsi="Garamond"/>
        </w:rPr>
        <w:t>Credit Line:</w:t>
      </w:r>
      <w:r w:rsidRPr="0029051D">
        <w:rPr>
          <w:rFonts w:ascii="Garamond" w:hAnsi="Garamond"/>
        </w:rPr>
        <w:tab/>
        <w:t>Gift of Phyllis Kirkwood</w:t>
      </w:r>
    </w:p>
    <w:p w:rsidR="00D26FE0" w:rsidRPr="0029051D" w:rsidRDefault="00D26FE0" w:rsidP="00D26FE0">
      <w:pPr>
        <w:pStyle w:val="NoSpacing"/>
        <w:ind w:left="720"/>
        <w:rPr>
          <w:rFonts w:ascii="Garamond" w:hAnsi="Garamond"/>
        </w:rPr>
      </w:pPr>
    </w:p>
    <w:p w:rsidR="00D26FE0" w:rsidRPr="0029051D" w:rsidRDefault="00D26FE0" w:rsidP="00D26FE0">
      <w:pPr>
        <w:spacing w:after="0" w:line="240" w:lineRule="auto"/>
        <w:ind w:left="720"/>
        <w:rPr>
          <w:rFonts w:ascii="Garamond" w:hAnsi="Garamond"/>
        </w:rPr>
      </w:pPr>
      <w:r w:rsidRPr="0029051D">
        <w:rPr>
          <w:rFonts w:ascii="Garamond" w:hAnsi="Garamond"/>
        </w:rPr>
        <w:t>Executive Summary: The gift of this textile strip offers a wonderful educational opportunity for illustrating the process that underlies the basis of the many garments tailored from narrow-band cloth textiles in VMFA’s significant holdings from Cameroon, Nigeria, Ghana, and Mali, among others.</w:t>
      </w:r>
    </w:p>
    <w:p w:rsidR="00D26FE0" w:rsidRPr="0029051D" w:rsidRDefault="00D26FE0" w:rsidP="00D26FE0">
      <w:pPr>
        <w:pStyle w:val="NoSpacing"/>
        <w:ind w:left="720"/>
        <w:rPr>
          <w:rFonts w:ascii="Garamond" w:hAnsi="Garamond"/>
        </w:rPr>
      </w:pPr>
    </w:p>
    <w:p w:rsidR="00D26FE0" w:rsidRPr="0029051D" w:rsidRDefault="00D26FE0" w:rsidP="00D26FE0">
      <w:pPr>
        <w:pStyle w:val="NoSpacing"/>
        <w:rPr>
          <w:rFonts w:ascii="Garamond" w:hAnsi="Garamond"/>
        </w:rPr>
      </w:pPr>
    </w:p>
    <w:p w:rsidR="00D26FE0" w:rsidRPr="0029051D" w:rsidRDefault="00D26FE0" w:rsidP="00D26FE0">
      <w:pPr>
        <w:pStyle w:val="ListParagraph"/>
        <w:numPr>
          <w:ilvl w:val="0"/>
          <w:numId w:val="11"/>
        </w:numPr>
        <w:spacing w:after="0" w:line="276" w:lineRule="auto"/>
        <w:jc w:val="both"/>
        <w:rPr>
          <w:rFonts w:ascii="Garamond" w:hAnsi="Garamond"/>
        </w:rPr>
      </w:pPr>
      <w:r w:rsidRPr="0029051D">
        <w:rPr>
          <w:rFonts w:ascii="Garamond" w:hAnsi="Garamond"/>
        </w:rPr>
        <w:t>Unknown Artist (Nigerian, active late-20</w:t>
      </w:r>
      <w:r w:rsidRPr="0029051D">
        <w:rPr>
          <w:rFonts w:ascii="Garamond" w:hAnsi="Garamond"/>
          <w:vertAlign w:val="superscript"/>
        </w:rPr>
        <w:t>th</w:t>
      </w:r>
      <w:r w:rsidRPr="0029051D">
        <w:rPr>
          <w:rFonts w:ascii="Garamond" w:hAnsi="Garamond"/>
        </w:rPr>
        <w:t xml:space="preserve"> century), </w:t>
      </w:r>
      <w:proofErr w:type="spellStart"/>
      <w:r w:rsidRPr="0029051D">
        <w:rPr>
          <w:rFonts w:ascii="Garamond" w:hAnsi="Garamond"/>
          <w:i/>
        </w:rPr>
        <w:t>Adire</w:t>
      </w:r>
      <w:proofErr w:type="spellEnd"/>
      <w:r w:rsidRPr="0029051D">
        <w:rPr>
          <w:rFonts w:ascii="Garamond" w:hAnsi="Garamond"/>
          <w:i/>
        </w:rPr>
        <w:t xml:space="preserve"> (tie-dye) Cloth</w:t>
      </w:r>
      <w:r w:rsidRPr="0029051D">
        <w:rPr>
          <w:rFonts w:ascii="Garamond" w:hAnsi="Garamond"/>
        </w:rPr>
        <w:t xml:space="preserve">, circa 1990, Cotton, indigo, 50 ½ × 62 ½ in. (128 × 159 cm.) </w:t>
      </w:r>
    </w:p>
    <w:p w:rsidR="00D26FE0" w:rsidRPr="0029051D" w:rsidRDefault="00D26FE0" w:rsidP="00D26FE0">
      <w:pPr>
        <w:pStyle w:val="NoSpacing"/>
        <w:rPr>
          <w:rFonts w:ascii="Garamond" w:hAnsi="Garamond"/>
        </w:rPr>
      </w:pPr>
    </w:p>
    <w:p w:rsidR="00D26FE0" w:rsidRPr="0029051D" w:rsidRDefault="00D26FE0" w:rsidP="00D26FE0">
      <w:pPr>
        <w:spacing w:after="0"/>
        <w:ind w:left="2160" w:hanging="1440"/>
        <w:rPr>
          <w:rFonts w:ascii="Garamond" w:hAnsi="Garamond" w:cs="Times New Roman"/>
          <w:lang w:val="en-GB" w:eastAsia="en-GB"/>
        </w:rPr>
      </w:pPr>
      <w:r w:rsidRPr="0029051D">
        <w:rPr>
          <w:rFonts w:ascii="Garamond" w:hAnsi="Garamond"/>
        </w:rPr>
        <w:t>Donor:</w:t>
      </w:r>
      <w:r w:rsidRPr="0029051D">
        <w:rPr>
          <w:rFonts w:ascii="Garamond" w:hAnsi="Garamond"/>
        </w:rPr>
        <w:tab/>
      </w:r>
      <w:r w:rsidRPr="0029051D">
        <w:rPr>
          <w:rFonts w:ascii="Garamond" w:hAnsi="Garamond" w:cs="Times New Roman"/>
          <w:lang w:val="en-GB" w:eastAsia="en-GB"/>
        </w:rPr>
        <w:t>Leslie Thompson</w:t>
      </w:r>
    </w:p>
    <w:p w:rsidR="00D26FE0" w:rsidRPr="0029051D" w:rsidRDefault="00D26FE0" w:rsidP="00D26FE0">
      <w:pPr>
        <w:pStyle w:val="NoSpacing"/>
        <w:ind w:left="720"/>
        <w:rPr>
          <w:rFonts w:ascii="Garamond" w:hAnsi="Garamond"/>
        </w:rPr>
      </w:pPr>
      <w:r w:rsidRPr="0029051D">
        <w:rPr>
          <w:rFonts w:ascii="Garamond" w:hAnsi="Garamond"/>
        </w:rPr>
        <w:t>Credit Line:</w:t>
      </w:r>
      <w:r w:rsidRPr="0029051D">
        <w:rPr>
          <w:rFonts w:ascii="Garamond" w:hAnsi="Garamond"/>
        </w:rPr>
        <w:tab/>
        <w:t>Gift of Leslie Thompson</w:t>
      </w:r>
    </w:p>
    <w:p w:rsidR="00D26FE0" w:rsidRPr="0029051D" w:rsidRDefault="00D26FE0" w:rsidP="00D26FE0">
      <w:pPr>
        <w:pStyle w:val="NoSpacing"/>
        <w:ind w:left="720"/>
        <w:rPr>
          <w:rFonts w:ascii="Garamond" w:hAnsi="Garamond"/>
        </w:rPr>
      </w:pPr>
    </w:p>
    <w:p w:rsidR="00D26FE0" w:rsidRPr="0029051D" w:rsidRDefault="00D26FE0" w:rsidP="00D26FE0">
      <w:pPr>
        <w:spacing w:after="0" w:line="240" w:lineRule="auto"/>
        <w:ind w:left="720"/>
        <w:rPr>
          <w:rFonts w:ascii="Garamond" w:hAnsi="Garamond"/>
        </w:rPr>
      </w:pPr>
      <w:r w:rsidRPr="0029051D">
        <w:rPr>
          <w:rFonts w:ascii="Garamond" w:hAnsi="Garamond"/>
        </w:rPr>
        <w:t xml:space="preserve">Executive Summary: This is a mint-condition example of an exquisite </w:t>
      </w:r>
      <w:proofErr w:type="spellStart"/>
      <w:r w:rsidRPr="0029051D">
        <w:rPr>
          <w:rFonts w:ascii="Garamond" w:hAnsi="Garamond"/>
          <w:i/>
        </w:rPr>
        <w:t>adire</w:t>
      </w:r>
      <w:proofErr w:type="spellEnd"/>
      <w:r w:rsidRPr="0029051D">
        <w:rPr>
          <w:rFonts w:ascii="Garamond" w:hAnsi="Garamond"/>
        </w:rPr>
        <w:t xml:space="preserve"> (tie-dye) cloth that is painstaking in detail and execution. This cloth adds a new </w:t>
      </w:r>
      <w:proofErr w:type="spellStart"/>
      <w:r w:rsidRPr="0029051D">
        <w:rPr>
          <w:rFonts w:ascii="Garamond" w:hAnsi="Garamond"/>
        </w:rPr>
        <w:t>adire</w:t>
      </w:r>
      <w:proofErr w:type="spellEnd"/>
      <w:r w:rsidRPr="0029051D">
        <w:rPr>
          <w:rFonts w:ascii="Garamond" w:hAnsi="Garamond"/>
        </w:rPr>
        <w:t xml:space="preserve"> technique to our strong core of Nigerian indigo-dyed textiles, which include woven and embroidered works, paste resist designs, and other techniques. Around 1990, the donor worked with the Nigerian Minister of Culture, Dr. </w:t>
      </w:r>
      <w:proofErr w:type="spellStart"/>
      <w:r w:rsidRPr="0029051D">
        <w:rPr>
          <w:rFonts w:ascii="Garamond" w:hAnsi="Garamond"/>
        </w:rPr>
        <w:t>Ekpo</w:t>
      </w:r>
      <w:proofErr w:type="spellEnd"/>
      <w:r w:rsidRPr="0029051D">
        <w:rPr>
          <w:rFonts w:ascii="Garamond" w:hAnsi="Garamond"/>
        </w:rPr>
        <w:t xml:space="preserve"> </w:t>
      </w:r>
      <w:proofErr w:type="spellStart"/>
      <w:r w:rsidRPr="0029051D">
        <w:rPr>
          <w:rFonts w:ascii="Garamond" w:hAnsi="Garamond"/>
        </w:rPr>
        <w:t>Eyo</w:t>
      </w:r>
      <w:proofErr w:type="spellEnd"/>
      <w:r w:rsidRPr="0029051D">
        <w:rPr>
          <w:rFonts w:ascii="Garamond" w:hAnsi="Garamond"/>
        </w:rPr>
        <w:t xml:space="preserve">, on an archaeological dig while she was a student at the University of Maryland. She purchased the newly made cloth in a market in Nigeria and has kept it stored for the past 25 years, hence its remarkable condition. </w:t>
      </w:r>
    </w:p>
    <w:p w:rsidR="00D26FE0" w:rsidRPr="0029051D" w:rsidRDefault="00D26FE0" w:rsidP="00D26FE0">
      <w:pPr>
        <w:spacing w:after="0" w:line="240" w:lineRule="auto"/>
        <w:ind w:left="720"/>
        <w:rPr>
          <w:rFonts w:ascii="Garamond" w:hAnsi="Garamond"/>
        </w:rPr>
      </w:pPr>
    </w:p>
    <w:p w:rsidR="00D26FE0" w:rsidRPr="0029051D" w:rsidRDefault="00D26FE0" w:rsidP="00D26FE0">
      <w:pPr>
        <w:pStyle w:val="NoSpacing"/>
        <w:numPr>
          <w:ilvl w:val="0"/>
          <w:numId w:val="11"/>
        </w:numPr>
        <w:rPr>
          <w:rFonts w:ascii="Garamond" w:hAnsi="Garamond"/>
        </w:rPr>
      </w:pPr>
      <w:r w:rsidRPr="0029051D">
        <w:rPr>
          <w:rFonts w:ascii="Garamond" w:hAnsi="Garamond"/>
        </w:rPr>
        <w:t xml:space="preserve">Harvey Littleton (American, 1922-2013) </w:t>
      </w:r>
      <w:r w:rsidRPr="0029051D">
        <w:rPr>
          <w:rFonts w:ascii="Garamond" w:hAnsi="Garamond"/>
          <w:i/>
        </w:rPr>
        <w:t>Sliced Descending Form</w:t>
      </w:r>
      <w:r w:rsidRPr="0029051D">
        <w:rPr>
          <w:rFonts w:ascii="Garamond" w:hAnsi="Garamond"/>
        </w:rPr>
        <w:t xml:space="preserve">, 1988, Pulled and cased glass, cut and polished, Overall (a): 10 </w:t>
      </w:r>
      <w:r w:rsidRPr="0029051D">
        <w:rPr>
          <w:rFonts w:ascii="Garamond" w:hAnsi="Garamond"/>
          <w:vertAlign w:val="superscript"/>
        </w:rPr>
        <w:t>3</w:t>
      </w:r>
      <w:r w:rsidRPr="0029051D">
        <w:rPr>
          <w:rFonts w:ascii="Garamond" w:hAnsi="Garamond"/>
        </w:rPr>
        <w:t>⁄</w:t>
      </w:r>
      <w:r w:rsidRPr="0029051D">
        <w:rPr>
          <w:rFonts w:ascii="Garamond" w:hAnsi="Garamond"/>
          <w:vertAlign w:val="subscript"/>
        </w:rPr>
        <w:t>8</w:t>
      </w:r>
      <w:r w:rsidRPr="0029051D">
        <w:rPr>
          <w:rFonts w:ascii="Garamond" w:hAnsi="Garamond"/>
        </w:rPr>
        <w:t xml:space="preserve"> × 9 </w:t>
      </w:r>
      <w:r w:rsidRPr="0029051D">
        <w:rPr>
          <w:rFonts w:ascii="Garamond" w:hAnsi="Garamond"/>
          <w:vertAlign w:val="superscript"/>
        </w:rPr>
        <w:t>5</w:t>
      </w:r>
      <w:r w:rsidRPr="0029051D">
        <w:rPr>
          <w:rFonts w:ascii="Garamond" w:hAnsi="Garamond"/>
        </w:rPr>
        <w:t>⁄</w:t>
      </w:r>
      <w:r w:rsidRPr="0029051D">
        <w:rPr>
          <w:rFonts w:ascii="Garamond" w:hAnsi="Garamond"/>
          <w:vertAlign w:val="subscript"/>
        </w:rPr>
        <w:t>8</w:t>
      </w:r>
      <w:r w:rsidRPr="0029051D">
        <w:rPr>
          <w:rFonts w:ascii="Garamond" w:hAnsi="Garamond"/>
        </w:rPr>
        <w:t xml:space="preserve"> × 6 </w:t>
      </w:r>
      <w:r w:rsidRPr="0029051D">
        <w:rPr>
          <w:rFonts w:ascii="Garamond" w:hAnsi="Garamond"/>
          <w:vertAlign w:val="superscript"/>
        </w:rPr>
        <w:t>5</w:t>
      </w:r>
      <w:r w:rsidRPr="0029051D">
        <w:rPr>
          <w:rFonts w:ascii="Garamond" w:hAnsi="Garamond"/>
        </w:rPr>
        <w:t>⁄</w:t>
      </w:r>
      <w:r w:rsidRPr="0029051D">
        <w:rPr>
          <w:rFonts w:ascii="Garamond" w:hAnsi="Garamond"/>
          <w:vertAlign w:val="subscript"/>
        </w:rPr>
        <w:t>8</w:t>
      </w:r>
      <w:r w:rsidRPr="0029051D">
        <w:rPr>
          <w:rFonts w:ascii="Garamond" w:hAnsi="Garamond"/>
        </w:rPr>
        <w:t xml:space="preserve"> in. (26.35 × 24.45 × 16.83 cm.), Overall (b): 5 ¾ × 4 </w:t>
      </w:r>
      <w:r w:rsidRPr="0029051D">
        <w:rPr>
          <w:rFonts w:ascii="Garamond" w:hAnsi="Garamond"/>
          <w:vertAlign w:val="superscript"/>
        </w:rPr>
        <w:t>7</w:t>
      </w:r>
      <w:r w:rsidRPr="0029051D">
        <w:rPr>
          <w:rFonts w:ascii="Garamond" w:hAnsi="Garamond"/>
        </w:rPr>
        <w:t>⁄</w:t>
      </w:r>
      <w:r w:rsidRPr="0029051D">
        <w:rPr>
          <w:rFonts w:ascii="Garamond" w:hAnsi="Garamond"/>
          <w:vertAlign w:val="subscript"/>
        </w:rPr>
        <w:t>8</w:t>
      </w:r>
      <w:r w:rsidRPr="0029051D">
        <w:rPr>
          <w:rFonts w:ascii="Garamond" w:hAnsi="Garamond"/>
        </w:rPr>
        <w:t xml:space="preserve"> × 2 </w:t>
      </w:r>
      <w:r w:rsidRPr="0029051D">
        <w:rPr>
          <w:rFonts w:ascii="Garamond" w:hAnsi="Garamond"/>
          <w:vertAlign w:val="superscript"/>
        </w:rPr>
        <w:t>1</w:t>
      </w:r>
      <w:r w:rsidRPr="0029051D">
        <w:rPr>
          <w:rFonts w:ascii="Garamond" w:hAnsi="Garamond"/>
        </w:rPr>
        <w:t>⁄</w:t>
      </w:r>
      <w:r w:rsidRPr="0029051D">
        <w:rPr>
          <w:rFonts w:ascii="Garamond" w:hAnsi="Garamond"/>
          <w:vertAlign w:val="subscript"/>
        </w:rPr>
        <w:t>16</w:t>
      </w:r>
      <w:r w:rsidRPr="0029051D">
        <w:rPr>
          <w:rFonts w:ascii="Garamond" w:hAnsi="Garamond"/>
        </w:rPr>
        <w:t xml:space="preserve"> in. (14.61 × 12.38 × 5.24 cm.)</w:t>
      </w:r>
    </w:p>
    <w:p w:rsidR="00D26FE0" w:rsidRPr="0029051D" w:rsidRDefault="00D26FE0" w:rsidP="00D26FE0">
      <w:pPr>
        <w:pStyle w:val="NoSpacing"/>
        <w:rPr>
          <w:rFonts w:ascii="Garamond" w:hAnsi="Garamond"/>
        </w:rPr>
      </w:pPr>
    </w:p>
    <w:p w:rsidR="00D26FE0" w:rsidRPr="0029051D" w:rsidRDefault="00D26FE0" w:rsidP="00D26FE0">
      <w:pPr>
        <w:pStyle w:val="NoSpacing"/>
        <w:ind w:left="2160" w:hanging="1440"/>
        <w:rPr>
          <w:rFonts w:ascii="Garamond" w:hAnsi="Garamond"/>
        </w:rPr>
      </w:pPr>
      <w:r w:rsidRPr="0029051D">
        <w:rPr>
          <w:rFonts w:ascii="Garamond" w:hAnsi="Garamond"/>
        </w:rPr>
        <w:t>Donor:</w:t>
      </w:r>
      <w:r w:rsidRPr="0029051D">
        <w:rPr>
          <w:rFonts w:ascii="Garamond" w:hAnsi="Garamond"/>
        </w:rPr>
        <w:tab/>
        <w:t xml:space="preserve">Lyn and Donald </w:t>
      </w:r>
      <w:proofErr w:type="spellStart"/>
      <w:r w:rsidRPr="0029051D">
        <w:rPr>
          <w:rFonts w:ascii="Garamond" w:hAnsi="Garamond"/>
        </w:rPr>
        <w:t>Kocen</w:t>
      </w:r>
      <w:proofErr w:type="spellEnd"/>
    </w:p>
    <w:p w:rsidR="00D26FE0" w:rsidRPr="0029051D" w:rsidRDefault="00D26FE0" w:rsidP="0029051D">
      <w:pPr>
        <w:pStyle w:val="NoSpacing"/>
        <w:ind w:firstLine="720"/>
        <w:rPr>
          <w:rFonts w:ascii="Garamond" w:hAnsi="Garamond"/>
        </w:rPr>
      </w:pPr>
      <w:r w:rsidRPr="0029051D">
        <w:rPr>
          <w:rFonts w:ascii="Garamond" w:hAnsi="Garamond"/>
        </w:rPr>
        <w:t>Credit Line:</w:t>
      </w:r>
      <w:r w:rsidRPr="0029051D">
        <w:rPr>
          <w:rFonts w:ascii="Garamond" w:hAnsi="Garamond"/>
        </w:rPr>
        <w:tab/>
        <w:t xml:space="preserve">Gift of Lyn and Don </w:t>
      </w:r>
      <w:proofErr w:type="spellStart"/>
      <w:r w:rsidRPr="0029051D">
        <w:rPr>
          <w:rFonts w:ascii="Garamond" w:hAnsi="Garamond"/>
        </w:rPr>
        <w:t>Kocen</w:t>
      </w:r>
      <w:proofErr w:type="spellEnd"/>
    </w:p>
    <w:p w:rsidR="00D26FE0" w:rsidRPr="0029051D" w:rsidRDefault="00D26FE0" w:rsidP="00D26FE0">
      <w:pPr>
        <w:pStyle w:val="NoSpacing"/>
        <w:ind w:left="720"/>
        <w:rPr>
          <w:rFonts w:ascii="Garamond" w:hAnsi="Garamond"/>
        </w:rPr>
      </w:pPr>
    </w:p>
    <w:p w:rsidR="00D26FE0" w:rsidRPr="0029051D" w:rsidRDefault="00D26FE0" w:rsidP="00D26FE0">
      <w:pPr>
        <w:pStyle w:val="NoSpacing"/>
        <w:ind w:left="720"/>
        <w:rPr>
          <w:rFonts w:ascii="Garamond" w:hAnsi="Garamond"/>
        </w:rPr>
      </w:pPr>
      <w:r w:rsidRPr="0029051D">
        <w:rPr>
          <w:rFonts w:ascii="Garamond" w:hAnsi="Garamond"/>
        </w:rPr>
        <w:t xml:space="preserve">Executive Summary: Harvey Littleton is widely considered to be one of the founders of the American studio glass movement, so it is appropriate for VMFA to own an important work by this artist. </w:t>
      </w:r>
      <w:r w:rsidRPr="0029051D">
        <w:rPr>
          <w:rFonts w:ascii="Garamond" w:hAnsi="Garamond"/>
          <w:i/>
        </w:rPr>
        <w:t>Sliced Descending Form</w:t>
      </w:r>
      <w:r w:rsidRPr="0029051D">
        <w:rPr>
          <w:rFonts w:ascii="Garamond" w:hAnsi="Garamond"/>
        </w:rPr>
        <w:t xml:space="preserve"> is a fine example of the work that Littleton made in the 1980s, which consisted of color compositions in glass whose precise arrangement was determined by the owner.</w:t>
      </w:r>
    </w:p>
    <w:p w:rsidR="00D26FE0" w:rsidRPr="0029051D" w:rsidRDefault="00D26FE0" w:rsidP="00D26FE0">
      <w:pPr>
        <w:rPr>
          <w:rFonts w:ascii="Garamond" w:hAnsi="Garamond"/>
        </w:rPr>
      </w:pPr>
    </w:p>
    <w:p w:rsidR="00D26FE0" w:rsidRPr="0029051D" w:rsidRDefault="00746A72" w:rsidP="00746A72">
      <w:pPr>
        <w:ind w:left="720" w:right="-360" w:firstLine="720"/>
        <w:rPr>
          <w:rFonts w:ascii="Garamond" w:hAnsi="Garamond"/>
          <w:b/>
        </w:rPr>
      </w:pPr>
      <w:proofErr w:type="gramStart"/>
      <w:r w:rsidRPr="0029051D">
        <w:rPr>
          <w:rFonts w:ascii="Garamond" w:hAnsi="Garamond"/>
        </w:rPr>
        <w:t>and</w:t>
      </w:r>
      <w:proofErr w:type="gramEnd"/>
      <w:r w:rsidRPr="0029051D">
        <w:rPr>
          <w:rFonts w:ascii="Garamond" w:hAnsi="Garamond"/>
        </w:rPr>
        <w:t xml:space="preserve"> following </w:t>
      </w:r>
      <w:r w:rsidRPr="0029051D">
        <w:rPr>
          <w:rFonts w:ascii="Garamond" w:hAnsi="Garamond"/>
          <w:b/>
        </w:rPr>
        <w:t>loan considerations</w:t>
      </w:r>
    </w:p>
    <w:p w:rsidR="00D26FE0" w:rsidRPr="0029051D" w:rsidRDefault="00D26FE0" w:rsidP="00D26FE0">
      <w:pPr>
        <w:numPr>
          <w:ilvl w:val="0"/>
          <w:numId w:val="7"/>
        </w:numPr>
        <w:autoSpaceDE w:val="0"/>
        <w:autoSpaceDN w:val="0"/>
        <w:adjustRightInd w:val="0"/>
        <w:spacing w:after="0" w:line="240" w:lineRule="auto"/>
        <w:ind w:left="360"/>
        <w:rPr>
          <w:rFonts w:ascii="Garamond" w:hAnsi="Garamond"/>
        </w:rPr>
      </w:pPr>
      <w:r w:rsidRPr="0029051D">
        <w:rPr>
          <w:rFonts w:ascii="Garamond" w:hAnsi="Garamond"/>
        </w:rPr>
        <w:t xml:space="preserve">Vincent van Gogh, </w:t>
      </w:r>
      <w:r w:rsidRPr="0029051D">
        <w:rPr>
          <w:rFonts w:ascii="Garamond" w:hAnsi="Garamond"/>
          <w:i/>
        </w:rPr>
        <w:t>The Wheat Field behind St. Paul’s Hospital, St. Remy</w:t>
      </w:r>
      <w:r w:rsidRPr="0029051D">
        <w:rPr>
          <w:rFonts w:ascii="Garamond" w:hAnsi="Garamond"/>
        </w:rPr>
        <w:t>, 1889, oil on canvas. Collection of Mr. and Mrs. Paul Mellon, 83.26.</w:t>
      </w:r>
    </w:p>
    <w:p w:rsidR="00D26FE0" w:rsidRPr="0029051D" w:rsidRDefault="00D26FE0" w:rsidP="00D26FE0">
      <w:pPr>
        <w:autoSpaceDE w:val="0"/>
        <w:autoSpaceDN w:val="0"/>
        <w:adjustRightInd w:val="0"/>
        <w:ind w:left="360" w:right="-360"/>
        <w:rPr>
          <w:rFonts w:ascii="Garamond" w:hAnsi="Garamond"/>
        </w:rPr>
      </w:pPr>
    </w:p>
    <w:p w:rsidR="00D26FE0" w:rsidRPr="0029051D" w:rsidRDefault="00D26FE0" w:rsidP="0029051D">
      <w:pPr>
        <w:autoSpaceDE w:val="0"/>
        <w:autoSpaceDN w:val="0"/>
        <w:adjustRightInd w:val="0"/>
        <w:ind w:left="360" w:right="-360"/>
        <w:rPr>
          <w:rFonts w:ascii="Garamond" w:hAnsi="Garamond"/>
        </w:rPr>
      </w:pPr>
      <w:r w:rsidRPr="0029051D">
        <w:rPr>
          <w:rFonts w:ascii="Garamond" w:hAnsi="Garamond"/>
        </w:rPr>
        <w:lastRenderedPageBreak/>
        <w:t xml:space="preserve">Exhibition: “Van Gogh, Monet, Homer and the Agrarian Ideal,” Chrysler Museum of Art, Norfolk, Virginia, October 7, 2016 – January 8, 2017. </w:t>
      </w:r>
    </w:p>
    <w:p w:rsidR="00D26FE0" w:rsidRPr="0029051D" w:rsidRDefault="00D26FE0" w:rsidP="00D26FE0">
      <w:pPr>
        <w:autoSpaceDE w:val="0"/>
        <w:autoSpaceDN w:val="0"/>
        <w:adjustRightInd w:val="0"/>
        <w:ind w:left="360" w:right="-360"/>
        <w:rPr>
          <w:rFonts w:ascii="Garamond" w:hAnsi="Garamond"/>
        </w:rPr>
      </w:pPr>
      <w:r w:rsidRPr="0029051D">
        <w:rPr>
          <w:rFonts w:ascii="Garamond" w:hAnsi="Garamond"/>
        </w:rPr>
        <w:t xml:space="preserve">Recommendation: </w:t>
      </w:r>
      <w:r w:rsidR="0029051D">
        <w:rPr>
          <w:rFonts w:ascii="Garamond" w:hAnsi="Garamond"/>
        </w:rPr>
        <w:tab/>
      </w:r>
      <w:r w:rsidRPr="0029051D">
        <w:rPr>
          <w:rFonts w:ascii="Garamond" w:hAnsi="Garamond"/>
        </w:rPr>
        <w:t>lend.</w:t>
      </w:r>
    </w:p>
    <w:p w:rsidR="00D26FE0" w:rsidRPr="0029051D" w:rsidRDefault="00D26FE0" w:rsidP="00D26FE0">
      <w:pPr>
        <w:autoSpaceDE w:val="0"/>
        <w:autoSpaceDN w:val="0"/>
        <w:adjustRightInd w:val="0"/>
        <w:ind w:right="-360" w:firstLine="360"/>
        <w:rPr>
          <w:rFonts w:ascii="Garamond" w:hAnsi="Garamond"/>
        </w:rPr>
      </w:pPr>
    </w:p>
    <w:p w:rsidR="00D26FE0" w:rsidRDefault="00D26FE0" w:rsidP="00D26FE0">
      <w:pPr>
        <w:numPr>
          <w:ilvl w:val="0"/>
          <w:numId w:val="7"/>
        </w:numPr>
        <w:autoSpaceDE w:val="0"/>
        <w:autoSpaceDN w:val="0"/>
        <w:adjustRightInd w:val="0"/>
        <w:spacing w:after="0" w:line="240" w:lineRule="auto"/>
        <w:ind w:left="360"/>
        <w:rPr>
          <w:rFonts w:ascii="Garamond" w:hAnsi="Garamond"/>
        </w:rPr>
      </w:pPr>
      <w:r w:rsidRPr="0029051D">
        <w:rPr>
          <w:rFonts w:ascii="Garamond" w:hAnsi="Garamond"/>
        </w:rPr>
        <w:t xml:space="preserve">Mark Rothko, </w:t>
      </w:r>
      <w:r w:rsidRPr="0029051D">
        <w:rPr>
          <w:rFonts w:ascii="Garamond" w:hAnsi="Garamond"/>
          <w:i/>
        </w:rPr>
        <w:t>Untitled</w:t>
      </w:r>
      <w:r w:rsidRPr="0029051D">
        <w:rPr>
          <w:rFonts w:ascii="Garamond" w:hAnsi="Garamond"/>
        </w:rPr>
        <w:t xml:space="preserve">, 1960, oil on canvas. Gift of Sydney and Frances Lewis, 85.438. </w:t>
      </w:r>
    </w:p>
    <w:p w:rsidR="0029051D" w:rsidRPr="0029051D" w:rsidRDefault="0029051D" w:rsidP="0029051D">
      <w:pPr>
        <w:autoSpaceDE w:val="0"/>
        <w:autoSpaceDN w:val="0"/>
        <w:adjustRightInd w:val="0"/>
        <w:spacing w:after="0" w:line="240" w:lineRule="auto"/>
        <w:ind w:left="360"/>
        <w:rPr>
          <w:rFonts w:ascii="Garamond" w:hAnsi="Garamond"/>
        </w:rPr>
      </w:pPr>
    </w:p>
    <w:p w:rsidR="00D26FE0" w:rsidRPr="0029051D" w:rsidRDefault="00D26FE0" w:rsidP="0029051D">
      <w:pPr>
        <w:autoSpaceDE w:val="0"/>
        <w:autoSpaceDN w:val="0"/>
        <w:adjustRightInd w:val="0"/>
        <w:ind w:left="360"/>
        <w:rPr>
          <w:rFonts w:ascii="Garamond" w:hAnsi="Garamond"/>
        </w:rPr>
      </w:pPr>
      <w:r w:rsidRPr="0029051D">
        <w:rPr>
          <w:rFonts w:ascii="Garamond" w:hAnsi="Garamond"/>
        </w:rPr>
        <w:t xml:space="preserve">Exhibition: “Rothko: The Dark Paintings,” Pace Gallery, New York, NY, November 4, 2016 – January 7, 2017.    </w:t>
      </w:r>
    </w:p>
    <w:p w:rsidR="00D26FE0" w:rsidRPr="0029051D" w:rsidRDefault="00D26FE0" w:rsidP="00D26FE0">
      <w:pPr>
        <w:autoSpaceDE w:val="0"/>
        <w:autoSpaceDN w:val="0"/>
        <w:adjustRightInd w:val="0"/>
        <w:ind w:left="360"/>
        <w:rPr>
          <w:rFonts w:ascii="Garamond" w:hAnsi="Garamond"/>
        </w:rPr>
      </w:pPr>
      <w:r w:rsidRPr="0029051D">
        <w:rPr>
          <w:rFonts w:ascii="Garamond" w:hAnsi="Garamond"/>
        </w:rPr>
        <w:t xml:space="preserve">Recommendation: </w:t>
      </w:r>
      <w:r w:rsidR="0029051D">
        <w:rPr>
          <w:rFonts w:ascii="Garamond" w:hAnsi="Garamond"/>
        </w:rPr>
        <w:tab/>
      </w:r>
      <w:r w:rsidRPr="0029051D">
        <w:rPr>
          <w:rFonts w:ascii="Garamond" w:hAnsi="Garamond"/>
        </w:rPr>
        <w:t>lend with courier.</w:t>
      </w:r>
    </w:p>
    <w:p w:rsidR="00D26FE0" w:rsidRPr="0029051D" w:rsidRDefault="00D26FE0" w:rsidP="00D26FE0">
      <w:pPr>
        <w:autoSpaceDE w:val="0"/>
        <w:autoSpaceDN w:val="0"/>
        <w:adjustRightInd w:val="0"/>
        <w:rPr>
          <w:rFonts w:ascii="Garamond" w:hAnsi="Garamond"/>
        </w:rPr>
      </w:pPr>
    </w:p>
    <w:p w:rsidR="00D26FE0" w:rsidRDefault="00D26FE0" w:rsidP="0029051D">
      <w:pPr>
        <w:numPr>
          <w:ilvl w:val="0"/>
          <w:numId w:val="7"/>
        </w:numPr>
        <w:autoSpaceDE w:val="0"/>
        <w:autoSpaceDN w:val="0"/>
        <w:adjustRightInd w:val="0"/>
        <w:spacing w:after="0" w:line="240" w:lineRule="auto"/>
        <w:ind w:left="360"/>
        <w:rPr>
          <w:rFonts w:ascii="Garamond" w:hAnsi="Garamond"/>
        </w:rPr>
      </w:pPr>
      <w:r w:rsidRPr="0029051D">
        <w:rPr>
          <w:rFonts w:ascii="Garamond" w:hAnsi="Garamond"/>
        </w:rPr>
        <w:t xml:space="preserve">Alfred Sisley, </w:t>
      </w:r>
      <w:r w:rsidRPr="0029051D">
        <w:rPr>
          <w:rFonts w:ascii="Garamond" w:hAnsi="Garamond"/>
          <w:i/>
        </w:rPr>
        <w:t>The Thames at Hampton Court</w:t>
      </w:r>
      <w:r w:rsidRPr="0029051D">
        <w:rPr>
          <w:rFonts w:ascii="Garamond" w:hAnsi="Garamond"/>
        </w:rPr>
        <w:t>, 1874, oil on canvas. Collection of Mr. and Mrs. Paul Mellon, 83.51.</w:t>
      </w:r>
    </w:p>
    <w:p w:rsidR="0029051D" w:rsidRPr="0029051D" w:rsidRDefault="0029051D" w:rsidP="0029051D">
      <w:pPr>
        <w:autoSpaceDE w:val="0"/>
        <w:autoSpaceDN w:val="0"/>
        <w:adjustRightInd w:val="0"/>
        <w:spacing w:after="0" w:line="240" w:lineRule="auto"/>
        <w:ind w:left="360"/>
        <w:rPr>
          <w:rFonts w:ascii="Garamond" w:hAnsi="Garamond"/>
        </w:rPr>
      </w:pPr>
    </w:p>
    <w:p w:rsidR="00D26FE0" w:rsidRPr="0029051D" w:rsidRDefault="00D26FE0" w:rsidP="0029051D">
      <w:pPr>
        <w:autoSpaceDE w:val="0"/>
        <w:autoSpaceDN w:val="0"/>
        <w:adjustRightInd w:val="0"/>
        <w:ind w:left="360"/>
        <w:rPr>
          <w:rFonts w:ascii="Garamond" w:hAnsi="Garamond"/>
        </w:rPr>
      </w:pPr>
      <w:r w:rsidRPr="0029051D">
        <w:rPr>
          <w:rFonts w:ascii="Garamond" w:hAnsi="Garamond"/>
        </w:rPr>
        <w:t xml:space="preserve">Exhibition: “Alfred Sisley (1839 – 1899): Impressionist Master,” Bruce Museum, Greenwich, Connecticut, January 21 – May 21, 2017; </w:t>
      </w:r>
      <w:proofErr w:type="spellStart"/>
      <w:r w:rsidRPr="0029051D">
        <w:rPr>
          <w:rFonts w:ascii="Garamond" w:hAnsi="Garamond"/>
        </w:rPr>
        <w:t>Hôtel</w:t>
      </w:r>
      <w:proofErr w:type="spellEnd"/>
      <w:r w:rsidRPr="0029051D">
        <w:rPr>
          <w:rFonts w:ascii="Garamond" w:hAnsi="Garamond"/>
        </w:rPr>
        <w:t xml:space="preserve"> de </w:t>
      </w:r>
      <w:proofErr w:type="spellStart"/>
      <w:r w:rsidRPr="0029051D">
        <w:rPr>
          <w:rFonts w:ascii="Garamond" w:hAnsi="Garamond"/>
        </w:rPr>
        <w:t>Caumont</w:t>
      </w:r>
      <w:proofErr w:type="spellEnd"/>
      <w:r w:rsidRPr="0029051D">
        <w:rPr>
          <w:rFonts w:ascii="Garamond" w:hAnsi="Garamond"/>
        </w:rPr>
        <w:t xml:space="preserve">, Centre </w:t>
      </w:r>
      <w:proofErr w:type="spellStart"/>
      <w:r w:rsidRPr="0029051D">
        <w:rPr>
          <w:rFonts w:ascii="Garamond" w:hAnsi="Garamond"/>
        </w:rPr>
        <w:t>d’Art</w:t>
      </w:r>
      <w:proofErr w:type="spellEnd"/>
      <w:r w:rsidRPr="0029051D">
        <w:rPr>
          <w:rFonts w:ascii="Garamond" w:hAnsi="Garamond"/>
        </w:rPr>
        <w:t>, Aix-en-Provence, France, June 10 – October 8, 2017.</w:t>
      </w:r>
    </w:p>
    <w:p w:rsidR="00D26FE0" w:rsidRPr="0029051D" w:rsidRDefault="00D26FE0" w:rsidP="00D26FE0">
      <w:pPr>
        <w:autoSpaceDE w:val="0"/>
        <w:autoSpaceDN w:val="0"/>
        <w:adjustRightInd w:val="0"/>
        <w:ind w:left="360"/>
        <w:rPr>
          <w:rFonts w:ascii="Garamond" w:hAnsi="Garamond"/>
        </w:rPr>
      </w:pPr>
      <w:r w:rsidRPr="0029051D">
        <w:rPr>
          <w:rFonts w:ascii="Garamond" w:hAnsi="Garamond"/>
        </w:rPr>
        <w:t xml:space="preserve">Recommendation: </w:t>
      </w:r>
      <w:r w:rsidR="0029051D">
        <w:rPr>
          <w:rFonts w:ascii="Garamond" w:hAnsi="Garamond"/>
        </w:rPr>
        <w:tab/>
      </w:r>
      <w:r w:rsidRPr="0029051D">
        <w:rPr>
          <w:rFonts w:ascii="Garamond" w:hAnsi="Garamond"/>
        </w:rPr>
        <w:t xml:space="preserve">lend with courier.  </w:t>
      </w:r>
      <w:r w:rsidRPr="0029051D">
        <w:rPr>
          <w:rFonts w:ascii="Garamond" w:hAnsi="Garamond"/>
          <w:i/>
        </w:rPr>
        <w:t xml:space="preserve">The Watering Pond at </w:t>
      </w:r>
      <w:proofErr w:type="spellStart"/>
      <w:r w:rsidRPr="0029051D">
        <w:rPr>
          <w:rFonts w:ascii="Garamond" w:hAnsi="Garamond"/>
          <w:i/>
        </w:rPr>
        <w:t>Marly</w:t>
      </w:r>
      <w:proofErr w:type="spellEnd"/>
      <w:r w:rsidRPr="0029051D">
        <w:rPr>
          <w:rFonts w:ascii="Garamond" w:hAnsi="Garamond"/>
          <w:i/>
        </w:rPr>
        <w:t xml:space="preserve"> with Hoarfrost</w:t>
      </w:r>
      <w:r w:rsidRPr="0029051D">
        <w:rPr>
          <w:rFonts w:ascii="Garamond" w:hAnsi="Garamond"/>
        </w:rPr>
        <w:t>, by Alfred Sisley (Mellon Collection, 83.52) was previously approved for loan to this exhibition.</w:t>
      </w:r>
    </w:p>
    <w:p w:rsidR="00D26FE0" w:rsidRPr="0029051D" w:rsidRDefault="00D26FE0" w:rsidP="00D26FE0">
      <w:pPr>
        <w:autoSpaceDE w:val="0"/>
        <w:autoSpaceDN w:val="0"/>
        <w:adjustRightInd w:val="0"/>
        <w:ind w:left="360"/>
        <w:rPr>
          <w:rFonts w:ascii="Garamond" w:hAnsi="Garamond"/>
        </w:rPr>
      </w:pPr>
    </w:p>
    <w:p w:rsidR="00D26FE0" w:rsidRDefault="00D26FE0" w:rsidP="0029051D">
      <w:pPr>
        <w:numPr>
          <w:ilvl w:val="0"/>
          <w:numId w:val="7"/>
        </w:numPr>
        <w:autoSpaceDE w:val="0"/>
        <w:autoSpaceDN w:val="0"/>
        <w:adjustRightInd w:val="0"/>
        <w:spacing w:after="0" w:line="240" w:lineRule="auto"/>
        <w:ind w:left="360"/>
        <w:rPr>
          <w:rFonts w:ascii="Garamond" w:hAnsi="Garamond"/>
        </w:rPr>
      </w:pPr>
      <w:r w:rsidRPr="0029051D">
        <w:rPr>
          <w:rFonts w:ascii="Garamond" w:hAnsi="Garamond"/>
        </w:rPr>
        <w:t xml:space="preserve">Childe Hassam, </w:t>
      </w:r>
      <w:r w:rsidRPr="0029051D">
        <w:rPr>
          <w:rFonts w:ascii="Garamond" w:hAnsi="Garamond"/>
          <w:i/>
        </w:rPr>
        <w:t>The Isle of Shoals</w:t>
      </w:r>
      <w:r w:rsidRPr="0029051D">
        <w:rPr>
          <w:rFonts w:ascii="Garamond" w:hAnsi="Garamond"/>
        </w:rPr>
        <w:t>, 1912, oil on canvas. Adolph D. and Wilkins C. Williams Fund, 70.17</w:t>
      </w:r>
    </w:p>
    <w:p w:rsidR="0029051D" w:rsidRPr="0029051D" w:rsidRDefault="0029051D" w:rsidP="0029051D">
      <w:pPr>
        <w:autoSpaceDE w:val="0"/>
        <w:autoSpaceDN w:val="0"/>
        <w:adjustRightInd w:val="0"/>
        <w:spacing w:after="0" w:line="240" w:lineRule="auto"/>
        <w:ind w:left="360"/>
        <w:rPr>
          <w:rFonts w:ascii="Garamond" w:hAnsi="Garamond"/>
        </w:rPr>
      </w:pPr>
    </w:p>
    <w:p w:rsidR="00D26FE0" w:rsidRPr="0029051D" w:rsidRDefault="00D26FE0" w:rsidP="00D26FE0">
      <w:pPr>
        <w:autoSpaceDE w:val="0"/>
        <w:autoSpaceDN w:val="0"/>
        <w:adjustRightInd w:val="0"/>
        <w:ind w:left="360"/>
        <w:rPr>
          <w:rFonts w:ascii="Garamond" w:hAnsi="Garamond"/>
        </w:rPr>
      </w:pPr>
      <w:r w:rsidRPr="0029051D">
        <w:rPr>
          <w:rFonts w:ascii="Garamond" w:hAnsi="Garamond"/>
        </w:rPr>
        <w:t xml:space="preserve">John Leslie </w:t>
      </w:r>
      <w:proofErr w:type="spellStart"/>
      <w:r w:rsidRPr="0029051D">
        <w:rPr>
          <w:rFonts w:ascii="Garamond" w:hAnsi="Garamond"/>
        </w:rPr>
        <w:t>Breck</w:t>
      </w:r>
      <w:proofErr w:type="spellEnd"/>
      <w:r w:rsidRPr="0029051D">
        <w:rPr>
          <w:rFonts w:ascii="Garamond" w:hAnsi="Garamond"/>
        </w:rPr>
        <w:t xml:space="preserve">, </w:t>
      </w:r>
      <w:r w:rsidRPr="0029051D">
        <w:rPr>
          <w:rFonts w:ascii="Garamond" w:hAnsi="Garamond"/>
          <w:i/>
        </w:rPr>
        <w:t>Grey Day on the Charles</w:t>
      </w:r>
      <w:r w:rsidRPr="0029051D">
        <w:rPr>
          <w:rFonts w:ascii="Garamond" w:hAnsi="Garamond"/>
        </w:rPr>
        <w:t>, 1894, oil on canvas. J. Harwood and Louise B. Cochrane Fund for American Art, 90.151.</w:t>
      </w:r>
    </w:p>
    <w:p w:rsidR="00D26FE0" w:rsidRPr="0029051D" w:rsidRDefault="00D26FE0" w:rsidP="00D26FE0">
      <w:pPr>
        <w:autoSpaceDE w:val="0"/>
        <w:autoSpaceDN w:val="0"/>
        <w:adjustRightInd w:val="0"/>
        <w:ind w:left="360"/>
        <w:rPr>
          <w:rFonts w:ascii="Garamond" w:hAnsi="Garamond"/>
        </w:rPr>
      </w:pPr>
    </w:p>
    <w:p w:rsidR="00D26FE0" w:rsidRPr="0029051D" w:rsidRDefault="00D26FE0" w:rsidP="0029051D">
      <w:pPr>
        <w:autoSpaceDE w:val="0"/>
        <w:autoSpaceDN w:val="0"/>
        <w:adjustRightInd w:val="0"/>
        <w:ind w:left="360"/>
        <w:rPr>
          <w:rFonts w:ascii="Garamond" w:hAnsi="Garamond"/>
        </w:rPr>
      </w:pPr>
      <w:r w:rsidRPr="0029051D">
        <w:rPr>
          <w:rFonts w:ascii="Garamond" w:hAnsi="Garamond"/>
        </w:rPr>
        <w:t xml:space="preserve">Exhibition: “The American Impressionist Garden: Color and Light,” The </w:t>
      </w:r>
      <w:proofErr w:type="spellStart"/>
      <w:r w:rsidRPr="0029051D">
        <w:rPr>
          <w:rFonts w:ascii="Garamond" w:hAnsi="Garamond"/>
        </w:rPr>
        <w:t>Taubman</w:t>
      </w:r>
      <w:proofErr w:type="spellEnd"/>
      <w:r w:rsidRPr="0029051D">
        <w:rPr>
          <w:rFonts w:ascii="Garamond" w:hAnsi="Garamond"/>
        </w:rPr>
        <w:t xml:space="preserve"> Museum of Art, Roanoke, Virginia, February 17 – May 14, 2017.</w:t>
      </w:r>
    </w:p>
    <w:p w:rsidR="00D26FE0" w:rsidRPr="0029051D" w:rsidRDefault="00D26FE0" w:rsidP="00D26FE0">
      <w:pPr>
        <w:autoSpaceDE w:val="0"/>
        <w:autoSpaceDN w:val="0"/>
        <w:adjustRightInd w:val="0"/>
        <w:ind w:left="360"/>
        <w:rPr>
          <w:rFonts w:ascii="Garamond" w:hAnsi="Garamond"/>
        </w:rPr>
      </w:pPr>
      <w:r w:rsidRPr="0029051D">
        <w:rPr>
          <w:rFonts w:ascii="Garamond" w:hAnsi="Garamond"/>
        </w:rPr>
        <w:t xml:space="preserve">Recommendation: lend. </w:t>
      </w:r>
    </w:p>
    <w:p w:rsidR="00D26FE0" w:rsidRPr="0029051D" w:rsidRDefault="00D26FE0" w:rsidP="00D26FE0">
      <w:pPr>
        <w:autoSpaceDE w:val="0"/>
        <w:autoSpaceDN w:val="0"/>
        <w:adjustRightInd w:val="0"/>
        <w:ind w:left="360"/>
        <w:rPr>
          <w:rFonts w:ascii="Garamond" w:hAnsi="Garamond"/>
        </w:rPr>
      </w:pPr>
    </w:p>
    <w:p w:rsidR="00D26FE0" w:rsidRDefault="00D26FE0" w:rsidP="0029051D">
      <w:pPr>
        <w:numPr>
          <w:ilvl w:val="0"/>
          <w:numId w:val="7"/>
        </w:numPr>
        <w:autoSpaceDE w:val="0"/>
        <w:autoSpaceDN w:val="0"/>
        <w:adjustRightInd w:val="0"/>
        <w:spacing w:after="0" w:line="240" w:lineRule="auto"/>
        <w:ind w:left="360"/>
        <w:rPr>
          <w:rFonts w:ascii="Garamond" w:hAnsi="Garamond"/>
        </w:rPr>
      </w:pPr>
      <w:r w:rsidRPr="0029051D">
        <w:rPr>
          <w:rFonts w:ascii="Garamond" w:hAnsi="Garamond"/>
        </w:rPr>
        <w:t xml:space="preserve">Ernst Ludwig Kirchner, </w:t>
      </w:r>
      <w:r w:rsidRPr="0029051D">
        <w:rPr>
          <w:rFonts w:ascii="Garamond" w:hAnsi="Garamond"/>
          <w:i/>
        </w:rPr>
        <w:t>Seated Woman with Wood Sculpture</w:t>
      </w:r>
      <w:r w:rsidRPr="0029051D">
        <w:rPr>
          <w:rFonts w:ascii="Garamond" w:hAnsi="Garamond"/>
        </w:rPr>
        <w:t xml:space="preserve"> (</w:t>
      </w:r>
      <w:r w:rsidRPr="0029051D">
        <w:rPr>
          <w:rFonts w:ascii="Garamond" w:hAnsi="Garamond"/>
          <w:i/>
        </w:rPr>
        <w:t>Erna Seated with a Sculpture</w:t>
      </w:r>
      <w:r w:rsidRPr="0029051D">
        <w:rPr>
          <w:rFonts w:ascii="Garamond" w:hAnsi="Garamond"/>
        </w:rPr>
        <w:t xml:space="preserve">), 1912, oil on canvas. Adolph D. and Wilkins C. Williams Fund, 84.80.  </w:t>
      </w:r>
    </w:p>
    <w:p w:rsidR="0029051D" w:rsidRPr="0029051D" w:rsidRDefault="0029051D" w:rsidP="0029051D">
      <w:pPr>
        <w:autoSpaceDE w:val="0"/>
        <w:autoSpaceDN w:val="0"/>
        <w:adjustRightInd w:val="0"/>
        <w:spacing w:after="0" w:line="240" w:lineRule="auto"/>
        <w:ind w:left="360"/>
        <w:rPr>
          <w:rFonts w:ascii="Garamond" w:hAnsi="Garamond"/>
        </w:rPr>
      </w:pPr>
    </w:p>
    <w:p w:rsidR="00D26FE0" w:rsidRPr="0029051D" w:rsidRDefault="00D26FE0" w:rsidP="0029051D">
      <w:pPr>
        <w:autoSpaceDE w:val="0"/>
        <w:autoSpaceDN w:val="0"/>
        <w:adjustRightInd w:val="0"/>
        <w:ind w:left="360"/>
        <w:rPr>
          <w:rFonts w:ascii="Garamond" w:hAnsi="Garamond"/>
        </w:rPr>
      </w:pPr>
      <w:r w:rsidRPr="0029051D">
        <w:rPr>
          <w:rFonts w:ascii="Garamond" w:hAnsi="Garamond"/>
        </w:rPr>
        <w:t xml:space="preserve">Exhibition: “Vibrant Metropolis / Idyllic Nature. Kirchner – The Berlin Years.”  </w:t>
      </w:r>
      <w:proofErr w:type="spellStart"/>
      <w:r w:rsidRPr="0029051D">
        <w:rPr>
          <w:rFonts w:ascii="Garamond" w:hAnsi="Garamond"/>
        </w:rPr>
        <w:t>Kunsthaus</w:t>
      </w:r>
      <w:proofErr w:type="spellEnd"/>
      <w:r w:rsidRPr="0029051D">
        <w:rPr>
          <w:rFonts w:ascii="Garamond" w:hAnsi="Garamond"/>
        </w:rPr>
        <w:t xml:space="preserve"> Zurich, Zurich, Switzerland, February 10 – May 21, 2017.  </w:t>
      </w:r>
    </w:p>
    <w:p w:rsidR="00D26FE0" w:rsidRPr="0029051D" w:rsidRDefault="00D26FE0" w:rsidP="00D26FE0">
      <w:pPr>
        <w:autoSpaceDE w:val="0"/>
        <w:autoSpaceDN w:val="0"/>
        <w:adjustRightInd w:val="0"/>
        <w:ind w:left="360"/>
        <w:rPr>
          <w:rFonts w:ascii="Garamond" w:hAnsi="Garamond"/>
        </w:rPr>
      </w:pPr>
      <w:r w:rsidRPr="0029051D">
        <w:rPr>
          <w:rFonts w:ascii="Garamond" w:hAnsi="Garamond"/>
        </w:rPr>
        <w:t>Recommendation: lend with courier.</w:t>
      </w:r>
    </w:p>
    <w:p w:rsidR="00D26FE0" w:rsidRPr="0029051D" w:rsidRDefault="00D26FE0" w:rsidP="00D26FE0">
      <w:pPr>
        <w:autoSpaceDE w:val="0"/>
        <w:autoSpaceDN w:val="0"/>
        <w:adjustRightInd w:val="0"/>
        <w:ind w:left="360"/>
        <w:rPr>
          <w:rFonts w:ascii="Garamond" w:hAnsi="Garamond"/>
        </w:rPr>
      </w:pPr>
    </w:p>
    <w:p w:rsidR="00D26FE0" w:rsidRDefault="00D26FE0" w:rsidP="00D26FE0">
      <w:pPr>
        <w:numPr>
          <w:ilvl w:val="0"/>
          <w:numId w:val="7"/>
        </w:numPr>
        <w:autoSpaceDE w:val="0"/>
        <w:autoSpaceDN w:val="0"/>
        <w:adjustRightInd w:val="0"/>
        <w:spacing w:after="0" w:line="240" w:lineRule="auto"/>
        <w:ind w:left="360"/>
        <w:rPr>
          <w:rFonts w:ascii="Garamond" w:hAnsi="Garamond"/>
        </w:rPr>
      </w:pPr>
      <w:r w:rsidRPr="0029051D">
        <w:rPr>
          <w:rFonts w:ascii="Garamond" w:hAnsi="Garamond"/>
        </w:rPr>
        <w:t xml:space="preserve">Charles Sheeler, </w:t>
      </w:r>
      <w:r w:rsidRPr="0029051D">
        <w:rPr>
          <w:rFonts w:ascii="Garamond" w:hAnsi="Garamond"/>
          <w:i/>
        </w:rPr>
        <w:t>Steel-Croton</w:t>
      </w:r>
      <w:r w:rsidRPr="0029051D">
        <w:rPr>
          <w:rFonts w:ascii="Garamond" w:hAnsi="Garamond"/>
        </w:rPr>
        <w:t>, 1953, oil on canvas. John Barton Payne Fund, 54.3.3.</w:t>
      </w:r>
    </w:p>
    <w:p w:rsidR="0029051D" w:rsidRPr="0029051D" w:rsidRDefault="0029051D" w:rsidP="0029051D">
      <w:pPr>
        <w:autoSpaceDE w:val="0"/>
        <w:autoSpaceDN w:val="0"/>
        <w:adjustRightInd w:val="0"/>
        <w:spacing w:after="0" w:line="240" w:lineRule="auto"/>
        <w:ind w:left="360"/>
        <w:rPr>
          <w:rFonts w:ascii="Garamond" w:hAnsi="Garamond"/>
        </w:rPr>
      </w:pPr>
    </w:p>
    <w:p w:rsidR="00D26FE0" w:rsidRPr="0029051D" w:rsidRDefault="00D26FE0" w:rsidP="0029051D">
      <w:pPr>
        <w:autoSpaceDE w:val="0"/>
        <w:autoSpaceDN w:val="0"/>
        <w:adjustRightInd w:val="0"/>
        <w:ind w:left="360"/>
        <w:rPr>
          <w:rFonts w:ascii="Garamond" w:hAnsi="Garamond"/>
        </w:rPr>
      </w:pPr>
      <w:r w:rsidRPr="0029051D">
        <w:rPr>
          <w:rFonts w:ascii="Garamond" w:hAnsi="Garamond"/>
        </w:rPr>
        <w:lastRenderedPageBreak/>
        <w:t xml:space="preserve">Exhibition: “Charles Sheeler: Fashion, Photography, and Sculptural Form,” James A. Michener Art Museum, Doylestown, Pennsylvania, March 18 – July 9, 2017, and possible additional venues through early 2018.  </w:t>
      </w:r>
    </w:p>
    <w:p w:rsidR="00D26FE0" w:rsidRPr="0029051D" w:rsidRDefault="00D26FE0" w:rsidP="00D26FE0">
      <w:pPr>
        <w:autoSpaceDE w:val="0"/>
        <w:autoSpaceDN w:val="0"/>
        <w:adjustRightInd w:val="0"/>
        <w:ind w:left="360"/>
        <w:rPr>
          <w:rFonts w:ascii="Garamond" w:hAnsi="Garamond"/>
        </w:rPr>
      </w:pPr>
      <w:r w:rsidRPr="0029051D">
        <w:rPr>
          <w:rFonts w:ascii="Garamond" w:hAnsi="Garamond"/>
        </w:rPr>
        <w:t>Recommendation: lend.</w:t>
      </w:r>
    </w:p>
    <w:p w:rsidR="00D26FE0" w:rsidRPr="0029051D" w:rsidRDefault="00D26FE0" w:rsidP="00D26FE0">
      <w:pPr>
        <w:autoSpaceDE w:val="0"/>
        <w:autoSpaceDN w:val="0"/>
        <w:adjustRightInd w:val="0"/>
        <w:rPr>
          <w:rFonts w:ascii="Garamond" w:hAnsi="Garamond"/>
        </w:rPr>
      </w:pPr>
    </w:p>
    <w:p w:rsidR="00D26FE0" w:rsidRDefault="00D26FE0" w:rsidP="0029051D">
      <w:pPr>
        <w:numPr>
          <w:ilvl w:val="0"/>
          <w:numId w:val="7"/>
        </w:numPr>
        <w:autoSpaceDE w:val="0"/>
        <w:autoSpaceDN w:val="0"/>
        <w:adjustRightInd w:val="0"/>
        <w:spacing w:after="0" w:line="240" w:lineRule="auto"/>
        <w:ind w:left="360"/>
        <w:rPr>
          <w:rFonts w:ascii="Garamond" w:hAnsi="Garamond"/>
        </w:rPr>
      </w:pPr>
      <w:r w:rsidRPr="0029051D">
        <w:rPr>
          <w:rFonts w:ascii="Garamond" w:hAnsi="Garamond"/>
        </w:rPr>
        <w:t xml:space="preserve">Clara Driscoll for Tiffany Glass and Decorating Company, </w:t>
      </w:r>
      <w:r w:rsidRPr="0029051D">
        <w:rPr>
          <w:rFonts w:ascii="Garamond" w:hAnsi="Garamond"/>
          <w:i/>
        </w:rPr>
        <w:t>Cobweb Lamp</w:t>
      </w:r>
      <w:r w:rsidRPr="0029051D">
        <w:rPr>
          <w:rFonts w:ascii="Garamond" w:hAnsi="Garamond"/>
        </w:rPr>
        <w:t>, ca. 1902, leaded glass, bronze, mosaic-glass tiles. Gift of Sydney and Frances Lewis, 85.164a-c</w:t>
      </w:r>
    </w:p>
    <w:p w:rsidR="0029051D" w:rsidRPr="0029051D" w:rsidRDefault="0029051D" w:rsidP="0029051D">
      <w:pPr>
        <w:autoSpaceDE w:val="0"/>
        <w:autoSpaceDN w:val="0"/>
        <w:adjustRightInd w:val="0"/>
        <w:spacing w:after="0" w:line="240" w:lineRule="auto"/>
        <w:ind w:left="360"/>
        <w:rPr>
          <w:rFonts w:ascii="Garamond" w:hAnsi="Garamond"/>
        </w:rPr>
      </w:pPr>
    </w:p>
    <w:p w:rsidR="00D26FE0" w:rsidRPr="0029051D" w:rsidRDefault="00D26FE0" w:rsidP="0029051D">
      <w:pPr>
        <w:autoSpaceDE w:val="0"/>
        <w:autoSpaceDN w:val="0"/>
        <w:adjustRightInd w:val="0"/>
        <w:ind w:left="360"/>
        <w:rPr>
          <w:rFonts w:ascii="Garamond" w:hAnsi="Garamond"/>
        </w:rPr>
      </w:pPr>
      <w:r w:rsidRPr="0029051D">
        <w:rPr>
          <w:rFonts w:ascii="Garamond" w:hAnsi="Garamond"/>
        </w:rPr>
        <w:t xml:space="preserve">Exhibition: “Tiffany’s Glass Mosaics,” Corning Museum of Glass, Corning, New York, May 20, 2017 – January 7, 2018. </w:t>
      </w:r>
    </w:p>
    <w:p w:rsidR="00D26FE0" w:rsidRPr="0029051D" w:rsidRDefault="00D26FE0" w:rsidP="00D26FE0">
      <w:pPr>
        <w:autoSpaceDE w:val="0"/>
        <w:autoSpaceDN w:val="0"/>
        <w:adjustRightInd w:val="0"/>
        <w:ind w:left="360"/>
        <w:rPr>
          <w:rFonts w:ascii="Garamond" w:hAnsi="Garamond"/>
        </w:rPr>
      </w:pPr>
      <w:r w:rsidRPr="0029051D">
        <w:rPr>
          <w:rFonts w:ascii="Garamond" w:hAnsi="Garamond"/>
        </w:rPr>
        <w:t>Recommendation: lend with courier.</w:t>
      </w:r>
    </w:p>
    <w:p w:rsidR="00D26FE0" w:rsidRPr="0029051D" w:rsidRDefault="00D26FE0" w:rsidP="00D26FE0">
      <w:pPr>
        <w:autoSpaceDE w:val="0"/>
        <w:autoSpaceDN w:val="0"/>
        <w:adjustRightInd w:val="0"/>
        <w:rPr>
          <w:rFonts w:ascii="Garamond" w:hAnsi="Garamond"/>
        </w:rPr>
      </w:pPr>
    </w:p>
    <w:p w:rsidR="00D26FE0" w:rsidRDefault="00D26FE0" w:rsidP="0029051D">
      <w:pPr>
        <w:numPr>
          <w:ilvl w:val="0"/>
          <w:numId w:val="7"/>
        </w:numPr>
        <w:autoSpaceDE w:val="0"/>
        <w:autoSpaceDN w:val="0"/>
        <w:adjustRightInd w:val="0"/>
        <w:spacing w:after="0" w:line="240" w:lineRule="auto"/>
        <w:ind w:left="360"/>
        <w:rPr>
          <w:rFonts w:ascii="Garamond" w:hAnsi="Garamond"/>
        </w:rPr>
      </w:pPr>
      <w:proofErr w:type="spellStart"/>
      <w:r w:rsidRPr="0029051D">
        <w:rPr>
          <w:rFonts w:ascii="Garamond" w:hAnsi="Garamond"/>
        </w:rPr>
        <w:t>Queena</w:t>
      </w:r>
      <w:proofErr w:type="spellEnd"/>
      <w:r w:rsidRPr="0029051D">
        <w:rPr>
          <w:rFonts w:ascii="Garamond" w:hAnsi="Garamond"/>
        </w:rPr>
        <w:t xml:space="preserve"> Stovall, </w:t>
      </w:r>
      <w:r w:rsidRPr="0029051D">
        <w:rPr>
          <w:rFonts w:ascii="Garamond" w:hAnsi="Garamond"/>
          <w:i/>
        </w:rPr>
        <w:t xml:space="preserve">Baptizing – </w:t>
      </w:r>
      <w:proofErr w:type="spellStart"/>
      <w:r w:rsidRPr="0029051D">
        <w:rPr>
          <w:rFonts w:ascii="Garamond" w:hAnsi="Garamond"/>
          <w:i/>
        </w:rPr>
        <w:t>Pedlar</w:t>
      </w:r>
      <w:proofErr w:type="spellEnd"/>
      <w:r w:rsidRPr="0029051D">
        <w:rPr>
          <w:rFonts w:ascii="Garamond" w:hAnsi="Garamond"/>
          <w:i/>
        </w:rPr>
        <w:t xml:space="preserve"> River (Baptism No. 2)</w:t>
      </w:r>
      <w:r w:rsidRPr="0029051D">
        <w:rPr>
          <w:rFonts w:ascii="Garamond" w:hAnsi="Garamond"/>
        </w:rPr>
        <w:t>, 1957, oil on canvas. General Endowment Fund, 59.11.3.</w:t>
      </w:r>
    </w:p>
    <w:p w:rsidR="0029051D" w:rsidRPr="0029051D" w:rsidRDefault="0029051D" w:rsidP="0029051D">
      <w:pPr>
        <w:autoSpaceDE w:val="0"/>
        <w:autoSpaceDN w:val="0"/>
        <w:adjustRightInd w:val="0"/>
        <w:spacing w:after="0" w:line="240" w:lineRule="auto"/>
        <w:ind w:left="360"/>
        <w:rPr>
          <w:rFonts w:ascii="Garamond" w:hAnsi="Garamond"/>
        </w:rPr>
      </w:pPr>
    </w:p>
    <w:p w:rsidR="00D26FE0" w:rsidRPr="0029051D" w:rsidRDefault="00D26FE0" w:rsidP="0029051D">
      <w:pPr>
        <w:autoSpaceDE w:val="0"/>
        <w:autoSpaceDN w:val="0"/>
        <w:adjustRightInd w:val="0"/>
        <w:ind w:left="360"/>
        <w:rPr>
          <w:rFonts w:ascii="Garamond" w:hAnsi="Garamond"/>
        </w:rPr>
      </w:pPr>
      <w:r w:rsidRPr="0029051D">
        <w:rPr>
          <w:rFonts w:ascii="Garamond" w:hAnsi="Garamond"/>
        </w:rPr>
        <w:t>Exhibition: “</w:t>
      </w:r>
      <w:proofErr w:type="spellStart"/>
      <w:r w:rsidRPr="0029051D">
        <w:rPr>
          <w:rFonts w:ascii="Garamond" w:hAnsi="Garamond"/>
        </w:rPr>
        <w:t>Queena</w:t>
      </w:r>
      <w:proofErr w:type="spellEnd"/>
      <w:r w:rsidRPr="0029051D">
        <w:rPr>
          <w:rFonts w:ascii="Garamond" w:hAnsi="Garamond"/>
        </w:rPr>
        <w:t xml:space="preserve"> Stovall,” Daura Gallery at Lynchburg College, late August through mid-December, 2017.</w:t>
      </w:r>
    </w:p>
    <w:p w:rsidR="00D26FE0" w:rsidRPr="0029051D" w:rsidRDefault="00D26FE0" w:rsidP="00D26FE0">
      <w:pPr>
        <w:autoSpaceDE w:val="0"/>
        <w:autoSpaceDN w:val="0"/>
        <w:adjustRightInd w:val="0"/>
        <w:ind w:left="360"/>
        <w:rPr>
          <w:rFonts w:ascii="Garamond" w:hAnsi="Garamond"/>
        </w:rPr>
      </w:pPr>
      <w:r w:rsidRPr="0029051D">
        <w:rPr>
          <w:rFonts w:ascii="Garamond" w:hAnsi="Garamond"/>
        </w:rPr>
        <w:t>Recommendation: lend.</w:t>
      </w:r>
    </w:p>
    <w:p w:rsidR="00D26FE0" w:rsidRPr="0029051D" w:rsidRDefault="00D26FE0" w:rsidP="00D26FE0">
      <w:pPr>
        <w:autoSpaceDE w:val="0"/>
        <w:autoSpaceDN w:val="0"/>
        <w:adjustRightInd w:val="0"/>
        <w:rPr>
          <w:rFonts w:ascii="Garamond" w:hAnsi="Garamond"/>
        </w:rPr>
      </w:pPr>
    </w:p>
    <w:p w:rsidR="00D26FE0" w:rsidRDefault="00D26FE0" w:rsidP="0029051D">
      <w:pPr>
        <w:numPr>
          <w:ilvl w:val="0"/>
          <w:numId w:val="7"/>
        </w:numPr>
        <w:autoSpaceDE w:val="0"/>
        <w:autoSpaceDN w:val="0"/>
        <w:adjustRightInd w:val="0"/>
        <w:spacing w:after="0" w:line="240" w:lineRule="auto"/>
        <w:ind w:left="360"/>
        <w:rPr>
          <w:rFonts w:ascii="Garamond" w:hAnsi="Garamond"/>
        </w:rPr>
      </w:pPr>
      <w:r w:rsidRPr="0029051D">
        <w:rPr>
          <w:rFonts w:ascii="Garamond" w:hAnsi="Garamond"/>
        </w:rPr>
        <w:t xml:space="preserve">Nazca culture, South Coast, Peru, </w:t>
      </w:r>
      <w:r w:rsidRPr="0029051D">
        <w:rPr>
          <w:rFonts w:ascii="Garamond" w:hAnsi="Garamond"/>
          <w:i/>
        </w:rPr>
        <w:t>Tabard with Lizard-like Creatures</w:t>
      </w:r>
      <w:r w:rsidRPr="0029051D">
        <w:rPr>
          <w:rFonts w:ascii="Garamond" w:hAnsi="Garamond"/>
        </w:rPr>
        <w:t>, 400-700, feathers on cotton. Arthur and Margaret Glasgow Fund, 60.44.3.</w:t>
      </w:r>
    </w:p>
    <w:p w:rsidR="0029051D" w:rsidRPr="0029051D" w:rsidRDefault="0029051D" w:rsidP="0029051D">
      <w:pPr>
        <w:autoSpaceDE w:val="0"/>
        <w:autoSpaceDN w:val="0"/>
        <w:adjustRightInd w:val="0"/>
        <w:spacing w:after="0" w:line="240" w:lineRule="auto"/>
        <w:ind w:left="360"/>
        <w:rPr>
          <w:rFonts w:ascii="Garamond" w:hAnsi="Garamond"/>
        </w:rPr>
      </w:pPr>
    </w:p>
    <w:p w:rsidR="00D26FE0" w:rsidRPr="0029051D" w:rsidRDefault="00D26FE0" w:rsidP="00D26FE0">
      <w:pPr>
        <w:autoSpaceDE w:val="0"/>
        <w:autoSpaceDN w:val="0"/>
        <w:adjustRightInd w:val="0"/>
        <w:ind w:left="360"/>
        <w:rPr>
          <w:rFonts w:ascii="Garamond" w:hAnsi="Garamond"/>
        </w:rPr>
      </w:pPr>
      <w:r w:rsidRPr="0029051D">
        <w:rPr>
          <w:rFonts w:ascii="Garamond" w:hAnsi="Garamond"/>
        </w:rPr>
        <w:t>Exhibition: “Golden Kingdoms: Luxury and Legacy in the Ancient Americas,” The J. Paul Getty Museum, Los Angeles, California, September 15, 2017 – January 28, 2018; The Metropolitan Museum of Art, New York, New York, February 26 – May 28, 2018.</w:t>
      </w:r>
    </w:p>
    <w:p w:rsidR="00D26FE0" w:rsidRPr="0029051D" w:rsidRDefault="00D26FE0" w:rsidP="00D26FE0">
      <w:pPr>
        <w:autoSpaceDE w:val="0"/>
        <w:autoSpaceDN w:val="0"/>
        <w:adjustRightInd w:val="0"/>
        <w:ind w:left="360"/>
        <w:rPr>
          <w:rFonts w:ascii="Garamond" w:hAnsi="Garamond"/>
        </w:rPr>
      </w:pPr>
    </w:p>
    <w:p w:rsidR="00D26FE0" w:rsidRPr="0029051D" w:rsidRDefault="00D26FE0" w:rsidP="0029051D">
      <w:pPr>
        <w:autoSpaceDE w:val="0"/>
        <w:autoSpaceDN w:val="0"/>
        <w:adjustRightInd w:val="0"/>
        <w:ind w:left="360"/>
        <w:rPr>
          <w:rFonts w:ascii="Garamond" w:hAnsi="Garamond"/>
        </w:rPr>
      </w:pPr>
      <w:r w:rsidRPr="0029051D">
        <w:rPr>
          <w:rFonts w:ascii="Garamond" w:hAnsi="Garamond"/>
        </w:rPr>
        <w:t>Recommendation: lend with courier.</w:t>
      </w:r>
    </w:p>
    <w:p w:rsidR="00D26FE0" w:rsidRDefault="00D26FE0" w:rsidP="0029051D">
      <w:pPr>
        <w:numPr>
          <w:ilvl w:val="0"/>
          <w:numId w:val="7"/>
        </w:numPr>
        <w:autoSpaceDE w:val="0"/>
        <w:autoSpaceDN w:val="0"/>
        <w:adjustRightInd w:val="0"/>
        <w:spacing w:after="0" w:line="240" w:lineRule="auto"/>
        <w:ind w:left="360"/>
        <w:rPr>
          <w:rFonts w:ascii="Garamond" w:hAnsi="Garamond"/>
        </w:rPr>
      </w:pPr>
      <w:r w:rsidRPr="0029051D">
        <w:rPr>
          <w:rFonts w:ascii="Garamond" w:hAnsi="Garamond"/>
        </w:rPr>
        <w:t xml:space="preserve">Gustave Caillebotte, </w:t>
      </w:r>
      <w:r w:rsidRPr="0029051D">
        <w:rPr>
          <w:rFonts w:ascii="Garamond" w:hAnsi="Garamond"/>
          <w:i/>
        </w:rPr>
        <w:t>A Man Docking his Skiff</w:t>
      </w:r>
      <w:r w:rsidRPr="0029051D">
        <w:rPr>
          <w:rFonts w:ascii="Garamond" w:hAnsi="Garamond"/>
        </w:rPr>
        <w:t>, 1878, oil on canvas. Collection of Mr. and Mrs. Paul Mellon, 83.13.</w:t>
      </w:r>
    </w:p>
    <w:p w:rsidR="0029051D" w:rsidRPr="0029051D" w:rsidRDefault="0029051D" w:rsidP="0029051D">
      <w:pPr>
        <w:autoSpaceDE w:val="0"/>
        <w:autoSpaceDN w:val="0"/>
        <w:adjustRightInd w:val="0"/>
        <w:spacing w:after="0" w:line="240" w:lineRule="auto"/>
        <w:ind w:left="360"/>
        <w:rPr>
          <w:rFonts w:ascii="Garamond" w:hAnsi="Garamond"/>
        </w:rPr>
      </w:pPr>
    </w:p>
    <w:p w:rsidR="00D26FE0" w:rsidRPr="0029051D" w:rsidRDefault="00D26FE0" w:rsidP="0029051D">
      <w:pPr>
        <w:autoSpaceDE w:val="0"/>
        <w:autoSpaceDN w:val="0"/>
        <w:adjustRightInd w:val="0"/>
        <w:ind w:left="360"/>
        <w:rPr>
          <w:rFonts w:ascii="Garamond" w:hAnsi="Garamond"/>
        </w:rPr>
      </w:pPr>
      <w:r w:rsidRPr="0029051D">
        <w:rPr>
          <w:rFonts w:ascii="Garamond" w:hAnsi="Garamond"/>
        </w:rPr>
        <w:t>Exhibition: “Renoir and his Models: Decoding Luncheon of the Boating Party,” The Phillips Collection, Washington, DC, October 7, 2017 – January 7, 2018.</w:t>
      </w:r>
    </w:p>
    <w:p w:rsidR="00D26FE0" w:rsidRPr="0029051D" w:rsidRDefault="00D26FE0" w:rsidP="00D26FE0">
      <w:pPr>
        <w:autoSpaceDE w:val="0"/>
        <w:autoSpaceDN w:val="0"/>
        <w:adjustRightInd w:val="0"/>
        <w:ind w:left="360"/>
        <w:rPr>
          <w:rFonts w:ascii="Garamond" w:hAnsi="Garamond"/>
        </w:rPr>
      </w:pPr>
      <w:r w:rsidRPr="0029051D">
        <w:rPr>
          <w:rFonts w:ascii="Garamond" w:hAnsi="Garamond"/>
        </w:rPr>
        <w:t>Recommendation: lend.</w:t>
      </w:r>
    </w:p>
    <w:p w:rsidR="00D26FE0" w:rsidRPr="0029051D" w:rsidRDefault="00D26FE0" w:rsidP="00D26FE0">
      <w:pPr>
        <w:autoSpaceDE w:val="0"/>
        <w:autoSpaceDN w:val="0"/>
        <w:adjustRightInd w:val="0"/>
        <w:rPr>
          <w:rFonts w:ascii="Garamond" w:hAnsi="Garamond"/>
        </w:rPr>
      </w:pPr>
    </w:p>
    <w:p w:rsidR="00D26FE0" w:rsidRDefault="00D26FE0" w:rsidP="0029051D">
      <w:pPr>
        <w:numPr>
          <w:ilvl w:val="0"/>
          <w:numId w:val="7"/>
        </w:numPr>
        <w:autoSpaceDE w:val="0"/>
        <w:autoSpaceDN w:val="0"/>
        <w:adjustRightInd w:val="0"/>
        <w:spacing w:after="0" w:line="240" w:lineRule="auto"/>
        <w:ind w:left="360"/>
        <w:rPr>
          <w:rFonts w:ascii="Garamond" w:hAnsi="Garamond"/>
        </w:rPr>
      </w:pPr>
      <w:r w:rsidRPr="0029051D">
        <w:rPr>
          <w:rFonts w:ascii="Garamond" w:hAnsi="Garamond"/>
        </w:rPr>
        <w:t xml:space="preserve">Mary Cassatt, </w:t>
      </w:r>
      <w:r w:rsidRPr="0029051D">
        <w:rPr>
          <w:rFonts w:ascii="Garamond" w:hAnsi="Garamond"/>
          <w:i/>
        </w:rPr>
        <w:t>A Child Picking a Fruit</w:t>
      </w:r>
      <w:r w:rsidRPr="0029051D">
        <w:rPr>
          <w:rFonts w:ascii="Garamond" w:hAnsi="Garamond"/>
        </w:rPr>
        <w:t>, 1893, oil on canvas. Gift of Ivor and Anne Massey, 75.18.</w:t>
      </w:r>
    </w:p>
    <w:p w:rsidR="0029051D" w:rsidRPr="0029051D" w:rsidRDefault="0029051D" w:rsidP="0029051D">
      <w:pPr>
        <w:autoSpaceDE w:val="0"/>
        <w:autoSpaceDN w:val="0"/>
        <w:adjustRightInd w:val="0"/>
        <w:spacing w:after="0" w:line="240" w:lineRule="auto"/>
        <w:ind w:left="360"/>
        <w:rPr>
          <w:rFonts w:ascii="Garamond" w:hAnsi="Garamond"/>
        </w:rPr>
      </w:pPr>
    </w:p>
    <w:p w:rsidR="00D26FE0" w:rsidRPr="0029051D" w:rsidRDefault="00D26FE0" w:rsidP="0029051D">
      <w:pPr>
        <w:autoSpaceDE w:val="0"/>
        <w:autoSpaceDN w:val="0"/>
        <w:adjustRightInd w:val="0"/>
        <w:ind w:left="360"/>
        <w:rPr>
          <w:rFonts w:ascii="Garamond" w:hAnsi="Garamond"/>
        </w:rPr>
      </w:pPr>
      <w:r w:rsidRPr="0029051D">
        <w:rPr>
          <w:rFonts w:ascii="Garamond" w:hAnsi="Garamond"/>
        </w:rPr>
        <w:t xml:space="preserve">Exhibition: “Women Artists in Paris, 1850 – 1900,” Denver Art Museum, October 21, 2017 – January 14, 2018; Speed Art Museum, Louisville, Kentucky, February 17 – May 13, 2018; Sterling and Francine Clark Art Institute, Williamstown, Massachusetts, June 8 – September 3, 2018. </w:t>
      </w:r>
    </w:p>
    <w:p w:rsidR="00D26FE0" w:rsidRPr="0029051D" w:rsidRDefault="00D26FE0" w:rsidP="00D26FE0">
      <w:pPr>
        <w:autoSpaceDE w:val="0"/>
        <w:autoSpaceDN w:val="0"/>
        <w:adjustRightInd w:val="0"/>
        <w:ind w:left="360"/>
        <w:rPr>
          <w:rFonts w:ascii="Garamond" w:hAnsi="Garamond"/>
        </w:rPr>
      </w:pPr>
      <w:r w:rsidRPr="0029051D">
        <w:rPr>
          <w:rFonts w:ascii="Garamond" w:hAnsi="Garamond"/>
        </w:rPr>
        <w:lastRenderedPageBreak/>
        <w:t xml:space="preserve">Recommendation: lend to the Clark only, as this very popular painting has been away three times in the last three years.  </w:t>
      </w:r>
    </w:p>
    <w:p w:rsidR="00D26FE0" w:rsidRPr="0029051D" w:rsidRDefault="00D26FE0" w:rsidP="0029051D">
      <w:pPr>
        <w:autoSpaceDE w:val="0"/>
        <w:autoSpaceDN w:val="0"/>
        <w:adjustRightInd w:val="0"/>
        <w:rPr>
          <w:rFonts w:ascii="Garamond" w:hAnsi="Garamond"/>
        </w:rPr>
      </w:pPr>
    </w:p>
    <w:p w:rsidR="00D26FE0" w:rsidRPr="0029051D" w:rsidRDefault="00D26FE0" w:rsidP="00D26FE0">
      <w:pPr>
        <w:autoSpaceDE w:val="0"/>
        <w:autoSpaceDN w:val="0"/>
        <w:adjustRightInd w:val="0"/>
        <w:rPr>
          <w:rFonts w:ascii="Garamond" w:hAnsi="Garamond"/>
        </w:rPr>
      </w:pPr>
      <w:r w:rsidRPr="0029051D">
        <w:rPr>
          <w:rFonts w:ascii="Garamond" w:hAnsi="Garamond"/>
        </w:rPr>
        <w:t>Changes to loans previously approved:</w:t>
      </w:r>
    </w:p>
    <w:p w:rsidR="00D26FE0" w:rsidRPr="0029051D" w:rsidRDefault="00D26FE0" w:rsidP="00D26FE0">
      <w:pPr>
        <w:numPr>
          <w:ilvl w:val="0"/>
          <w:numId w:val="12"/>
        </w:numPr>
        <w:autoSpaceDE w:val="0"/>
        <w:autoSpaceDN w:val="0"/>
        <w:adjustRightInd w:val="0"/>
        <w:spacing w:after="0" w:line="240" w:lineRule="auto"/>
        <w:ind w:left="360"/>
        <w:rPr>
          <w:rFonts w:ascii="Garamond" w:hAnsi="Garamond"/>
        </w:rPr>
      </w:pPr>
      <w:r w:rsidRPr="0029051D">
        <w:rPr>
          <w:rFonts w:ascii="Garamond" w:hAnsi="Garamond"/>
        </w:rPr>
        <w:t xml:space="preserve">Henri Matisse, </w:t>
      </w:r>
      <w:proofErr w:type="spellStart"/>
      <w:r w:rsidRPr="0029051D">
        <w:rPr>
          <w:rFonts w:ascii="Garamond" w:hAnsi="Garamond"/>
          <w:i/>
        </w:rPr>
        <w:t>Lorette</w:t>
      </w:r>
      <w:proofErr w:type="spellEnd"/>
      <w:r w:rsidRPr="0029051D">
        <w:rPr>
          <w:rFonts w:ascii="Garamond" w:hAnsi="Garamond"/>
        </w:rPr>
        <w:t>, 1917, oil on panel. T. Catesby Jones Collection, 47.10.72.</w:t>
      </w:r>
    </w:p>
    <w:p w:rsidR="00D26FE0" w:rsidRPr="0029051D" w:rsidRDefault="00D26FE0" w:rsidP="00D26FE0">
      <w:pPr>
        <w:autoSpaceDE w:val="0"/>
        <w:autoSpaceDN w:val="0"/>
        <w:adjustRightInd w:val="0"/>
        <w:spacing w:after="0" w:line="240" w:lineRule="auto"/>
        <w:ind w:left="360"/>
        <w:rPr>
          <w:rFonts w:ascii="Garamond" w:hAnsi="Garamond"/>
        </w:rPr>
      </w:pPr>
    </w:p>
    <w:p w:rsidR="00D26FE0" w:rsidRPr="0029051D" w:rsidRDefault="00D26FE0" w:rsidP="00D26FE0">
      <w:pPr>
        <w:autoSpaceDE w:val="0"/>
        <w:autoSpaceDN w:val="0"/>
        <w:adjustRightInd w:val="0"/>
        <w:ind w:left="360"/>
        <w:rPr>
          <w:rFonts w:ascii="Garamond" w:hAnsi="Garamond"/>
        </w:rPr>
      </w:pPr>
      <w:r w:rsidRPr="0029051D">
        <w:rPr>
          <w:rFonts w:ascii="Garamond" w:hAnsi="Garamond"/>
        </w:rPr>
        <w:t xml:space="preserve">Henri Matisse, </w:t>
      </w:r>
      <w:r w:rsidRPr="0029051D">
        <w:rPr>
          <w:rFonts w:ascii="Garamond" w:hAnsi="Garamond"/>
          <w:i/>
        </w:rPr>
        <w:t>Nude Figure</w:t>
      </w:r>
      <w:r w:rsidRPr="0029051D">
        <w:rPr>
          <w:rFonts w:ascii="Garamond" w:hAnsi="Garamond"/>
        </w:rPr>
        <w:t>, ca. 1909, ink on wove paper. T. Catesby Jones Collection, 47.10.74.</w:t>
      </w:r>
    </w:p>
    <w:p w:rsidR="00D26FE0" w:rsidRPr="0029051D" w:rsidRDefault="00D26FE0" w:rsidP="0029051D">
      <w:pPr>
        <w:autoSpaceDE w:val="0"/>
        <w:autoSpaceDN w:val="0"/>
        <w:adjustRightInd w:val="0"/>
        <w:ind w:left="360"/>
        <w:rPr>
          <w:rFonts w:ascii="Garamond" w:hAnsi="Garamond"/>
        </w:rPr>
      </w:pPr>
      <w:r w:rsidRPr="0029051D">
        <w:rPr>
          <w:rFonts w:ascii="Garamond" w:hAnsi="Garamond"/>
        </w:rPr>
        <w:t xml:space="preserve">Henri Matisse, </w:t>
      </w:r>
      <w:r w:rsidRPr="0029051D">
        <w:rPr>
          <w:rFonts w:ascii="Garamond" w:hAnsi="Garamond"/>
          <w:i/>
        </w:rPr>
        <w:t>Two Views of the Same Woman</w:t>
      </w:r>
      <w:r w:rsidRPr="0029051D">
        <w:rPr>
          <w:rFonts w:ascii="Garamond" w:hAnsi="Garamond"/>
        </w:rPr>
        <w:t>, ca. 1920, ink on wove paper. T. Catesby Jones Collection, 47.10.76.</w:t>
      </w:r>
    </w:p>
    <w:p w:rsidR="00D26FE0" w:rsidRPr="0029051D" w:rsidRDefault="00D26FE0" w:rsidP="0029051D">
      <w:pPr>
        <w:autoSpaceDE w:val="0"/>
        <w:autoSpaceDN w:val="0"/>
        <w:adjustRightInd w:val="0"/>
        <w:ind w:left="360"/>
        <w:rPr>
          <w:rFonts w:ascii="Garamond" w:hAnsi="Garamond"/>
        </w:rPr>
      </w:pPr>
      <w:r w:rsidRPr="0029051D">
        <w:rPr>
          <w:rFonts w:ascii="Garamond" w:hAnsi="Garamond"/>
        </w:rPr>
        <w:t xml:space="preserve">Exhibition: “Matisse </w:t>
      </w:r>
      <w:proofErr w:type="spellStart"/>
      <w:r w:rsidRPr="0029051D">
        <w:rPr>
          <w:rFonts w:ascii="Garamond" w:hAnsi="Garamond"/>
        </w:rPr>
        <w:t>en</w:t>
      </w:r>
      <w:proofErr w:type="spellEnd"/>
      <w:r w:rsidRPr="0029051D">
        <w:rPr>
          <w:rFonts w:ascii="Garamond" w:hAnsi="Garamond"/>
        </w:rPr>
        <w:t xml:space="preserve"> noir </w:t>
      </w:r>
      <w:proofErr w:type="gramStart"/>
      <w:r w:rsidRPr="0029051D">
        <w:rPr>
          <w:rFonts w:ascii="Garamond" w:hAnsi="Garamond"/>
        </w:rPr>
        <w:t>et</w:t>
      </w:r>
      <w:proofErr w:type="gramEnd"/>
      <w:r w:rsidRPr="0029051D">
        <w:rPr>
          <w:rFonts w:ascii="Garamond" w:hAnsi="Garamond"/>
        </w:rPr>
        <w:t xml:space="preserve"> blanc,” </w:t>
      </w:r>
      <w:proofErr w:type="spellStart"/>
      <w:r w:rsidRPr="0029051D">
        <w:rPr>
          <w:rFonts w:ascii="Garamond" w:hAnsi="Garamond"/>
        </w:rPr>
        <w:t>Musée</w:t>
      </w:r>
      <w:proofErr w:type="spellEnd"/>
      <w:r w:rsidRPr="0029051D">
        <w:rPr>
          <w:rFonts w:ascii="Garamond" w:hAnsi="Garamond"/>
        </w:rPr>
        <w:t xml:space="preserve"> des Beaux-Arts de Lyon, December, 2016 – March, 2017.</w:t>
      </w:r>
    </w:p>
    <w:p w:rsidR="00D26FE0" w:rsidRPr="0029051D" w:rsidRDefault="00D26FE0" w:rsidP="00D26FE0">
      <w:pPr>
        <w:autoSpaceDE w:val="0"/>
        <w:autoSpaceDN w:val="0"/>
        <w:adjustRightInd w:val="0"/>
        <w:ind w:left="360"/>
        <w:rPr>
          <w:rFonts w:ascii="Garamond" w:hAnsi="Garamond"/>
        </w:rPr>
      </w:pPr>
      <w:r w:rsidRPr="0029051D">
        <w:rPr>
          <w:rFonts w:ascii="Garamond" w:hAnsi="Garamond"/>
        </w:rPr>
        <w:t>The borrowers have withdrawn their request for these works.</w:t>
      </w:r>
    </w:p>
    <w:p w:rsidR="00D26FE0" w:rsidRPr="0029051D" w:rsidRDefault="00D26FE0" w:rsidP="00D26FE0">
      <w:pPr>
        <w:autoSpaceDE w:val="0"/>
        <w:autoSpaceDN w:val="0"/>
        <w:adjustRightInd w:val="0"/>
        <w:rPr>
          <w:rFonts w:ascii="Garamond" w:hAnsi="Garamond"/>
        </w:rPr>
      </w:pPr>
    </w:p>
    <w:p w:rsidR="00D26FE0" w:rsidRPr="0029051D" w:rsidRDefault="00D26FE0" w:rsidP="00D26FE0">
      <w:pPr>
        <w:autoSpaceDE w:val="0"/>
        <w:autoSpaceDN w:val="0"/>
        <w:adjustRightInd w:val="0"/>
        <w:rPr>
          <w:rFonts w:ascii="Garamond" w:hAnsi="Garamond"/>
        </w:rPr>
      </w:pPr>
      <w:r w:rsidRPr="0029051D">
        <w:rPr>
          <w:rFonts w:ascii="Garamond" w:hAnsi="Garamond"/>
        </w:rPr>
        <w:t>Report on renewal of a long-term loan:</w:t>
      </w:r>
    </w:p>
    <w:p w:rsidR="00D26FE0" w:rsidRDefault="00D26FE0" w:rsidP="0029051D">
      <w:pPr>
        <w:numPr>
          <w:ilvl w:val="0"/>
          <w:numId w:val="13"/>
        </w:numPr>
        <w:autoSpaceDE w:val="0"/>
        <w:autoSpaceDN w:val="0"/>
        <w:adjustRightInd w:val="0"/>
        <w:spacing w:after="0" w:line="240" w:lineRule="auto"/>
        <w:ind w:left="360"/>
        <w:rPr>
          <w:rFonts w:ascii="Garamond" w:hAnsi="Garamond"/>
        </w:rPr>
      </w:pPr>
      <w:r w:rsidRPr="0029051D">
        <w:rPr>
          <w:rFonts w:ascii="Garamond" w:hAnsi="Garamond"/>
        </w:rPr>
        <w:t xml:space="preserve">A selection of window hardware from the museum’s </w:t>
      </w:r>
      <w:proofErr w:type="spellStart"/>
      <w:r w:rsidRPr="0029051D">
        <w:rPr>
          <w:rFonts w:ascii="Garamond" w:hAnsi="Garamond"/>
        </w:rPr>
        <w:t>Worsham</w:t>
      </w:r>
      <w:proofErr w:type="spellEnd"/>
      <w:r w:rsidRPr="0029051D">
        <w:rPr>
          <w:rFonts w:ascii="Garamond" w:hAnsi="Garamond"/>
        </w:rPr>
        <w:t xml:space="preserve">-Rockefeller Bedroom (Gift of the Museum of the City of New York, 2008.213) to The Metropolitan Museum of Art, New York, New York for use in their </w:t>
      </w:r>
      <w:proofErr w:type="spellStart"/>
      <w:r w:rsidRPr="0029051D">
        <w:rPr>
          <w:rFonts w:ascii="Garamond" w:hAnsi="Garamond"/>
        </w:rPr>
        <w:t>Worsham</w:t>
      </w:r>
      <w:proofErr w:type="spellEnd"/>
      <w:r w:rsidRPr="0029051D">
        <w:rPr>
          <w:rFonts w:ascii="Garamond" w:hAnsi="Garamond"/>
        </w:rPr>
        <w:t>-Rockefeller Dressing Room.</w:t>
      </w:r>
    </w:p>
    <w:p w:rsidR="0029051D" w:rsidRPr="0029051D" w:rsidRDefault="0029051D" w:rsidP="0029051D">
      <w:pPr>
        <w:autoSpaceDE w:val="0"/>
        <w:autoSpaceDN w:val="0"/>
        <w:adjustRightInd w:val="0"/>
        <w:spacing w:after="0" w:line="240" w:lineRule="auto"/>
        <w:ind w:left="360"/>
        <w:rPr>
          <w:rFonts w:ascii="Garamond" w:hAnsi="Garamond"/>
        </w:rPr>
      </w:pPr>
    </w:p>
    <w:p w:rsidR="00D26FE0" w:rsidRPr="0029051D" w:rsidRDefault="00D26FE0" w:rsidP="00D26FE0">
      <w:pPr>
        <w:autoSpaceDE w:val="0"/>
        <w:autoSpaceDN w:val="0"/>
        <w:adjustRightInd w:val="0"/>
        <w:ind w:left="360"/>
        <w:rPr>
          <w:rFonts w:ascii="Garamond" w:hAnsi="Garamond"/>
        </w:rPr>
      </w:pPr>
      <w:r w:rsidRPr="0029051D">
        <w:rPr>
          <w:rFonts w:ascii="Garamond" w:hAnsi="Garamond"/>
        </w:rPr>
        <w:t>The loan has been renewed through July 30, 2017.</w:t>
      </w:r>
    </w:p>
    <w:p w:rsidR="00D26FE0" w:rsidRPr="0029051D" w:rsidRDefault="00D26FE0" w:rsidP="00D26FE0">
      <w:pPr>
        <w:autoSpaceDE w:val="0"/>
        <w:autoSpaceDN w:val="0"/>
        <w:adjustRightInd w:val="0"/>
        <w:rPr>
          <w:rFonts w:ascii="Garamond" w:hAnsi="Garamond"/>
        </w:rPr>
      </w:pPr>
    </w:p>
    <w:p w:rsidR="00D26FE0" w:rsidRPr="0029051D" w:rsidRDefault="00D26FE0" w:rsidP="00D26FE0">
      <w:pPr>
        <w:autoSpaceDE w:val="0"/>
        <w:autoSpaceDN w:val="0"/>
        <w:adjustRightInd w:val="0"/>
        <w:rPr>
          <w:rFonts w:ascii="Garamond" w:hAnsi="Garamond"/>
        </w:rPr>
      </w:pPr>
      <w:r w:rsidRPr="0029051D">
        <w:rPr>
          <w:rFonts w:ascii="Garamond" w:hAnsi="Garamond"/>
        </w:rPr>
        <w:t>Loans Denied:</w:t>
      </w:r>
    </w:p>
    <w:p w:rsidR="00D26FE0" w:rsidRPr="0029051D" w:rsidRDefault="00D26FE0" w:rsidP="00D26FE0">
      <w:pPr>
        <w:numPr>
          <w:ilvl w:val="0"/>
          <w:numId w:val="8"/>
        </w:numPr>
        <w:autoSpaceDE w:val="0"/>
        <w:autoSpaceDN w:val="0"/>
        <w:adjustRightInd w:val="0"/>
        <w:spacing w:after="0" w:line="240" w:lineRule="auto"/>
        <w:ind w:left="360"/>
        <w:rPr>
          <w:rFonts w:ascii="Garamond" w:hAnsi="Garamond"/>
        </w:rPr>
      </w:pPr>
      <w:r w:rsidRPr="0029051D">
        <w:rPr>
          <w:rFonts w:ascii="Garamond" w:hAnsi="Garamond"/>
        </w:rPr>
        <w:t xml:space="preserve">Pablo Picasso, </w:t>
      </w:r>
      <w:r w:rsidRPr="0029051D">
        <w:rPr>
          <w:rFonts w:ascii="Garamond" w:hAnsi="Garamond"/>
          <w:i/>
        </w:rPr>
        <w:t>Jester on Horseback</w:t>
      </w:r>
      <w:r w:rsidRPr="0029051D">
        <w:rPr>
          <w:rFonts w:ascii="Garamond" w:hAnsi="Garamond"/>
        </w:rPr>
        <w:t>, 1905, oil on composition board. Collection of Mr. and Mrs. Paul Mellon, 84.2.</w:t>
      </w:r>
    </w:p>
    <w:p w:rsidR="00D26FE0" w:rsidRPr="0029051D" w:rsidRDefault="00D26FE0" w:rsidP="00D26FE0">
      <w:pPr>
        <w:autoSpaceDE w:val="0"/>
        <w:autoSpaceDN w:val="0"/>
        <w:adjustRightInd w:val="0"/>
        <w:ind w:left="360"/>
        <w:rPr>
          <w:rFonts w:ascii="Garamond" w:hAnsi="Garamond"/>
        </w:rPr>
      </w:pPr>
    </w:p>
    <w:p w:rsidR="00D26FE0" w:rsidRPr="0029051D" w:rsidRDefault="00D26FE0" w:rsidP="00D26FE0">
      <w:pPr>
        <w:autoSpaceDE w:val="0"/>
        <w:autoSpaceDN w:val="0"/>
        <w:adjustRightInd w:val="0"/>
        <w:ind w:left="360"/>
        <w:rPr>
          <w:rFonts w:ascii="Garamond" w:hAnsi="Garamond"/>
        </w:rPr>
      </w:pPr>
      <w:r w:rsidRPr="0029051D">
        <w:rPr>
          <w:rFonts w:ascii="Garamond" w:hAnsi="Garamond"/>
        </w:rPr>
        <w:t xml:space="preserve">Exhibition: “Picasso / Lautrec,” </w:t>
      </w:r>
      <w:proofErr w:type="spellStart"/>
      <w:r w:rsidRPr="0029051D">
        <w:rPr>
          <w:rFonts w:ascii="Garamond" w:hAnsi="Garamond"/>
        </w:rPr>
        <w:t>Museo</w:t>
      </w:r>
      <w:proofErr w:type="spellEnd"/>
      <w:r w:rsidRPr="0029051D">
        <w:rPr>
          <w:rFonts w:ascii="Garamond" w:hAnsi="Garamond"/>
        </w:rPr>
        <w:t xml:space="preserve"> </w:t>
      </w:r>
      <w:proofErr w:type="spellStart"/>
      <w:r w:rsidRPr="0029051D">
        <w:rPr>
          <w:rFonts w:ascii="Garamond" w:hAnsi="Garamond"/>
        </w:rPr>
        <w:t>Thyssen-Bornemisza</w:t>
      </w:r>
      <w:proofErr w:type="spellEnd"/>
      <w:r w:rsidRPr="0029051D">
        <w:rPr>
          <w:rFonts w:ascii="Garamond" w:hAnsi="Garamond"/>
        </w:rPr>
        <w:t xml:space="preserve">, Madrid, Spain, October 17, 2017 – January 21, 2018.  </w:t>
      </w:r>
    </w:p>
    <w:p w:rsidR="00D26FE0" w:rsidRPr="0029051D" w:rsidRDefault="00D26FE0" w:rsidP="00D26FE0">
      <w:pPr>
        <w:autoSpaceDE w:val="0"/>
        <w:autoSpaceDN w:val="0"/>
        <w:adjustRightInd w:val="0"/>
        <w:ind w:left="360"/>
        <w:rPr>
          <w:rFonts w:ascii="Garamond" w:hAnsi="Garamond"/>
        </w:rPr>
      </w:pPr>
      <w:r w:rsidRPr="0029051D">
        <w:rPr>
          <w:rFonts w:ascii="Garamond" w:hAnsi="Garamond"/>
        </w:rPr>
        <w:t xml:space="preserve">Reason for denial: to limit the light exposure for this fragile work, which has been widely lent and has just returned from the VMFA Statewide exhibition “French Horse from </w:t>
      </w:r>
      <w:proofErr w:type="spellStart"/>
      <w:r w:rsidRPr="0029051D">
        <w:rPr>
          <w:rFonts w:ascii="Garamond" w:hAnsi="Garamond"/>
        </w:rPr>
        <w:t>Géricault</w:t>
      </w:r>
      <w:proofErr w:type="spellEnd"/>
      <w:r w:rsidRPr="0029051D">
        <w:rPr>
          <w:rFonts w:ascii="Garamond" w:hAnsi="Garamond"/>
        </w:rPr>
        <w:t xml:space="preserve"> to Picasso: Works from the Virginia Museum of Fine Arts.” </w:t>
      </w:r>
    </w:p>
    <w:p w:rsidR="00D26FE0" w:rsidRPr="0029051D" w:rsidRDefault="00D26FE0" w:rsidP="00D26FE0">
      <w:pPr>
        <w:autoSpaceDE w:val="0"/>
        <w:autoSpaceDN w:val="0"/>
        <w:adjustRightInd w:val="0"/>
        <w:rPr>
          <w:rFonts w:ascii="Garamond" w:hAnsi="Garamond"/>
        </w:rPr>
      </w:pPr>
    </w:p>
    <w:p w:rsidR="00D26FE0" w:rsidRDefault="00D26FE0" w:rsidP="0029051D">
      <w:pPr>
        <w:numPr>
          <w:ilvl w:val="0"/>
          <w:numId w:val="8"/>
        </w:numPr>
        <w:autoSpaceDE w:val="0"/>
        <w:autoSpaceDN w:val="0"/>
        <w:adjustRightInd w:val="0"/>
        <w:spacing w:after="0" w:line="240" w:lineRule="auto"/>
        <w:ind w:left="360"/>
        <w:rPr>
          <w:rFonts w:ascii="Garamond" w:hAnsi="Garamond"/>
        </w:rPr>
      </w:pPr>
      <w:r w:rsidRPr="0029051D">
        <w:rPr>
          <w:rFonts w:ascii="Garamond" w:hAnsi="Garamond"/>
        </w:rPr>
        <w:t xml:space="preserve">Mary Cassatt, </w:t>
      </w:r>
      <w:r w:rsidRPr="0029051D">
        <w:rPr>
          <w:rFonts w:ascii="Garamond" w:hAnsi="Garamond"/>
          <w:i/>
        </w:rPr>
        <w:t>The Banjo Lesson</w:t>
      </w:r>
      <w:r w:rsidRPr="0029051D">
        <w:rPr>
          <w:rFonts w:ascii="Garamond" w:hAnsi="Garamond"/>
        </w:rPr>
        <w:t xml:space="preserve">, 1894, pastel over oil pastel on wove paper. Adolph D. and Wilkins C. Williams Fund, 58.43. </w:t>
      </w:r>
    </w:p>
    <w:p w:rsidR="0029051D" w:rsidRPr="0029051D" w:rsidRDefault="0029051D" w:rsidP="0029051D">
      <w:pPr>
        <w:autoSpaceDE w:val="0"/>
        <w:autoSpaceDN w:val="0"/>
        <w:adjustRightInd w:val="0"/>
        <w:spacing w:after="0" w:line="240" w:lineRule="auto"/>
        <w:ind w:left="360"/>
        <w:rPr>
          <w:rFonts w:ascii="Garamond" w:hAnsi="Garamond"/>
        </w:rPr>
      </w:pPr>
    </w:p>
    <w:p w:rsidR="00D26FE0" w:rsidRPr="0029051D" w:rsidRDefault="00D26FE0" w:rsidP="0029051D">
      <w:pPr>
        <w:autoSpaceDE w:val="0"/>
        <w:autoSpaceDN w:val="0"/>
        <w:adjustRightInd w:val="0"/>
        <w:ind w:left="360"/>
        <w:rPr>
          <w:rFonts w:ascii="Garamond" w:hAnsi="Garamond"/>
        </w:rPr>
      </w:pPr>
      <w:r w:rsidRPr="0029051D">
        <w:rPr>
          <w:rFonts w:ascii="Garamond" w:hAnsi="Garamond"/>
        </w:rPr>
        <w:t xml:space="preserve">Mary Cassatt, </w:t>
      </w:r>
      <w:r w:rsidRPr="0029051D">
        <w:rPr>
          <w:rFonts w:ascii="Garamond" w:hAnsi="Garamond"/>
          <w:i/>
        </w:rPr>
        <w:t>Child Picking a Fruit</w:t>
      </w:r>
      <w:r w:rsidRPr="0029051D">
        <w:rPr>
          <w:rFonts w:ascii="Garamond" w:hAnsi="Garamond"/>
        </w:rPr>
        <w:t>, 1893, oil on canvas.  Gift of Ivor and Anne Massey, 75.18.</w:t>
      </w:r>
    </w:p>
    <w:p w:rsidR="00D26FE0" w:rsidRPr="0029051D" w:rsidRDefault="00D26FE0" w:rsidP="0029051D">
      <w:pPr>
        <w:autoSpaceDE w:val="0"/>
        <w:autoSpaceDN w:val="0"/>
        <w:adjustRightInd w:val="0"/>
        <w:ind w:left="360"/>
        <w:rPr>
          <w:rFonts w:ascii="Garamond" w:hAnsi="Garamond"/>
        </w:rPr>
      </w:pPr>
      <w:r w:rsidRPr="0029051D">
        <w:rPr>
          <w:rFonts w:ascii="Garamond" w:hAnsi="Garamond"/>
        </w:rPr>
        <w:t xml:space="preserve">Exhibition: “Mary Cassatt, an American in Paris,” </w:t>
      </w:r>
      <w:proofErr w:type="spellStart"/>
      <w:r w:rsidRPr="0029051D">
        <w:rPr>
          <w:rFonts w:ascii="Garamond" w:hAnsi="Garamond"/>
        </w:rPr>
        <w:t>Jacquemart</w:t>
      </w:r>
      <w:proofErr w:type="spellEnd"/>
      <w:r w:rsidRPr="0029051D">
        <w:rPr>
          <w:rFonts w:ascii="Garamond" w:hAnsi="Garamond"/>
        </w:rPr>
        <w:t>-André Museum, Paris, March – July, 2018.</w:t>
      </w:r>
    </w:p>
    <w:p w:rsidR="0029051D" w:rsidRDefault="00D26FE0" w:rsidP="00C9090B">
      <w:pPr>
        <w:autoSpaceDE w:val="0"/>
        <w:autoSpaceDN w:val="0"/>
        <w:adjustRightInd w:val="0"/>
        <w:ind w:left="360"/>
        <w:rPr>
          <w:rFonts w:ascii="Garamond" w:hAnsi="Garamond"/>
        </w:rPr>
      </w:pPr>
      <w:r w:rsidRPr="0029051D">
        <w:rPr>
          <w:rFonts w:ascii="Garamond" w:hAnsi="Garamond"/>
        </w:rPr>
        <w:t xml:space="preserve">Reasons for denial: to limit the exposure for </w:t>
      </w:r>
      <w:r w:rsidRPr="0029051D">
        <w:rPr>
          <w:rFonts w:ascii="Garamond" w:hAnsi="Garamond"/>
          <w:i/>
        </w:rPr>
        <w:t>The Banjo Lesson</w:t>
      </w:r>
      <w:r w:rsidRPr="0029051D">
        <w:rPr>
          <w:rFonts w:ascii="Garamond" w:hAnsi="Garamond"/>
        </w:rPr>
        <w:t xml:space="preserve">, which has been heavily exhibited over the years; </w:t>
      </w:r>
      <w:r w:rsidRPr="0029051D">
        <w:rPr>
          <w:rFonts w:ascii="Garamond" w:hAnsi="Garamond"/>
          <w:i/>
        </w:rPr>
        <w:t>Child Picking a Fruit</w:t>
      </w:r>
      <w:r w:rsidRPr="0029051D">
        <w:rPr>
          <w:rFonts w:ascii="Garamond" w:hAnsi="Garamond"/>
        </w:rPr>
        <w:t xml:space="preserve"> cannot be lent, as this project conflicts with the Clark venue of the exhibition “Women Artists in Paris, 1850 – 1900.”     </w:t>
      </w:r>
    </w:p>
    <w:p w:rsidR="0029051D" w:rsidRPr="0029051D" w:rsidRDefault="0029051D" w:rsidP="00750AD8">
      <w:pPr>
        <w:rPr>
          <w:rFonts w:ascii="Garamond" w:hAnsi="Garamond"/>
        </w:rPr>
      </w:pPr>
    </w:p>
    <w:p w:rsidR="0029051D" w:rsidRPr="0029051D" w:rsidRDefault="0029051D" w:rsidP="0029051D">
      <w:pPr>
        <w:rPr>
          <w:rFonts w:ascii="Garamond" w:hAnsi="Garamond"/>
        </w:rPr>
      </w:pPr>
      <w:r w:rsidRPr="0029051D">
        <w:rPr>
          <w:rFonts w:ascii="Garamond" w:hAnsi="Garamond"/>
        </w:rPr>
        <w:lastRenderedPageBreak/>
        <w:t>MOTION:</w:t>
      </w:r>
      <w:r w:rsidRPr="0029051D">
        <w:rPr>
          <w:rFonts w:ascii="Garamond" w:hAnsi="Garamond"/>
        </w:rPr>
        <w:tab/>
        <w:t xml:space="preserve">Mr. </w:t>
      </w:r>
      <w:proofErr w:type="spellStart"/>
      <w:r w:rsidRPr="0029051D">
        <w:rPr>
          <w:rFonts w:ascii="Garamond" w:hAnsi="Garamond"/>
        </w:rPr>
        <w:t>Jecklin</w:t>
      </w:r>
      <w:proofErr w:type="spellEnd"/>
      <w:r w:rsidRPr="0029051D">
        <w:rPr>
          <w:rFonts w:ascii="Garamond" w:hAnsi="Garamond"/>
        </w:rPr>
        <w:tab/>
      </w:r>
      <w:r w:rsidRPr="0029051D">
        <w:rPr>
          <w:rFonts w:ascii="Garamond" w:hAnsi="Garamond"/>
        </w:rPr>
        <w:tab/>
      </w:r>
      <w:r w:rsidRPr="0029051D">
        <w:rPr>
          <w:rFonts w:ascii="Garamond" w:hAnsi="Garamond"/>
        </w:rPr>
        <w:tab/>
        <w:t>MEETING:</w:t>
      </w:r>
      <w:r w:rsidRPr="0029051D">
        <w:rPr>
          <w:rFonts w:ascii="Garamond" w:hAnsi="Garamond"/>
        </w:rPr>
        <w:tab/>
        <w:t>Art Acquisitions Sub-Committee</w:t>
      </w:r>
    </w:p>
    <w:p w:rsidR="0029051D" w:rsidRPr="0029051D" w:rsidRDefault="0029051D" w:rsidP="0029051D">
      <w:pPr>
        <w:rPr>
          <w:rFonts w:ascii="Garamond" w:hAnsi="Garamond"/>
        </w:rPr>
      </w:pPr>
      <w:r w:rsidRPr="0029051D">
        <w:rPr>
          <w:rFonts w:ascii="Garamond" w:hAnsi="Garamond"/>
        </w:rPr>
        <w:t xml:space="preserve">SECOND: </w:t>
      </w:r>
      <w:r w:rsidRPr="0029051D">
        <w:rPr>
          <w:rFonts w:ascii="Garamond" w:hAnsi="Garamond"/>
        </w:rPr>
        <w:tab/>
      </w:r>
      <w:r>
        <w:rPr>
          <w:rFonts w:ascii="Garamond" w:hAnsi="Garamond"/>
        </w:rPr>
        <w:t>Dr. Claude Perkins</w:t>
      </w:r>
      <w:r w:rsidRPr="0029051D">
        <w:rPr>
          <w:rFonts w:ascii="Garamond" w:hAnsi="Garamond"/>
        </w:rPr>
        <w:tab/>
      </w:r>
      <w:r w:rsidRPr="0029051D">
        <w:rPr>
          <w:rFonts w:ascii="Garamond" w:hAnsi="Garamond"/>
        </w:rPr>
        <w:tab/>
        <w:t>DATE:</w:t>
      </w:r>
      <w:r w:rsidRPr="0029051D">
        <w:rPr>
          <w:rFonts w:ascii="Garamond" w:hAnsi="Garamond"/>
        </w:rPr>
        <w:tab/>
      </w:r>
      <w:r w:rsidRPr="0029051D">
        <w:rPr>
          <w:rFonts w:ascii="Garamond" w:hAnsi="Garamond"/>
        </w:rPr>
        <w:tab/>
      </w:r>
      <w:r>
        <w:rPr>
          <w:rFonts w:ascii="Garamond" w:hAnsi="Garamond"/>
        </w:rPr>
        <w:t>20</w:t>
      </w:r>
      <w:r w:rsidRPr="0029051D">
        <w:rPr>
          <w:rFonts w:ascii="Garamond" w:hAnsi="Garamond"/>
        </w:rPr>
        <w:t xml:space="preserve"> </w:t>
      </w:r>
      <w:r>
        <w:rPr>
          <w:rFonts w:ascii="Garamond" w:hAnsi="Garamond"/>
        </w:rPr>
        <w:t>September</w:t>
      </w:r>
      <w:r w:rsidRPr="0029051D">
        <w:rPr>
          <w:rFonts w:ascii="Garamond" w:hAnsi="Garamond"/>
        </w:rPr>
        <w:t xml:space="preserve"> 201</w:t>
      </w:r>
      <w:r>
        <w:rPr>
          <w:rFonts w:ascii="Garamond" w:hAnsi="Garamond"/>
        </w:rPr>
        <w:t>6</w:t>
      </w:r>
    </w:p>
    <w:p w:rsidR="0029051D" w:rsidRPr="0029051D" w:rsidRDefault="0029051D" w:rsidP="0029051D">
      <w:pPr>
        <w:rPr>
          <w:rFonts w:ascii="Garamond" w:hAnsi="Garamond"/>
        </w:rPr>
      </w:pPr>
    </w:p>
    <w:p w:rsidR="0029051D" w:rsidRPr="0029051D" w:rsidRDefault="0029051D" w:rsidP="0029051D">
      <w:pPr>
        <w:jc w:val="center"/>
        <w:rPr>
          <w:rFonts w:ascii="Garamond" w:hAnsi="Garamond"/>
          <w:b/>
          <w:bCs/>
        </w:rPr>
      </w:pPr>
      <w:r w:rsidRPr="0029051D">
        <w:rPr>
          <w:rFonts w:ascii="Garamond" w:hAnsi="Garamond"/>
          <w:b/>
          <w:bCs/>
        </w:rPr>
        <w:t>CERTIFICATION OF CLOSED MEETING</w:t>
      </w:r>
    </w:p>
    <w:p w:rsidR="0029051D" w:rsidRPr="0029051D" w:rsidRDefault="0029051D" w:rsidP="0029051D">
      <w:pPr>
        <w:rPr>
          <w:rFonts w:ascii="Garamond" w:hAnsi="Garamond"/>
        </w:rPr>
      </w:pPr>
    </w:p>
    <w:p w:rsidR="0029051D" w:rsidRPr="0029051D" w:rsidRDefault="0029051D" w:rsidP="0029051D">
      <w:pPr>
        <w:rPr>
          <w:rFonts w:ascii="Garamond" w:hAnsi="Garamond"/>
        </w:rPr>
      </w:pPr>
      <w:r w:rsidRPr="0029051D">
        <w:rPr>
          <w:rFonts w:ascii="Garamond" w:hAnsi="Garamond"/>
          <w:b/>
          <w:bCs/>
        </w:rPr>
        <w:t>WHEREAS</w:t>
      </w:r>
      <w:r w:rsidRPr="0029051D">
        <w:rPr>
          <w:rFonts w:ascii="Garamond" w:hAnsi="Garamond"/>
        </w:rPr>
        <w:t>, the Art Acquisitions Sub-Committee has convened a closed meeting</w:t>
      </w:r>
      <w:r>
        <w:rPr>
          <w:rFonts w:ascii="Garamond" w:hAnsi="Garamond"/>
        </w:rPr>
        <w:t xml:space="preserve"> </w:t>
      </w:r>
      <w:r w:rsidRPr="0029051D">
        <w:rPr>
          <w:rFonts w:ascii="Garamond" w:hAnsi="Garamond"/>
        </w:rPr>
        <w:t>on this date pursuant to an affirmative recorded vote and in accordance with the provisions of The Virginia Freedom of Information Act; and</w:t>
      </w:r>
    </w:p>
    <w:p w:rsidR="0029051D" w:rsidRPr="0029051D" w:rsidRDefault="0029051D" w:rsidP="0029051D">
      <w:pPr>
        <w:rPr>
          <w:rFonts w:ascii="Garamond" w:hAnsi="Garamond"/>
        </w:rPr>
      </w:pPr>
      <w:r w:rsidRPr="0029051D">
        <w:rPr>
          <w:rFonts w:ascii="Garamond" w:hAnsi="Garamond"/>
          <w:b/>
          <w:bCs/>
        </w:rPr>
        <w:t xml:space="preserve">WHEREAS, </w:t>
      </w:r>
      <w:r w:rsidRPr="0029051D">
        <w:rPr>
          <w:rFonts w:ascii="Garamond" w:hAnsi="Garamond"/>
        </w:rPr>
        <w:t>Section 2.2-3712 of the Code of Virginia requires a certification by this Committee that such closed meeting was conducted in conformity with Virginia law;</w:t>
      </w:r>
    </w:p>
    <w:p w:rsidR="0029051D" w:rsidRPr="0029051D" w:rsidRDefault="0029051D" w:rsidP="0029051D">
      <w:pPr>
        <w:ind w:right="-630"/>
        <w:rPr>
          <w:rFonts w:ascii="Garamond" w:hAnsi="Garamond"/>
        </w:rPr>
      </w:pPr>
      <w:r w:rsidRPr="0029051D">
        <w:rPr>
          <w:rFonts w:ascii="Garamond" w:hAnsi="Garamond"/>
          <w:b/>
          <w:bCs/>
        </w:rPr>
        <w:t xml:space="preserve">NOW, THEREFORE, BE IT RESOLVED </w:t>
      </w:r>
      <w:r w:rsidRPr="0029051D">
        <w:rPr>
          <w:rFonts w:ascii="Garamond" w:hAnsi="Garamond"/>
        </w:rPr>
        <w:t>that the Art Acquisitions Sub-Committee hereby certifies that, to the best of each member’s knowledge, (</w:t>
      </w:r>
      <w:proofErr w:type="spellStart"/>
      <w:r w:rsidRPr="0029051D">
        <w:rPr>
          <w:rFonts w:ascii="Garamond" w:hAnsi="Garamond"/>
        </w:rPr>
        <w:t>i</w:t>
      </w:r>
      <w:proofErr w:type="spellEnd"/>
      <w:r w:rsidRPr="0029051D">
        <w:rPr>
          <w:rFonts w:ascii="Garamond" w:hAnsi="Garamond"/>
        </w:rPr>
        <w:t>) only public business matters lawfully exempted from open meeting requirements by Virginia law were discussed in the closed meeting to which this certification resolution applies, and (ii) only such public business matters as were identified in the motion convening the closed meeting were heard, discussed or considered by the Art Acquisitions Sub-Committee.</w:t>
      </w:r>
    </w:p>
    <w:p w:rsidR="0029051D" w:rsidRPr="0029051D" w:rsidRDefault="0029051D" w:rsidP="0029051D">
      <w:pPr>
        <w:rPr>
          <w:rFonts w:ascii="Garamond" w:hAnsi="Garamond"/>
        </w:rPr>
      </w:pPr>
      <w:r w:rsidRPr="0029051D">
        <w:rPr>
          <w:rFonts w:ascii="Garamond" w:hAnsi="Garamond"/>
        </w:rPr>
        <w:t>VOTE</w:t>
      </w:r>
    </w:p>
    <w:p w:rsidR="0029051D" w:rsidRPr="0029051D" w:rsidRDefault="0029051D" w:rsidP="0029051D">
      <w:pPr>
        <w:pStyle w:val="Footer"/>
        <w:tabs>
          <w:tab w:val="clear" w:pos="4320"/>
          <w:tab w:val="clear" w:pos="8640"/>
        </w:tabs>
        <w:rPr>
          <w:rFonts w:ascii="Garamond" w:hAnsi="Garamond"/>
          <w:sz w:val="22"/>
          <w:szCs w:val="22"/>
        </w:rPr>
      </w:pPr>
      <w:r w:rsidRPr="0029051D">
        <w:rPr>
          <w:rFonts w:ascii="Garamond" w:hAnsi="Garamond"/>
          <w:sz w:val="22"/>
          <w:szCs w:val="22"/>
        </w:rPr>
        <w:t>AYES:</w:t>
      </w:r>
      <w:r w:rsidRPr="0029051D">
        <w:rPr>
          <w:rFonts w:ascii="Garamond" w:hAnsi="Garamond"/>
          <w:sz w:val="22"/>
          <w:szCs w:val="22"/>
        </w:rPr>
        <w:tab/>
      </w:r>
      <w:r w:rsidRPr="0029051D">
        <w:rPr>
          <w:rFonts w:ascii="Garamond" w:hAnsi="Garamond"/>
          <w:sz w:val="22"/>
          <w:szCs w:val="22"/>
        </w:rPr>
        <w:tab/>
      </w:r>
      <w:r w:rsidRPr="0029051D">
        <w:rPr>
          <w:rFonts w:ascii="Garamond" w:hAnsi="Garamond"/>
          <w:sz w:val="22"/>
          <w:szCs w:val="22"/>
        </w:rPr>
        <w:tab/>
      </w:r>
      <w:r w:rsidRPr="0029051D">
        <w:rPr>
          <w:rFonts w:ascii="Garamond" w:hAnsi="Garamond"/>
          <w:sz w:val="22"/>
          <w:szCs w:val="22"/>
        </w:rPr>
        <w:tab/>
      </w:r>
      <w:r w:rsidRPr="0029051D">
        <w:rPr>
          <w:rFonts w:ascii="Garamond" w:hAnsi="Garamond"/>
          <w:sz w:val="22"/>
          <w:szCs w:val="22"/>
        </w:rPr>
        <w:tab/>
      </w:r>
      <w:proofErr w:type="spellStart"/>
      <w:r w:rsidRPr="0029051D">
        <w:rPr>
          <w:rFonts w:ascii="Garamond" w:hAnsi="Garamond"/>
          <w:sz w:val="22"/>
          <w:szCs w:val="22"/>
        </w:rPr>
        <w:t>Jecklin</w:t>
      </w:r>
      <w:proofErr w:type="spellEnd"/>
      <w:r w:rsidR="008D1B70">
        <w:rPr>
          <w:rFonts w:ascii="Garamond" w:hAnsi="Garamond"/>
          <w:sz w:val="22"/>
          <w:szCs w:val="22"/>
        </w:rPr>
        <w:t xml:space="preserve"> / Crutcher </w:t>
      </w:r>
      <w:r w:rsidRPr="0029051D">
        <w:rPr>
          <w:rFonts w:ascii="Garamond" w:hAnsi="Garamond"/>
          <w:sz w:val="22"/>
          <w:szCs w:val="22"/>
        </w:rPr>
        <w:t>/</w:t>
      </w:r>
      <w:r w:rsidR="008D1B70">
        <w:rPr>
          <w:rFonts w:ascii="Garamond" w:hAnsi="Garamond"/>
          <w:sz w:val="22"/>
          <w:szCs w:val="22"/>
        </w:rPr>
        <w:t xml:space="preserve"> </w:t>
      </w:r>
      <w:r w:rsidRPr="0029051D">
        <w:rPr>
          <w:rFonts w:ascii="Garamond" w:hAnsi="Garamond"/>
          <w:sz w:val="22"/>
          <w:szCs w:val="22"/>
        </w:rPr>
        <w:t>Goode</w:t>
      </w:r>
      <w:r w:rsidR="008D1B70">
        <w:rPr>
          <w:rFonts w:ascii="Garamond" w:hAnsi="Garamond"/>
          <w:sz w:val="22"/>
          <w:szCs w:val="22"/>
        </w:rPr>
        <w:t xml:space="preserve"> </w:t>
      </w:r>
      <w:r w:rsidRPr="0029051D">
        <w:rPr>
          <w:rFonts w:ascii="Garamond" w:hAnsi="Garamond"/>
          <w:sz w:val="22"/>
          <w:szCs w:val="22"/>
        </w:rPr>
        <w:t>/</w:t>
      </w:r>
      <w:r w:rsidR="008D1B70">
        <w:rPr>
          <w:rFonts w:ascii="Garamond" w:hAnsi="Garamond"/>
          <w:sz w:val="22"/>
          <w:szCs w:val="22"/>
        </w:rPr>
        <w:t xml:space="preserve"> Markel </w:t>
      </w:r>
      <w:r w:rsidRPr="0029051D">
        <w:rPr>
          <w:rFonts w:ascii="Garamond" w:hAnsi="Garamond"/>
          <w:sz w:val="22"/>
          <w:szCs w:val="22"/>
        </w:rPr>
        <w:t>/</w:t>
      </w:r>
      <w:r w:rsidR="008D1B70">
        <w:rPr>
          <w:rFonts w:ascii="Garamond" w:hAnsi="Garamond"/>
          <w:sz w:val="22"/>
          <w:szCs w:val="22"/>
        </w:rPr>
        <w:t xml:space="preserve"> Perkins</w:t>
      </w:r>
    </w:p>
    <w:p w:rsidR="0029051D" w:rsidRPr="0029051D" w:rsidRDefault="0029051D" w:rsidP="0029051D">
      <w:pPr>
        <w:rPr>
          <w:rFonts w:ascii="Garamond" w:hAnsi="Garamond"/>
        </w:rPr>
      </w:pPr>
    </w:p>
    <w:p w:rsidR="0029051D" w:rsidRPr="0029051D" w:rsidRDefault="0029051D" w:rsidP="0029051D">
      <w:pPr>
        <w:rPr>
          <w:rFonts w:ascii="Garamond" w:hAnsi="Garamond"/>
        </w:rPr>
      </w:pPr>
      <w:r w:rsidRPr="0029051D">
        <w:rPr>
          <w:rFonts w:ascii="Garamond" w:hAnsi="Garamond"/>
        </w:rPr>
        <w:t>NAYS:</w:t>
      </w:r>
      <w:r w:rsidRPr="0029051D">
        <w:rPr>
          <w:rFonts w:ascii="Garamond" w:hAnsi="Garamond"/>
        </w:rPr>
        <w:tab/>
      </w:r>
      <w:r w:rsidRPr="0029051D">
        <w:rPr>
          <w:rFonts w:ascii="Garamond" w:hAnsi="Garamond"/>
        </w:rPr>
        <w:tab/>
      </w:r>
      <w:r w:rsidRPr="0029051D">
        <w:rPr>
          <w:rFonts w:ascii="Garamond" w:hAnsi="Garamond"/>
        </w:rPr>
        <w:tab/>
      </w:r>
      <w:r w:rsidRPr="0029051D">
        <w:rPr>
          <w:rFonts w:ascii="Garamond" w:hAnsi="Garamond"/>
        </w:rPr>
        <w:tab/>
      </w:r>
      <w:r w:rsidRPr="0029051D">
        <w:rPr>
          <w:rFonts w:ascii="Garamond" w:hAnsi="Garamond"/>
        </w:rPr>
        <w:tab/>
        <w:t>None</w:t>
      </w:r>
    </w:p>
    <w:p w:rsidR="0029051D" w:rsidRPr="0029051D" w:rsidRDefault="0029051D" w:rsidP="0029051D">
      <w:pPr>
        <w:rPr>
          <w:rFonts w:ascii="Garamond" w:hAnsi="Garamond"/>
        </w:rPr>
      </w:pPr>
    </w:p>
    <w:p w:rsidR="0029051D" w:rsidRPr="0029051D" w:rsidRDefault="0029051D" w:rsidP="0029051D">
      <w:pPr>
        <w:rPr>
          <w:rFonts w:ascii="Garamond" w:hAnsi="Garamond"/>
        </w:rPr>
      </w:pPr>
      <w:r w:rsidRPr="0029051D">
        <w:rPr>
          <w:rFonts w:ascii="Garamond" w:hAnsi="Garamond"/>
        </w:rPr>
        <w:t>ABSENT DURING VOTE:</w:t>
      </w:r>
      <w:r w:rsidRPr="0029051D">
        <w:rPr>
          <w:rFonts w:ascii="Garamond" w:hAnsi="Garamond"/>
        </w:rPr>
        <w:tab/>
      </w:r>
      <w:r w:rsidRPr="0029051D">
        <w:rPr>
          <w:rFonts w:ascii="Garamond" w:hAnsi="Garamond"/>
        </w:rPr>
        <w:tab/>
      </w:r>
      <w:r w:rsidR="008D1B70">
        <w:rPr>
          <w:rFonts w:ascii="Garamond" w:hAnsi="Garamond"/>
        </w:rPr>
        <w:t>None</w:t>
      </w:r>
    </w:p>
    <w:p w:rsidR="0029051D" w:rsidRPr="0029051D" w:rsidRDefault="0029051D" w:rsidP="0029051D">
      <w:pPr>
        <w:pStyle w:val="Footer"/>
        <w:tabs>
          <w:tab w:val="clear" w:pos="4320"/>
          <w:tab w:val="clear" w:pos="8640"/>
        </w:tabs>
        <w:rPr>
          <w:rFonts w:ascii="Garamond" w:hAnsi="Garamond" w:cs="Times New Roman"/>
          <w:sz w:val="22"/>
          <w:szCs w:val="22"/>
        </w:rPr>
      </w:pPr>
    </w:p>
    <w:p w:rsidR="0029051D" w:rsidRPr="0029051D" w:rsidRDefault="0029051D" w:rsidP="0029051D">
      <w:pPr>
        <w:rPr>
          <w:rFonts w:ascii="Garamond" w:hAnsi="Garamond" w:cs="Courier New"/>
        </w:rPr>
      </w:pPr>
      <w:r w:rsidRPr="0029051D">
        <w:rPr>
          <w:rFonts w:ascii="Garamond" w:hAnsi="Garamond"/>
        </w:rPr>
        <w:t xml:space="preserve">ABSENT DURING MEETING:      </w:t>
      </w:r>
      <w:r w:rsidR="008D1B70">
        <w:rPr>
          <w:rFonts w:ascii="Garamond" w:hAnsi="Garamond"/>
        </w:rPr>
        <w:tab/>
        <w:t xml:space="preserve">Abramson / Harris / Gottwald </w:t>
      </w:r>
    </w:p>
    <w:p w:rsidR="0029051D" w:rsidRDefault="0029051D" w:rsidP="00750AD8">
      <w:pPr>
        <w:rPr>
          <w:rFonts w:ascii="Garamond" w:hAnsi="Garamond"/>
        </w:rPr>
      </w:pPr>
    </w:p>
    <w:p w:rsidR="0029051D" w:rsidRDefault="0029051D" w:rsidP="00750AD8">
      <w:pPr>
        <w:rPr>
          <w:rFonts w:ascii="Garamond" w:hAnsi="Garamond"/>
        </w:rPr>
      </w:pPr>
    </w:p>
    <w:p w:rsidR="0029051D" w:rsidRDefault="0029051D" w:rsidP="00750AD8">
      <w:pPr>
        <w:rPr>
          <w:rFonts w:ascii="Garamond" w:hAnsi="Garamond"/>
        </w:rPr>
      </w:pPr>
    </w:p>
    <w:p w:rsidR="0029051D" w:rsidRDefault="0029051D" w:rsidP="00750AD8">
      <w:pPr>
        <w:rPr>
          <w:rFonts w:ascii="Garamond" w:hAnsi="Garamond"/>
        </w:rPr>
      </w:pPr>
    </w:p>
    <w:p w:rsidR="0029051D" w:rsidRDefault="0029051D" w:rsidP="00750AD8">
      <w:pPr>
        <w:rPr>
          <w:rFonts w:ascii="Garamond" w:hAnsi="Garamond"/>
        </w:rPr>
      </w:pPr>
    </w:p>
    <w:p w:rsidR="0029051D" w:rsidRDefault="0029051D" w:rsidP="00750AD8">
      <w:pPr>
        <w:rPr>
          <w:rFonts w:ascii="Garamond" w:hAnsi="Garamond"/>
        </w:rPr>
      </w:pPr>
    </w:p>
    <w:p w:rsidR="0029051D" w:rsidRPr="0029051D" w:rsidRDefault="0029051D" w:rsidP="00750AD8">
      <w:pPr>
        <w:rPr>
          <w:rFonts w:ascii="Garamond" w:hAnsi="Garamond"/>
        </w:rPr>
      </w:pPr>
    </w:p>
    <w:p w:rsidR="00077BD0" w:rsidRPr="0029051D" w:rsidRDefault="00077BD0" w:rsidP="00077BD0">
      <w:pPr>
        <w:spacing w:after="0" w:line="240" w:lineRule="auto"/>
        <w:rPr>
          <w:rFonts w:ascii="Garamond" w:hAnsi="Garamond"/>
        </w:rPr>
      </w:pPr>
      <w:r w:rsidRPr="0029051D">
        <w:rPr>
          <w:rFonts w:ascii="Garamond" w:hAnsi="Garamond"/>
        </w:rPr>
        <w:t>Recorded by:</w:t>
      </w:r>
      <w:r w:rsidRPr="0029051D">
        <w:rPr>
          <w:rFonts w:ascii="Garamond" w:hAnsi="Garamond"/>
        </w:rPr>
        <w:tab/>
        <w:t>Ashley Holdsworth, Administrative Assistant</w:t>
      </w:r>
    </w:p>
    <w:p w:rsidR="00077BD0" w:rsidRPr="0029051D" w:rsidRDefault="00077BD0" w:rsidP="00077BD0">
      <w:pPr>
        <w:spacing w:after="0" w:line="240" w:lineRule="auto"/>
        <w:rPr>
          <w:rFonts w:ascii="Garamond" w:hAnsi="Garamond"/>
        </w:rPr>
      </w:pPr>
      <w:r w:rsidRPr="0029051D">
        <w:rPr>
          <w:rFonts w:ascii="Garamond" w:hAnsi="Garamond"/>
        </w:rPr>
        <w:tab/>
      </w:r>
      <w:r w:rsidRPr="0029051D">
        <w:rPr>
          <w:rFonts w:ascii="Garamond" w:hAnsi="Garamond"/>
        </w:rPr>
        <w:tab/>
        <w:t>Curatorial</w:t>
      </w:r>
    </w:p>
    <w:sectPr w:rsidR="00077BD0" w:rsidRPr="00290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SansPro-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A3CAF"/>
    <w:multiLevelType w:val="hybridMultilevel"/>
    <w:tmpl w:val="D65C438A"/>
    <w:lvl w:ilvl="0" w:tplc="618CA99C">
      <w:start w:val="1"/>
      <w:numFmt w:val="decimal"/>
      <w:lvlText w:val="%1."/>
      <w:lvlJc w:val="left"/>
      <w:pPr>
        <w:ind w:left="450" w:hanging="360"/>
      </w:pPr>
      <w:rPr>
        <w:rFonts w:eastAsiaTheme="minorHAnsi" w:cstheme="minorBid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654D4"/>
    <w:multiLevelType w:val="hybridMultilevel"/>
    <w:tmpl w:val="1D663EBE"/>
    <w:lvl w:ilvl="0" w:tplc="71204706">
      <w:start w:val="1"/>
      <w:numFmt w:val="decimal"/>
      <w:lvlText w:val="%1."/>
      <w:lvlJc w:val="left"/>
      <w:pPr>
        <w:ind w:left="720" w:hanging="360"/>
      </w:pPr>
      <w:rPr>
        <w:rFonts w:ascii="Garamond" w:eastAsiaTheme="minorHAnsi" w:hAnsi="Garamond"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A0762"/>
    <w:multiLevelType w:val="hybridMultilevel"/>
    <w:tmpl w:val="476A1826"/>
    <w:lvl w:ilvl="0" w:tplc="35CADF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B54D22"/>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109E1"/>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D1B0F"/>
    <w:multiLevelType w:val="hybridMultilevel"/>
    <w:tmpl w:val="F048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40404"/>
    <w:multiLevelType w:val="hybridMultilevel"/>
    <w:tmpl w:val="546E95F2"/>
    <w:lvl w:ilvl="0" w:tplc="D2D485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03B80"/>
    <w:multiLevelType w:val="hybridMultilevel"/>
    <w:tmpl w:val="02583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349A7"/>
    <w:multiLevelType w:val="hybridMultilevel"/>
    <w:tmpl w:val="A42A4FB8"/>
    <w:lvl w:ilvl="0" w:tplc="9ABA3E9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FA876C6"/>
    <w:multiLevelType w:val="hybridMultilevel"/>
    <w:tmpl w:val="63563026"/>
    <w:lvl w:ilvl="0" w:tplc="800CE55E">
      <w:start w:val="3"/>
      <w:numFmt w:val="upperRoman"/>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860CD8E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C94F09"/>
    <w:multiLevelType w:val="hybridMultilevel"/>
    <w:tmpl w:val="F428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D6884"/>
    <w:multiLevelType w:val="hybridMultilevel"/>
    <w:tmpl w:val="9942296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7FA825AB"/>
    <w:multiLevelType w:val="hybridMultilevel"/>
    <w:tmpl w:val="1D0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1"/>
  </w:num>
  <w:num w:numId="5">
    <w:abstractNumId w:val="2"/>
  </w:num>
  <w:num w:numId="6">
    <w:abstractNumId w:val="9"/>
  </w:num>
  <w:num w:numId="7">
    <w:abstractNumId w:val="5"/>
  </w:num>
  <w:num w:numId="8">
    <w:abstractNumId w:val="7"/>
  </w:num>
  <w:num w:numId="9">
    <w:abstractNumId w:val="4"/>
  </w:num>
  <w:num w:numId="10">
    <w:abstractNumId w:val="6"/>
  </w:num>
  <w:num w:numId="11">
    <w:abstractNumId w:val="3"/>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D8"/>
    <w:rsid w:val="00044945"/>
    <w:rsid w:val="00066293"/>
    <w:rsid w:val="00077BD0"/>
    <w:rsid w:val="000854E8"/>
    <w:rsid w:val="00105A0D"/>
    <w:rsid w:val="00131F37"/>
    <w:rsid w:val="001F728D"/>
    <w:rsid w:val="0029051D"/>
    <w:rsid w:val="0032280B"/>
    <w:rsid w:val="004445BF"/>
    <w:rsid w:val="004E4A46"/>
    <w:rsid w:val="004F03B9"/>
    <w:rsid w:val="00544A03"/>
    <w:rsid w:val="005F4DD0"/>
    <w:rsid w:val="00673554"/>
    <w:rsid w:val="00691D4B"/>
    <w:rsid w:val="00726475"/>
    <w:rsid w:val="00733118"/>
    <w:rsid w:val="00746A72"/>
    <w:rsid w:val="00750AD8"/>
    <w:rsid w:val="008D1B70"/>
    <w:rsid w:val="0095201D"/>
    <w:rsid w:val="00A81A1E"/>
    <w:rsid w:val="00B85425"/>
    <w:rsid w:val="00C9090B"/>
    <w:rsid w:val="00CC6789"/>
    <w:rsid w:val="00D26FE0"/>
    <w:rsid w:val="00ED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DB3E0-912F-44EC-9957-465D5A07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0AD8"/>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ED5EB3"/>
    <w:pPr>
      <w:ind w:left="720"/>
      <w:contextualSpacing/>
    </w:pPr>
  </w:style>
  <w:style w:type="paragraph" w:styleId="NoSpacing">
    <w:name w:val="No Spacing"/>
    <w:link w:val="NoSpacingChar"/>
    <w:uiPriority w:val="1"/>
    <w:qFormat/>
    <w:rsid w:val="00ED5EB3"/>
    <w:pPr>
      <w:spacing w:after="0" w:line="240" w:lineRule="auto"/>
    </w:pPr>
  </w:style>
  <w:style w:type="character" w:customStyle="1" w:styleId="apple-converted-space">
    <w:name w:val="apple-converted-space"/>
    <w:basedOn w:val="DefaultParagraphFont"/>
    <w:rsid w:val="00ED5EB3"/>
  </w:style>
  <w:style w:type="character" w:customStyle="1" w:styleId="NoSpacingChar">
    <w:name w:val="No Spacing Char"/>
    <w:basedOn w:val="DefaultParagraphFont"/>
    <w:link w:val="NoSpacing"/>
    <w:uiPriority w:val="1"/>
    <w:rsid w:val="001F728D"/>
  </w:style>
  <w:style w:type="paragraph" w:styleId="BodyText">
    <w:name w:val="Body Text"/>
    <w:basedOn w:val="Normal"/>
    <w:link w:val="BodyTextChar"/>
    <w:uiPriority w:val="99"/>
    <w:unhideWhenUsed/>
    <w:rsid w:val="00077BD0"/>
    <w:pPr>
      <w:spacing w:after="120" w:line="240" w:lineRule="auto"/>
    </w:pPr>
    <w:rPr>
      <w:rFonts w:ascii="Calibri" w:hAnsi="Calibri" w:cs="Calibri"/>
    </w:rPr>
  </w:style>
  <w:style w:type="character" w:customStyle="1" w:styleId="BodyTextChar">
    <w:name w:val="Body Text Char"/>
    <w:basedOn w:val="DefaultParagraphFont"/>
    <w:link w:val="BodyText"/>
    <w:uiPriority w:val="99"/>
    <w:rsid w:val="00077BD0"/>
    <w:rPr>
      <w:rFonts w:ascii="Calibri" w:hAnsi="Calibri" w:cs="Calibri"/>
    </w:rPr>
  </w:style>
  <w:style w:type="paragraph" w:styleId="NormalWeb">
    <w:name w:val="Normal (Web)"/>
    <w:basedOn w:val="Normal"/>
    <w:uiPriority w:val="99"/>
    <w:unhideWhenUsed/>
    <w:rsid w:val="00D26FE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29051D"/>
    <w:pPr>
      <w:tabs>
        <w:tab w:val="center" w:pos="4320"/>
        <w:tab w:val="right" w:pos="8640"/>
      </w:tabs>
      <w:spacing w:after="0" w:line="240" w:lineRule="auto"/>
    </w:pPr>
    <w:rPr>
      <w:rFonts w:ascii="Courier New" w:eastAsia="Times New Roman" w:hAnsi="Courier New" w:cs="Courier New"/>
      <w:sz w:val="24"/>
      <w:szCs w:val="24"/>
    </w:rPr>
  </w:style>
  <w:style w:type="character" w:customStyle="1" w:styleId="FooterChar">
    <w:name w:val="Footer Char"/>
    <w:basedOn w:val="DefaultParagraphFont"/>
    <w:link w:val="Footer"/>
    <w:rsid w:val="0029051D"/>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4390</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Holdsworth, Ashley (VMFA)</dc:creator>
  <cp:keywords/>
  <dc:description/>
  <cp:lastModifiedBy>Green, Jody (VMFA)</cp:lastModifiedBy>
  <cp:revision>2</cp:revision>
  <dcterms:created xsi:type="dcterms:W3CDTF">2016-11-16T18:39:00Z</dcterms:created>
  <dcterms:modified xsi:type="dcterms:W3CDTF">2016-11-16T18:39:00Z</dcterms:modified>
</cp:coreProperties>
</file>