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342" w:rsidRPr="00527299" w:rsidRDefault="00032342" w:rsidP="00527299">
      <w:pPr>
        <w:jc w:val="center"/>
        <w:rPr>
          <w:rFonts w:ascii="Garamond" w:hAnsi="Garamond"/>
          <w:sz w:val="24"/>
          <w:szCs w:val="24"/>
        </w:rPr>
      </w:pPr>
      <w:r w:rsidRPr="00527299">
        <w:rPr>
          <w:rFonts w:ascii="Garamond" w:hAnsi="Garamond"/>
          <w:sz w:val="24"/>
          <w:szCs w:val="24"/>
        </w:rPr>
        <w:t>Virginia Museum of Fine Arts</w:t>
      </w:r>
    </w:p>
    <w:p w:rsidR="00032342" w:rsidRPr="00527299" w:rsidRDefault="00956CFA" w:rsidP="00527299">
      <w:pPr>
        <w:jc w:val="center"/>
        <w:rPr>
          <w:rFonts w:ascii="Garamond" w:hAnsi="Garamond"/>
          <w:sz w:val="24"/>
          <w:szCs w:val="24"/>
        </w:rPr>
      </w:pPr>
      <w:r w:rsidRPr="00956CFA">
        <w:rPr>
          <w:rFonts w:ascii="Garamond" w:hAnsi="Garamond"/>
          <w:sz w:val="24"/>
          <w:szCs w:val="24"/>
          <w:u w:val="single"/>
        </w:rPr>
        <w:t>Draft</w:t>
      </w:r>
      <w:r w:rsidRPr="006A42EA">
        <w:rPr>
          <w:rFonts w:ascii="Garamond" w:hAnsi="Garamond"/>
          <w:sz w:val="24"/>
          <w:szCs w:val="24"/>
        </w:rPr>
        <w:t xml:space="preserve"> </w:t>
      </w:r>
      <w:r w:rsidR="006A42EA">
        <w:rPr>
          <w:rFonts w:ascii="Garamond" w:hAnsi="Garamond"/>
          <w:sz w:val="24"/>
          <w:szCs w:val="24"/>
        </w:rPr>
        <w:t xml:space="preserve">Minutes </w:t>
      </w:r>
      <w:r w:rsidR="00E065B8">
        <w:rPr>
          <w:rFonts w:ascii="Garamond" w:hAnsi="Garamond"/>
          <w:sz w:val="24"/>
          <w:szCs w:val="24"/>
        </w:rPr>
        <w:t xml:space="preserve">of the </w:t>
      </w:r>
      <w:r w:rsidR="00E065B8">
        <w:rPr>
          <w:rFonts w:ascii="Garamond" w:hAnsi="Garamond"/>
          <w:sz w:val="24"/>
          <w:szCs w:val="24"/>
        </w:rPr>
        <w:br/>
      </w:r>
      <w:r w:rsidR="006A42EA">
        <w:rPr>
          <w:rFonts w:ascii="Garamond" w:hAnsi="Garamond"/>
          <w:sz w:val="24"/>
          <w:szCs w:val="24"/>
        </w:rPr>
        <w:t>Trustee</w:t>
      </w:r>
      <w:r w:rsidR="00705152" w:rsidRPr="00527299">
        <w:rPr>
          <w:rFonts w:ascii="Garamond" w:hAnsi="Garamond"/>
          <w:sz w:val="24"/>
          <w:szCs w:val="24"/>
        </w:rPr>
        <w:t xml:space="preserve"> </w:t>
      </w:r>
      <w:r w:rsidR="00032342" w:rsidRPr="00527299">
        <w:rPr>
          <w:rFonts w:ascii="Garamond" w:hAnsi="Garamond"/>
          <w:sz w:val="24"/>
          <w:szCs w:val="24"/>
        </w:rPr>
        <w:t xml:space="preserve">Executive </w:t>
      </w:r>
      <w:r w:rsidR="003B2044" w:rsidRPr="00527299">
        <w:rPr>
          <w:rFonts w:ascii="Garamond" w:hAnsi="Garamond"/>
          <w:sz w:val="24"/>
          <w:szCs w:val="24"/>
        </w:rPr>
        <w:t>and</w:t>
      </w:r>
      <w:r w:rsidR="00032342" w:rsidRPr="00527299">
        <w:rPr>
          <w:rFonts w:ascii="Garamond" w:hAnsi="Garamond"/>
          <w:sz w:val="24"/>
          <w:szCs w:val="24"/>
        </w:rPr>
        <w:t xml:space="preserve"> Governance Committee</w:t>
      </w:r>
      <w:r w:rsidR="0092751F">
        <w:rPr>
          <w:rFonts w:ascii="Garamond" w:hAnsi="Garamond"/>
          <w:sz w:val="24"/>
          <w:szCs w:val="24"/>
        </w:rPr>
        <w:t xml:space="preserve"> Meeting</w:t>
      </w:r>
    </w:p>
    <w:p w:rsidR="00032342" w:rsidRPr="00527299" w:rsidRDefault="00531412" w:rsidP="00527299">
      <w:pPr>
        <w:jc w:val="center"/>
        <w:rPr>
          <w:rFonts w:ascii="Garamond" w:hAnsi="Garamond"/>
          <w:sz w:val="24"/>
          <w:szCs w:val="24"/>
        </w:rPr>
      </w:pPr>
      <w:r w:rsidRPr="00527299">
        <w:rPr>
          <w:rFonts w:ascii="Garamond" w:hAnsi="Garamond"/>
          <w:sz w:val="24"/>
          <w:szCs w:val="24"/>
        </w:rPr>
        <w:t xml:space="preserve">Tuesday, </w:t>
      </w:r>
      <w:r w:rsidR="001F579E">
        <w:rPr>
          <w:rFonts w:ascii="Garamond" w:hAnsi="Garamond"/>
          <w:sz w:val="24"/>
          <w:szCs w:val="24"/>
        </w:rPr>
        <w:t>June 8</w:t>
      </w:r>
      <w:r w:rsidR="00705152" w:rsidRPr="00527299">
        <w:rPr>
          <w:rFonts w:ascii="Garamond" w:hAnsi="Garamond"/>
          <w:sz w:val="24"/>
          <w:szCs w:val="24"/>
        </w:rPr>
        <w:t>, 202</w:t>
      </w:r>
      <w:r w:rsidR="003B2044" w:rsidRPr="00527299">
        <w:rPr>
          <w:rFonts w:ascii="Garamond" w:hAnsi="Garamond"/>
          <w:sz w:val="24"/>
          <w:szCs w:val="24"/>
        </w:rPr>
        <w:t>1</w:t>
      </w:r>
      <w:r w:rsidR="00705152" w:rsidRPr="00527299">
        <w:rPr>
          <w:rFonts w:ascii="Garamond" w:hAnsi="Garamond"/>
          <w:sz w:val="24"/>
          <w:szCs w:val="24"/>
        </w:rPr>
        <w:t>;</w:t>
      </w:r>
      <w:r w:rsidR="001F579E">
        <w:rPr>
          <w:rFonts w:ascii="Garamond" w:hAnsi="Garamond"/>
          <w:sz w:val="24"/>
          <w:szCs w:val="24"/>
        </w:rPr>
        <w:t xml:space="preserve"> 4</w:t>
      </w:r>
      <w:r w:rsidRPr="00527299">
        <w:rPr>
          <w:rFonts w:ascii="Garamond" w:hAnsi="Garamond"/>
          <w:sz w:val="24"/>
          <w:szCs w:val="24"/>
        </w:rPr>
        <w:t>:00p</w:t>
      </w:r>
      <w:r w:rsidR="00032342" w:rsidRPr="00527299">
        <w:rPr>
          <w:rFonts w:ascii="Garamond" w:hAnsi="Garamond"/>
          <w:sz w:val="24"/>
          <w:szCs w:val="24"/>
        </w:rPr>
        <w:t>m</w:t>
      </w:r>
      <w:r w:rsidR="00956CFA">
        <w:rPr>
          <w:rFonts w:ascii="Garamond" w:hAnsi="Garamond"/>
          <w:sz w:val="24"/>
          <w:szCs w:val="24"/>
        </w:rPr>
        <w:br/>
        <w:t>Claiborne Robertson Room</w:t>
      </w:r>
    </w:p>
    <w:p w:rsidR="00032342" w:rsidRPr="00527299" w:rsidRDefault="00032342" w:rsidP="00527299">
      <w:pPr>
        <w:rPr>
          <w:rFonts w:ascii="Garamond" w:hAnsi="Garamond"/>
          <w:sz w:val="24"/>
          <w:szCs w:val="24"/>
        </w:rPr>
      </w:pPr>
    </w:p>
    <w:p w:rsidR="00032342" w:rsidRPr="00527299" w:rsidRDefault="00032342" w:rsidP="00527299">
      <w:pPr>
        <w:rPr>
          <w:rFonts w:ascii="Garamond" w:hAnsi="Garamond"/>
          <w:sz w:val="24"/>
          <w:szCs w:val="24"/>
        </w:rPr>
      </w:pPr>
      <w:r w:rsidRPr="00527299">
        <w:rPr>
          <w:rFonts w:ascii="Garamond" w:hAnsi="Garamond"/>
          <w:sz w:val="24"/>
          <w:szCs w:val="24"/>
        </w:rPr>
        <w:t>There were present:</w:t>
      </w:r>
    </w:p>
    <w:p w:rsidR="00032342" w:rsidRPr="00527299" w:rsidRDefault="003B2044" w:rsidP="00527299">
      <w:pPr>
        <w:ind w:left="720"/>
        <w:rPr>
          <w:rFonts w:ascii="Garamond" w:hAnsi="Garamond"/>
          <w:sz w:val="24"/>
          <w:szCs w:val="24"/>
        </w:rPr>
      </w:pPr>
      <w:r w:rsidRPr="00527299">
        <w:rPr>
          <w:rFonts w:ascii="Garamond" w:hAnsi="Garamond"/>
          <w:sz w:val="24"/>
          <w:szCs w:val="24"/>
        </w:rPr>
        <w:t xml:space="preserve">Monroe </w:t>
      </w:r>
      <w:r w:rsidR="00032342" w:rsidRPr="00527299">
        <w:rPr>
          <w:rFonts w:ascii="Garamond" w:hAnsi="Garamond"/>
          <w:sz w:val="24"/>
          <w:szCs w:val="24"/>
        </w:rPr>
        <w:t>Harris, Jr., President</w:t>
      </w:r>
      <w:r w:rsidR="00531412" w:rsidRPr="00527299">
        <w:rPr>
          <w:rFonts w:ascii="Garamond" w:hAnsi="Garamond"/>
          <w:sz w:val="24"/>
          <w:szCs w:val="24"/>
        </w:rPr>
        <w:br/>
        <w:t>David Goode</w:t>
      </w:r>
      <w:r w:rsidR="00E4014D">
        <w:rPr>
          <w:rFonts w:ascii="Garamond" w:hAnsi="Garamond"/>
          <w:sz w:val="24"/>
          <w:szCs w:val="24"/>
        </w:rPr>
        <w:t xml:space="preserve"> </w:t>
      </w:r>
      <w:r w:rsidR="00E4014D">
        <w:rPr>
          <w:rFonts w:ascii="Garamond" w:eastAsia="Garamond" w:hAnsi="Garamond" w:cs="Garamond"/>
          <w:i/>
          <w:sz w:val="20"/>
          <w:szCs w:val="20"/>
        </w:rPr>
        <w:t>via teleconference; personal</w:t>
      </w:r>
      <w:r w:rsidR="00680625">
        <w:rPr>
          <w:rFonts w:ascii="Garamond" w:eastAsia="Garamond" w:hAnsi="Garamond" w:cs="Garamond"/>
          <w:i/>
          <w:sz w:val="20"/>
          <w:szCs w:val="20"/>
        </w:rPr>
        <w:t xml:space="preserve"> due to travel</w:t>
      </w:r>
    </w:p>
    <w:p w:rsidR="00032342" w:rsidRDefault="00032342" w:rsidP="00527299">
      <w:pPr>
        <w:ind w:left="720"/>
        <w:rPr>
          <w:rFonts w:ascii="Garamond" w:hAnsi="Garamond"/>
          <w:sz w:val="24"/>
          <w:szCs w:val="24"/>
        </w:rPr>
      </w:pPr>
      <w:r w:rsidRPr="00527299">
        <w:rPr>
          <w:rFonts w:ascii="Garamond" w:hAnsi="Garamond"/>
          <w:sz w:val="24"/>
          <w:szCs w:val="24"/>
        </w:rPr>
        <w:t xml:space="preserve">Meg </w:t>
      </w:r>
      <w:proofErr w:type="spellStart"/>
      <w:r w:rsidRPr="00527299">
        <w:rPr>
          <w:rFonts w:ascii="Garamond" w:hAnsi="Garamond"/>
          <w:sz w:val="24"/>
          <w:szCs w:val="24"/>
        </w:rPr>
        <w:t>Gottwald</w:t>
      </w:r>
      <w:proofErr w:type="spellEnd"/>
      <w:r w:rsidR="00E4014D">
        <w:rPr>
          <w:rFonts w:ascii="Garamond" w:hAnsi="Garamond"/>
          <w:sz w:val="24"/>
          <w:szCs w:val="24"/>
        </w:rPr>
        <w:t xml:space="preserve"> </w:t>
      </w:r>
      <w:r w:rsidR="00E4014D">
        <w:rPr>
          <w:rFonts w:ascii="Garamond" w:eastAsia="Garamond" w:hAnsi="Garamond" w:cs="Garamond"/>
          <w:i/>
          <w:sz w:val="20"/>
          <w:szCs w:val="20"/>
        </w:rPr>
        <w:t>via teleconference; personal</w:t>
      </w:r>
      <w:r w:rsidR="00680625">
        <w:rPr>
          <w:rFonts w:ascii="Garamond" w:eastAsia="Garamond" w:hAnsi="Garamond" w:cs="Garamond"/>
          <w:i/>
          <w:sz w:val="20"/>
          <w:szCs w:val="20"/>
        </w:rPr>
        <w:t xml:space="preserve"> due to travel</w:t>
      </w:r>
    </w:p>
    <w:p w:rsidR="00E4014D" w:rsidRPr="00527299" w:rsidRDefault="00E4014D" w:rsidP="00527299">
      <w:pPr>
        <w:ind w:left="720"/>
        <w:rPr>
          <w:rFonts w:ascii="Garamond" w:hAnsi="Garamond"/>
          <w:sz w:val="24"/>
          <w:szCs w:val="24"/>
        </w:rPr>
      </w:pPr>
      <w:proofErr w:type="spellStart"/>
      <w:r w:rsidRPr="00527299">
        <w:rPr>
          <w:rFonts w:ascii="Garamond" w:hAnsi="Garamond"/>
          <w:sz w:val="24"/>
          <w:szCs w:val="24"/>
        </w:rPr>
        <w:t>Jil</w:t>
      </w:r>
      <w:proofErr w:type="spellEnd"/>
      <w:r w:rsidRPr="00527299">
        <w:rPr>
          <w:rFonts w:ascii="Garamond" w:hAnsi="Garamond"/>
          <w:sz w:val="24"/>
          <w:szCs w:val="24"/>
        </w:rPr>
        <w:t xml:space="preserve"> Harris</w:t>
      </w:r>
      <w:r>
        <w:rPr>
          <w:rFonts w:ascii="Garamond" w:hAnsi="Garamond"/>
          <w:sz w:val="24"/>
          <w:szCs w:val="24"/>
        </w:rPr>
        <w:t xml:space="preserve"> </w:t>
      </w:r>
      <w:r>
        <w:rPr>
          <w:rFonts w:ascii="Garamond" w:eastAsia="Garamond" w:hAnsi="Garamond" w:cs="Garamond"/>
          <w:i/>
          <w:sz w:val="20"/>
          <w:szCs w:val="20"/>
        </w:rPr>
        <w:t>via teleconference; personal</w:t>
      </w:r>
      <w:r w:rsidR="00680625">
        <w:rPr>
          <w:rFonts w:ascii="Garamond" w:eastAsia="Garamond" w:hAnsi="Garamond" w:cs="Garamond"/>
          <w:i/>
          <w:sz w:val="20"/>
          <w:szCs w:val="20"/>
        </w:rPr>
        <w:t xml:space="preserve"> due to prior commitment</w:t>
      </w:r>
      <w:bookmarkStart w:id="0" w:name="_GoBack"/>
      <w:bookmarkEnd w:id="0"/>
    </w:p>
    <w:p w:rsidR="00032342" w:rsidRPr="00527299" w:rsidRDefault="00032342" w:rsidP="007E634D">
      <w:pPr>
        <w:ind w:left="720"/>
        <w:rPr>
          <w:rFonts w:ascii="Garamond" w:hAnsi="Garamond"/>
          <w:sz w:val="24"/>
          <w:szCs w:val="24"/>
        </w:rPr>
      </w:pPr>
      <w:r w:rsidRPr="00527299">
        <w:rPr>
          <w:rFonts w:ascii="Garamond" w:hAnsi="Garamond"/>
          <w:sz w:val="24"/>
          <w:szCs w:val="24"/>
        </w:rPr>
        <w:t>Ken Johnson</w:t>
      </w:r>
      <w:r w:rsidR="007162D9" w:rsidRPr="00527299">
        <w:rPr>
          <w:rFonts w:ascii="Garamond" w:hAnsi="Garamond"/>
          <w:sz w:val="24"/>
          <w:szCs w:val="24"/>
        </w:rPr>
        <w:br/>
      </w:r>
    </w:p>
    <w:p w:rsidR="00032342" w:rsidRPr="00527299" w:rsidRDefault="00032342" w:rsidP="00527299">
      <w:pPr>
        <w:rPr>
          <w:rFonts w:ascii="Garamond" w:hAnsi="Garamond"/>
          <w:sz w:val="24"/>
          <w:szCs w:val="24"/>
        </w:rPr>
      </w:pPr>
      <w:r w:rsidRPr="00527299">
        <w:rPr>
          <w:rFonts w:ascii="Garamond" w:hAnsi="Garamond"/>
          <w:sz w:val="24"/>
          <w:szCs w:val="24"/>
        </w:rPr>
        <w:t>Absent:</w:t>
      </w:r>
    </w:p>
    <w:p w:rsidR="00032342" w:rsidRPr="00527299" w:rsidRDefault="00E4014D" w:rsidP="00527299">
      <w:pPr>
        <w:ind w:left="720"/>
        <w:rPr>
          <w:rFonts w:ascii="Garamond" w:hAnsi="Garamond"/>
          <w:sz w:val="24"/>
          <w:szCs w:val="24"/>
        </w:rPr>
      </w:pPr>
      <w:r>
        <w:rPr>
          <w:rFonts w:ascii="Garamond" w:hAnsi="Garamond"/>
          <w:sz w:val="24"/>
          <w:szCs w:val="24"/>
        </w:rPr>
        <w:t>None</w:t>
      </w:r>
      <w:r w:rsidR="007162D9" w:rsidRPr="00527299">
        <w:rPr>
          <w:rFonts w:ascii="Garamond" w:hAnsi="Garamond"/>
          <w:sz w:val="24"/>
          <w:szCs w:val="24"/>
        </w:rPr>
        <w:br/>
      </w:r>
    </w:p>
    <w:p w:rsidR="00032342" w:rsidRPr="00527299" w:rsidRDefault="00032342" w:rsidP="00527299">
      <w:pPr>
        <w:rPr>
          <w:rFonts w:ascii="Garamond" w:hAnsi="Garamond"/>
          <w:sz w:val="24"/>
          <w:szCs w:val="24"/>
        </w:rPr>
      </w:pPr>
      <w:r w:rsidRPr="00527299">
        <w:rPr>
          <w:rFonts w:ascii="Garamond" w:hAnsi="Garamond"/>
          <w:sz w:val="24"/>
          <w:szCs w:val="24"/>
        </w:rPr>
        <w:t>By Invitation:</w:t>
      </w:r>
    </w:p>
    <w:p w:rsidR="00032342" w:rsidRPr="00527299" w:rsidRDefault="00032342" w:rsidP="00527299">
      <w:pPr>
        <w:ind w:left="720"/>
        <w:rPr>
          <w:rFonts w:ascii="Garamond" w:hAnsi="Garamond"/>
          <w:sz w:val="24"/>
          <w:szCs w:val="24"/>
        </w:rPr>
      </w:pPr>
      <w:r w:rsidRPr="00527299">
        <w:rPr>
          <w:rFonts w:ascii="Garamond" w:hAnsi="Garamond"/>
          <w:sz w:val="24"/>
          <w:szCs w:val="24"/>
        </w:rPr>
        <w:t>Alex Nyerges</w:t>
      </w:r>
      <w:r w:rsidR="003B2044" w:rsidRPr="00527299">
        <w:rPr>
          <w:rFonts w:ascii="Garamond" w:hAnsi="Garamond"/>
          <w:sz w:val="24"/>
          <w:szCs w:val="24"/>
        </w:rPr>
        <w:t>, Director and Chief Executive Officer</w:t>
      </w:r>
    </w:p>
    <w:p w:rsidR="00032342" w:rsidRPr="00527299" w:rsidRDefault="00032342" w:rsidP="00527299">
      <w:pPr>
        <w:ind w:left="720"/>
        <w:rPr>
          <w:rFonts w:ascii="Garamond" w:hAnsi="Garamond"/>
          <w:sz w:val="24"/>
          <w:szCs w:val="24"/>
        </w:rPr>
      </w:pPr>
      <w:r w:rsidRPr="00527299">
        <w:rPr>
          <w:rFonts w:ascii="Garamond" w:hAnsi="Garamond"/>
          <w:sz w:val="24"/>
          <w:szCs w:val="24"/>
        </w:rPr>
        <w:t>Kay Baker</w:t>
      </w:r>
    </w:p>
    <w:p w:rsidR="003B2044" w:rsidRPr="00527299" w:rsidRDefault="003B2044" w:rsidP="00527299">
      <w:pPr>
        <w:ind w:left="720"/>
        <w:rPr>
          <w:rFonts w:ascii="Garamond" w:hAnsi="Garamond"/>
          <w:sz w:val="24"/>
          <w:szCs w:val="24"/>
        </w:rPr>
      </w:pPr>
      <w:r w:rsidRPr="00527299">
        <w:rPr>
          <w:rFonts w:ascii="Garamond" w:hAnsi="Garamond"/>
          <w:sz w:val="24"/>
          <w:szCs w:val="24"/>
        </w:rPr>
        <w:t>Candy Banks</w:t>
      </w:r>
    </w:p>
    <w:p w:rsidR="00032342" w:rsidRPr="00527299" w:rsidRDefault="00032342" w:rsidP="00527299">
      <w:pPr>
        <w:ind w:left="720"/>
        <w:rPr>
          <w:rFonts w:ascii="Garamond" w:hAnsi="Garamond"/>
          <w:sz w:val="24"/>
          <w:szCs w:val="24"/>
        </w:rPr>
      </w:pPr>
      <w:r w:rsidRPr="00527299">
        <w:rPr>
          <w:rFonts w:ascii="Garamond" w:hAnsi="Garamond"/>
          <w:sz w:val="24"/>
          <w:szCs w:val="24"/>
        </w:rPr>
        <w:t>Caprice Bragg</w:t>
      </w:r>
      <w:r w:rsidR="000D2255" w:rsidRPr="00527299">
        <w:rPr>
          <w:rFonts w:ascii="Garamond" w:hAnsi="Garamond"/>
          <w:sz w:val="24"/>
          <w:szCs w:val="24"/>
        </w:rPr>
        <w:br/>
        <w:t xml:space="preserve">Stephanie </w:t>
      </w:r>
      <w:proofErr w:type="spellStart"/>
      <w:r w:rsidR="000D2255" w:rsidRPr="00527299">
        <w:rPr>
          <w:rFonts w:ascii="Garamond" w:hAnsi="Garamond"/>
          <w:sz w:val="24"/>
          <w:szCs w:val="24"/>
        </w:rPr>
        <w:t>Cooperstein</w:t>
      </w:r>
      <w:proofErr w:type="spellEnd"/>
    </w:p>
    <w:p w:rsidR="00032342" w:rsidRPr="00527299" w:rsidRDefault="00032342" w:rsidP="00527299">
      <w:pPr>
        <w:ind w:left="720"/>
        <w:rPr>
          <w:rFonts w:ascii="Garamond" w:hAnsi="Garamond"/>
          <w:sz w:val="24"/>
          <w:szCs w:val="24"/>
        </w:rPr>
      </w:pPr>
      <w:r w:rsidRPr="00527299">
        <w:rPr>
          <w:rFonts w:ascii="Garamond" w:hAnsi="Garamond"/>
          <w:sz w:val="24"/>
          <w:szCs w:val="24"/>
        </w:rPr>
        <w:t xml:space="preserve">Jan </w:t>
      </w:r>
      <w:proofErr w:type="spellStart"/>
      <w:r w:rsidRPr="00527299">
        <w:rPr>
          <w:rFonts w:ascii="Garamond" w:hAnsi="Garamond"/>
          <w:sz w:val="24"/>
          <w:szCs w:val="24"/>
        </w:rPr>
        <w:t>Hatchette</w:t>
      </w:r>
      <w:proofErr w:type="spellEnd"/>
    </w:p>
    <w:p w:rsidR="00032342" w:rsidRDefault="00032342" w:rsidP="00527299">
      <w:pPr>
        <w:ind w:left="720"/>
        <w:rPr>
          <w:rFonts w:ascii="Garamond" w:hAnsi="Garamond"/>
          <w:sz w:val="24"/>
          <w:szCs w:val="24"/>
        </w:rPr>
      </w:pPr>
      <w:r w:rsidRPr="00527299">
        <w:rPr>
          <w:rFonts w:ascii="Garamond" w:hAnsi="Garamond"/>
          <w:sz w:val="24"/>
          <w:szCs w:val="24"/>
        </w:rPr>
        <w:t>Tom Gutenberger</w:t>
      </w:r>
    </w:p>
    <w:p w:rsidR="007E634D" w:rsidRPr="00527299" w:rsidRDefault="007E634D" w:rsidP="00527299">
      <w:pPr>
        <w:ind w:left="720"/>
        <w:rPr>
          <w:rFonts w:ascii="Garamond" w:hAnsi="Garamond"/>
          <w:sz w:val="24"/>
          <w:szCs w:val="24"/>
        </w:rPr>
      </w:pPr>
      <w:r w:rsidRPr="00527299">
        <w:rPr>
          <w:rFonts w:ascii="Garamond" w:hAnsi="Garamond"/>
          <w:sz w:val="24"/>
          <w:szCs w:val="24"/>
        </w:rPr>
        <w:t xml:space="preserve">Jim </w:t>
      </w:r>
      <w:r>
        <w:rPr>
          <w:rFonts w:ascii="Garamond" w:hAnsi="Garamond"/>
          <w:sz w:val="24"/>
          <w:szCs w:val="24"/>
        </w:rPr>
        <w:t>Klaus, Foundation Co-President</w:t>
      </w:r>
    </w:p>
    <w:p w:rsidR="00032342" w:rsidRPr="00527299" w:rsidRDefault="007162D9" w:rsidP="00527299">
      <w:pPr>
        <w:ind w:left="720"/>
        <w:rPr>
          <w:rFonts w:ascii="Garamond" w:hAnsi="Garamond"/>
          <w:sz w:val="24"/>
          <w:szCs w:val="24"/>
        </w:rPr>
      </w:pPr>
      <w:r w:rsidRPr="00527299">
        <w:rPr>
          <w:rFonts w:ascii="Garamond" w:hAnsi="Garamond"/>
          <w:sz w:val="24"/>
          <w:szCs w:val="24"/>
        </w:rPr>
        <w:t>Cindy Norwood</w:t>
      </w:r>
      <w:r w:rsidR="003B2044" w:rsidRPr="00527299">
        <w:rPr>
          <w:rFonts w:ascii="Garamond" w:hAnsi="Garamond"/>
          <w:sz w:val="24"/>
          <w:szCs w:val="24"/>
        </w:rPr>
        <w:t>,</w:t>
      </w:r>
      <w:r w:rsidR="007E634D">
        <w:rPr>
          <w:rFonts w:ascii="Garamond" w:hAnsi="Garamond"/>
          <w:sz w:val="24"/>
          <w:szCs w:val="24"/>
        </w:rPr>
        <w:t xml:space="preserve"> Office of the Attorney General</w:t>
      </w:r>
    </w:p>
    <w:p w:rsidR="003B2044" w:rsidRPr="00527299" w:rsidRDefault="003B2044" w:rsidP="00527299">
      <w:pPr>
        <w:ind w:left="720"/>
        <w:rPr>
          <w:rFonts w:ascii="Garamond" w:hAnsi="Garamond"/>
          <w:sz w:val="24"/>
          <w:szCs w:val="24"/>
        </w:rPr>
      </w:pPr>
      <w:r w:rsidRPr="00527299">
        <w:rPr>
          <w:rFonts w:ascii="Garamond" w:hAnsi="Garamond"/>
          <w:sz w:val="24"/>
          <w:szCs w:val="24"/>
        </w:rPr>
        <w:t>Katie Payne</w:t>
      </w:r>
    </w:p>
    <w:p w:rsidR="003403C6" w:rsidRDefault="003403C6" w:rsidP="00527299">
      <w:pPr>
        <w:ind w:left="720"/>
        <w:rPr>
          <w:rFonts w:ascii="Garamond" w:hAnsi="Garamond"/>
          <w:sz w:val="24"/>
          <w:szCs w:val="24"/>
        </w:rPr>
      </w:pPr>
      <w:r w:rsidRPr="00527299">
        <w:rPr>
          <w:rFonts w:ascii="Garamond" w:hAnsi="Garamond"/>
          <w:sz w:val="24"/>
          <w:szCs w:val="24"/>
        </w:rPr>
        <w:t xml:space="preserve">Hossein </w:t>
      </w:r>
      <w:proofErr w:type="spellStart"/>
      <w:r w:rsidRPr="00527299">
        <w:rPr>
          <w:rFonts w:ascii="Garamond" w:hAnsi="Garamond"/>
          <w:sz w:val="24"/>
          <w:szCs w:val="24"/>
        </w:rPr>
        <w:t>Sadid</w:t>
      </w:r>
      <w:proofErr w:type="spellEnd"/>
      <w:r w:rsidR="00531412" w:rsidRPr="00527299">
        <w:rPr>
          <w:rFonts w:ascii="Garamond" w:hAnsi="Garamond"/>
          <w:sz w:val="24"/>
          <w:szCs w:val="24"/>
        </w:rPr>
        <w:br/>
        <w:t>Michael Taylor</w:t>
      </w:r>
    </w:p>
    <w:p w:rsidR="003B2044" w:rsidRPr="00527299" w:rsidRDefault="003B2044" w:rsidP="00527299">
      <w:pPr>
        <w:ind w:left="720"/>
        <w:rPr>
          <w:rFonts w:ascii="Garamond" w:hAnsi="Garamond"/>
          <w:sz w:val="24"/>
          <w:szCs w:val="24"/>
        </w:rPr>
      </w:pPr>
      <w:r w:rsidRPr="00527299">
        <w:rPr>
          <w:rFonts w:ascii="Garamond" w:hAnsi="Garamond"/>
          <w:sz w:val="24"/>
          <w:szCs w:val="24"/>
        </w:rPr>
        <w:t>Kimberly Wilson</w:t>
      </w:r>
    </w:p>
    <w:p w:rsidR="00032342" w:rsidRPr="00527299" w:rsidRDefault="00032342" w:rsidP="00527299">
      <w:pPr>
        <w:rPr>
          <w:rFonts w:ascii="Garamond" w:hAnsi="Garamond"/>
          <w:sz w:val="24"/>
          <w:szCs w:val="24"/>
        </w:rPr>
      </w:pPr>
    </w:p>
    <w:p w:rsidR="00032342" w:rsidRPr="00527299" w:rsidRDefault="00032342" w:rsidP="00527299">
      <w:pPr>
        <w:pStyle w:val="ListParagraph"/>
        <w:numPr>
          <w:ilvl w:val="0"/>
          <w:numId w:val="2"/>
        </w:numPr>
        <w:rPr>
          <w:rFonts w:ascii="Garamond" w:hAnsi="Garamond"/>
          <w:sz w:val="24"/>
          <w:szCs w:val="24"/>
        </w:rPr>
      </w:pPr>
      <w:r w:rsidRPr="00527299">
        <w:rPr>
          <w:rFonts w:ascii="Garamond" w:hAnsi="Garamond"/>
          <w:sz w:val="24"/>
          <w:szCs w:val="24"/>
        </w:rPr>
        <w:t>CALL TO ORDER</w:t>
      </w:r>
    </w:p>
    <w:p w:rsidR="00032342" w:rsidRPr="00527299" w:rsidRDefault="00032342" w:rsidP="00527299">
      <w:pPr>
        <w:rPr>
          <w:rFonts w:ascii="Garamond" w:hAnsi="Garamond"/>
          <w:sz w:val="24"/>
          <w:szCs w:val="24"/>
        </w:rPr>
      </w:pPr>
    </w:p>
    <w:p w:rsidR="00032342" w:rsidRPr="00527299" w:rsidRDefault="00032342" w:rsidP="00527299">
      <w:pPr>
        <w:ind w:left="1080"/>
        <w:rPr>
          <w:rFonts w:ascii="Garamond" w:hAnsi="Garamond"/>
          <w:sz w:val="24"/>
          <w:szCs w:val="24"/>
        </w:rPr>
      </w:pPr>
      <w:r w:rsidRPr="00527299">
        <w:rPr>
          <w:rFonts w:ascii="Garamond" w:hAnsi="Garamond"/>
          <w:sz w:val="24"/>
          <w:szCs w:val="24"/>
        </w:rPr>
        <w:t xml:space="preserve">Trustee President </w:t>
      </w:r>
      <w:r w:rsidR="005A247F" w:rsidRPr="00527299">
        <w:rPr>
          <w:rFonts w:ascii="Garamond" w:hAnsi="Garamond"/>
          <w:sz w:val="24"/>
          <w:szCs w:val="24"/>
        </w:rPr>
        <w:t xml:space="preserve">Dr. </w:t>
      </w:r>
      <w:r w:rsidRPr="00527299">
        <w:rPr>
          <w:rFonts w:ascii="Garamond" w:hAnsi="Garamond"/>
          <w:sz w:val="24"/>
          <w:szCs w:val="24"/>
        </w:rPr>
        <w:t>Monroe Har</w:t>
      </w:r>
      <w:r w:rsidR="003403C6" w:rsidRPr="00527299">
        <w:rPr>
          <w:rFonts w:ascii="Garamond" w:hAnsi="Garamond"/>
          <w:sz w:val="24"/>
          <w:szCs w:val="24"/>
        </w:rPr>
        <w:t xml:space="preserve">ris, Jr. </w:t>
      </w:r>
      <w:r w:rsidR="000D2255" w:rsidRPr="00527299">
        <w:rPr>
          <w:rFonts w:ascii="Garamond" w:hAnsi="Garamond"/>
          <w:sz w:val="24"/>
          <w:szCs w:val="24"/>
        </w:rPr>
        <w:t>cal</w:t>
      </w:r>
      <w:r w:rsidR="001F579E">
        <w:rPr>
          <w:rFonts w:ascii="Garamond" w:hAnsi="Garamond"/>
          <w:sz w:val="24"/>
          <w:szCs w:val="24"/>
        </w:rPr>
        <w:t>led the meeting to order at 4</w:t>
      </w:r>
      <w:r w:rsidR="00531412" w:rsidRPr="00527299">
        <w:rPr>
          <w:rFonts w:ascii="Garamond" w:hAnsi="Garamond"/>
          <w:sz w:val="24"/>
          <w:szCs w:val="24"/>
        </w:rPr>
        <w:t>:0</w:t>
      </w:r>
      <w:r w:rsidR="001F579E">
        <w:rPr>
          <w:rFonts w:ascii="Garamond" w:hAnsi="Garamond"/>
          <w:sz w:val="24"/>
          <w:szCs w:val="24"/>
        </w:rPr>
        <w:t>6</w:t>
      </w:r>
      <w:r w:rsidR="00531412" w:rsidRPr="00527299">
        <w:rPr>
          <w:rFonts w:ascii="Garamond" w:hAnsi="Garamond"/>
          <w:sz w:val="24"/>
          <w:szCs w:val="24"/>
        </w:rPr>
        <w:t>p</w:t>
      </w:r>
      <w:r w:rsidRPr="00527299">
        <w:rPr>
          <w:rFonts w:ascii="Garamond" w:hAnsi="Garamond"/>
          <w:sz w:val="24"/>
          <w:szCs w:val="24"/>
        </w:rPr>
        <w:t>m.</w:t>
      </w:r>
    </w:p>
    <w:p w:rsidR="003B2044" w:rsidRPr="00527299" w:rsidRDefault="003B2044" w:rsidP="00527299">
      <w:pPr>
        <w:rPr>
          <w:rFonts w:ascii="Garamond" w:hAnsi="Garamond"/>
          <w:sz w:val="24"/>
          <w:szCs w:val="24"/>
        </w:rPr>
      </w:pPr>
    </w:p>
    <w:p w:rsidR="003B2044" w:rsidRPr="00527299" w:rsidRDefault="003B2044" w:rsidP="00527299">
      <w:pPr>
        <w:pStyle w:val="ListParagraph"/>
        <w:numPr>
          <w:ilvl w:val="0"/>
          <w:numId w:val="2"/>
        </w:numPr>
        <w:rPr>
          <w:rFonts w:ascii="Garamond" w:hAnsi="Garamond"/>
          <w:sz w:val="24"/>
          <w:szCs w:val="24"/>
        </w:rPr>
      </w:pPr>
      <w:r w:rsidRPr="00527299">
        <w:rPr>
          <w:rFonts w:ascii="Garamond" w:hAnsi="Garamond"/>
          <w:sz w:val="24"/>
          <w:szCs w:val="24"/>
        </w:rPr>
        <w:t>APPROVAL OF MINUTES</w:t>
      </w:r>
    </w:p>
    <w:p w:rsidR="003B2044" w:rsidRPr="00527299" w:rsidRDefault="003B2044" w:rsidP="00527299">
      <w:pPr>
        <w:rPr>
          <w:rFonts w:ascii="Garamond" w:hAnsi="Garamond"/>
          <w:sz w:val="24"/>
          <w:szCs w:val="24"/>
        </w:rPr>
      </w:pPr>
    </w:p>
    <w:p w:rsidR="003B2044" w:rsidRPr="00527299" w:rsidRDefault="003B2044" w:rsidP="00527299">
      <w:pPr>
        <w:ind w:left="1080" w:hanging="1080"/>
        <w:rPr>
          <w:rFonts w:ascii="Garamond" w:hAnsi="Garamond"/>
          <w:sz w:val="24"/>
          <w:szCs w:val="24"/>
        </w:rPr>
      </w:pPr>
      <w:r w:rsidRPr="00527299">
        <w:rPr>
          <w:rFonts w:ascii="Garamond" w:hAnsi="Garamond"/>
          <w:b/>
          <w:sz w:val="24"/>
          <w:szCs w:val="24"/>
        </w:rPr>
        <w:t>Motion:</w:t>
      </w:r>
      <w:r w:rsidRPr="00527299">
        <w:rPr>
          <w:rFonts w:ascii="Garamond" w:hAnsi="Garamond"/>
          <w:b/>
          <w:sz w:val="24"/>
          <w:szCs w:val="24"/>
        </w:rPr>
        <w:tab/>
      </w:r>
      <w:r w:rsidR="001F579E">
        <w:rPr>
          <w:rFonts w:ascii="Garamond" w:hAnsi="Garamond"/>
          <w:sz w:val="24"/>
          <w:szCs w:val="24"/>
        </w:rPr>
        <w:t xml:space="preserve">Proposed by Mr. Ken Johnson and </w:t>
      </w:r>
      <w:r w:rsidR="006A42EA">
        <w:rPr>
          <w:rFonts w:ascii="Garamond" w:hAnsi="Garamond"/>
          <w:sz w:val="24"/>
          <w:szCs w:val="24"/>
        </w:rPr>
        <w:t>seconded by Mr. David Goode to approve</w:t>
      </w:r>
      <w:r w:rsidR="001F579E">
        <w:rPr>
          <w:rFonts w:ascii="Garamond" w:hAnsi="Garamond"/>
          <w:sz w:val="24"/>
          <w:szCs w:val="24"/>
        </w:rPr>
        <w:t xml:space="preserve"> the minutes of the March 16, 2021</w:t>
      </w:r>
      <w:r w:rsidRPr="00527299">
        <w:rPr>
          <w:rFonts w:ascii="Garamond" w:hAnsi="Garamond"/>
          <w:sz w:val="24"/>
          <w:szCs w:val="24"/>
        </w:rPr>
        <w:t xml:space="preserve"> meetings of the Executive and Governance Committee be approved as distributed. Motion carried.  </w:t>
      </w:r>
    </w:p>
    <w:p w:rsidR="003863E9" w:rsidRPr="00527299" w:rsidRDefault="003863E9" w:rsidP="00527299">
      <w:pPr>
        <w:rPr>
          <w:rFonts w:ascii="Garamond" w:hAnsi="Garamond"/>
          <w:sz w:val="24"/>
          <w:szCs w:val="24"/>
        </w:rPr>
      </w:pPr>
    </w:p>
    <w:p w:rsidR="003B2044" w:rsidRPr="00527299" w:rsidRDefault="003B2044" w:rsidP="00527299">
      <w:pPr>
        <w:pStyle w:val="ListParagraph"/>
        <w:numPr>
          <w:ilvl w:val="0"/>
          <w:numId w:val="2"/>
        </w:numPr>
        <w:rPr>
          <w:rFonts w:ascii="Garamond" w:hAnsi="Garamond"/>
          <w:sz w:val="24"/>
          <w:szCs w:val="24"/>
        </w:rPr>
      </w:pPr>
      <w:r w:rsidRPr="00527299">
        <w:rPr>
          <w:rFonts w:ascii="Garamond" w:hAnsi="Garamond"/>
          <w:sz w:val="24"/>
          <w:szCs w:val="24"/>
        </w:rPr>
        <w:t>PRESIDENT’S REPORT</w:t>
      </w:r>
    </w:p>
    <w:p w:rsidR="003B2044" w:rsidRPr="00527299" w:rsidRDefault="003B2044" w:rsidP="00527299">
      <w:pPr>
        <w:rPr>
          <w:rFonts w:ascii="Garamond" w:hAnsi="Garamond"/>
          <w:sz w:val="24"/>
          <w:szCs w:val="24"/>
        </w:rPr>
      </w:pPr>
    </w:p>
    <w:p w:rsidR="00CD74E4" w:rsidRPr="00527299" w:rsidRDefault="00CD74E4" w:rsidP="00527299">
      <w:pPr>
        <w:ind w:left="1080"/>
        <w:rPr>
          <w:rFonts w:ascii="Garamond" w:hAnsi="Garamond"/>
          <w:sz w:val="24"/>
          <w:szCs w:val="24"/>
        </w:rPr>
      </w:pPr>
      <w:r w:rsidRPr="00527299">
        <w:rPr>
          <w:rFonts w:ascii="Garamond" w:hAnsi="Garamond"/>
          <w:sz w:val="24"/>
          <w:szCs w:val="24"/>
        </w:rPr>
        <w:t>Dr. Harris</w:t>
      </w:r>
      <w:r w:rsidR="006A42EA">
        <w:rPr>
          <w:rFonts w:ascii="Garamond" w:hAnsi="Garamond"/>
          <w:sz w:val="24"/>
          <w:szCs w:val="24"/>
        </w:rPr>
        <w:t xml:space="preserve"> thanked the Committee for its</w:t>
      </w:r>
      <w:r w:rsidR="001F579E">
        <w:rPr>
          <w:rFonts w:ascii="Garamond" w:hAnsi="Garamond"/>
          <w:sz w:val="24"/>
          <w:szCs w:val="24"/>
        </w:rPr>
        <w:t xml:space="preserve"> hard work and virtual p</w:t>
      </w:r>
      <w:r w:rsidR="006A42EA">
        <w:rPr>
          <w:rFonts w:ascii="Garamond" w:hAnsi="Garamond"/>
          <w:sz w:val="24"/>
          <w:szCs w:val="24"/>
        </w:rPr>
        <w:t>articipation over the past year and applauded the work of staff during this.</w:t>
      </w:r>
      <w:r w:rsidR="001F579E">
        <w:rPr>
          <w:rFonts w:ascii="Garamond" w:hAnsi="Garamond"/>
          <w:sz w:val="24"/>
          <w:szCs w:val="24"/>
        </w:rPr>
        <w:t xml:space="preserve"> He reminded everyone that the June 15</w:t>
      </w:r>
      <w:r w:rsidR="006A42EA">
        <w:rPr>
          <w:rFonts w:ascii="Garamond" w:hAnsi="Garamond"/>
          <w:sz w:val="24"/>
          <w:szCs w:val="24"/>
        </w:rPr>
        <w:t>-16 Trustee Board meetings will be</w:t>
      </w:r>
      <w:r w:rsidR="001B548E">
        <w:rPr>
          <w:rFonts w:ascii="Garamond" w:hAnsi="Garamond"/>
          <w:sz w:val="24"/>
          <w:szCs w:val="24"/>
        </w:rPr>
        <w:t xml:space="preserve"> in-person</w:t>
      </w:r>
      <w:r w:rsidR="001F579E">
        <w:rPr>
          <w:rFonts w:ascii="Garamond" w:hAnsi="Garamond"/>
          <w:sz w:val="24"/>
          <w:szCs w:val="24"/>
        </w:rPr>
        <w:t xml:space="preserve">. </w:t>
      </w:r>
    </w:p>
    <w:p w:rsidR="003B2044" w:rsidRDefault="00CD74E4" w:rsidP="00527299">
      <w:pPr>
        <w:ind w:left="1080"/>
        <w:rPr>
          <w:rFonts w:ascii="Garamond" w:hAnsi="Garamond"/>
          <w:sz w:val="24"/>
          <w:szCs w:val="24"/>
        </w:rPr>
      </w:pPr>
      <w:r w:rsidRPr="00527299">
        <w:rPr>
          <w:rFonts w:ascii="Garamond" w:hAnsi="Garamond"/>
          <w:sz w:val="24"/>
          <w:szCs w:val="24"/>
        </w:rPr>
        <w:t xml:space="preserve"> </w:t>
      </w:r>
    </w:p>
    <w:p w:rsidR="001B548E" w:rsidRPr="00527299" w:rsidRDefault="001B548E" w:rsidP="00527299">
      <w:pPr>
        <w:ind w:left="1080"/>
        <w:rPr>
          <w:rFonts w:ascii="Garamond" w:hAnsi="Garamond"/>
          <w:sz w:val="24"/>
          <w:szCs w:val="24"/>
        </w:rPr>
      </w:pPr>
    </w:p>
    <w:p w:rsidR="00786011" w:rsidRPr="00527299" w:rsidRDefault="00786011" w:rsidP="00527299">
      <w:pPr>
        <w:pStyle w:val="ListParagraph"/>
        <w:numPr>
          <w:ilvl w:val="0"/>
          <w:numId w:val="2"/>
        </w:numPr>
        <w:rPr>
          <w:rFonts w:ascii="Garamond" w:hAnsi="Garamond"/>
          <w:sz w:val="24"/>
          <w:szCs w:val="24"/>
        </w:rPr>
      </w:pPr>
      <w:r w:rsidRPr="00527299">
        <w:rPr>
          <w:rFonts w:ascii="Garamond" w:hAnsi="Garamond"/>
          <w:sz w:val="24"/>
          <w:szCs w:val="24"/>
        </w:rPr>
        <w:lastRenderedPageBreak/>
        <w:t>FOUNDATION CO-PRESIDENTS’ REPORT</w:t>
      </w:r>
    </w:p>
    <w:p w:rsidR="00CD74E4" w:rsidRPr="00527299" w:rsidRDefault="00CD74E4" w:rsidP="00527299">
      <w:pPr>
        <w:rPr>
          <w:rFonts w:ascii="Garamond" w:hAnsi="Garamond"/>
          <w:sz w:val="24"/>
          <w:szCs w:val="24"/>
        </w:rPr>
      </w:pPr>
    </w:p>
    <w:p w:rsidR="00CD74E4" w:rsidRPr="00527299" w:rsidRDefault="00CD74E4" w:rsidP="00527299">
      <w:pPr>
        <w:ind w:left="1080"/>
        <w:rPr>
          <w:rFonts w:ascii="Garamond" w:hAnsi="Garamond"/>
          <w:sz w:val="24"/>
          <w:szCs w:val="24"/>
        </w:rPr>
      </w:pPr>
      <w:r w:rsidRPr="00527299">
        <w:rPr>
          <w:rFonts w:ascii="Garamond" w:hAnsi="Garamond"/>
          <w:sz w:val="24"/>
          <w:szCs w:val="24"/>
        </w:rPr>
        <w:t xml:space="preserve">Foundation Co-President </w:t>
      </w:r>
      <w:r w:rsidR="00490B7A" w:rsidRPr="00527299">
        <w:rPr>
          <w:rFonts w:ascii="Garamond" w:hAnsi="Garamond"/>
          <w:sz w:val="24"/>
          <w:szCs w:val="24"/>
        </w:rPr>
        <w:t xml:space="preserve">Jim Klaus </w:t>
      </w:r>
      <w:r w:rsidRPr="00527299">
        <w:rPr>
          <w:rFonts w:ascii="Garamond" w:hAnsi="Garamond"/>
          <w:sz w:val="24"/>
          <w:szCs w:val="24"/>
        </w:rPr>
        <w:t>reported that the Foundation’s investment portfolio has</w:t>
      </w:r>
      <w:r w:rsidR="001F579E">
        <w:rPr>
          <w:rFonts w:ascii="Garamond" w:hAnsi="Garamond"/>
          <w:sz w:val="24"/>
          <w:szCs w:val="24"/>
        </w:rPr>
        <w:t xml:space="preserve"> reached an all-time high of $31</w:t>
      </w:r>
      <w:r w:rsidRPr="00527299">
        <w:rPr>
          <w:rFonts w:ascii="Garamond" w:hAnsi="Garamond"/>
          <w:sz w:val="24"/>
          <w:szCs w:val="24"/>
        </w:rPr>
        <w:t>0 million</w:t>
      </w:r>
      <w:r w:rsidR="001F579E">
        <w:rPr>
          <w:rFonts w:ascii="Garamond" w:hAnsi="Garamond"/>
          <w:sz w:val="24"/>
          <w:szCs w:val="24"/>
        </w:rPr>
        <w:t xml:space="preserve">. He noted </w:t>
      </w:r>
      <w:r w:rsidR="00490B7A" w:rsidRPr="00527299">
        <w:rPr>
          <w:rFonts w:ascii="Garamond" w:hAnsi="Garamond"/>
          <w:sz w:val="24"/>
          <w:szCs w:val="24"/>
        </w:rPr>
        <w:t xml:space="preserve">that upper level </w:t>
      </w:r>
      <w:r w:rsidR="0092751F">
        <w:rPr>
          <w:rFonts w:ascii="Garamond" w:hAnsi="Garamond"/>
          <w:sz w:val="24"/>
          <w:szCs w:val="24"/>
        </w:rPr>
        <w:t xml:space="preserve">leadership giving is up and </w:t>
      </w:r>
      <w:r w:rsidR="00490B7A" w:rsidRPr="00527299">
        <w:rPr>
          <w:rFonts w:ascii="Garamond" w:hAnsi="Garamond"/>
          <w:sz w:val="24"/>
          <w:szCs w:val="24"/>
        </w:rPr>
        <w:t xml:space="preserve">that exhibition support continues to do well, especially that of </w:t>
      </w:r>
      <w:r w:rsidR="00490B7A" w:rsidRPr="00527299">
        <w:rPr>
          <w:rFonts w:ascii="Garamond" w:hAnsi="Garamond"/>
          <w:i/>
          <w:sz w:val="24"/>
          <w:szCs w:val="24"/>
        </w:rPr>
        <w:t>The Dirty South: Contemporary Art, Material Culture and the Sonic Impulse</w:t>
      </w:r>
      <w:r w:rsidR="001F579E">
        <w:rPr>
          <w:rFonts w:ascii="Garamond" w:hAnsi="Garamond"/>
          <w:sz w:val="24"/>
          <w:szCs w:val="24"/>
        </w:rPr>
        <w:t xml:space="preserve"> for which $1.1 million has been raised.</w:t>
      </w:r>
      <w:r w:rsidR="00490B7A" w:rsidRPr="00527299">
        <w:rPr>
          <w:rFonts w:ascii="Garamond" w:hAnsi="Garamond"/>
          <w:sz w:val="24"/>
          <w:szCs w:val="24"/>
        </w:rPr>
        <w:t xml:space="preserve"> </w:t>
      </w:r>
      <w:r w:rsidR="001948EE">
        <w:rPr>
          <w:rFonts w:ascii="Garamond" w:hAnsi="Garamond"/>
          <w:sz w:val="24"/>
          <w:szCs w:val="24"/>
        </w:rPr>
        <w:t xml:space="preserve">Mr. Klaus concluded his report with the </w:t>
      </w:r>
      <w:r w:rsidR="00490B7A" w:rsidRPr="00527299">
        <w:rPr>
          <w:rFonts w:ascii="Garamond" w:hAnsi="Garamond"/>
          <w:sz w:val="24"/>
          <w:szCs w:val="24"/>
        </w:rPr>
        <w:t>announce</w:t>
      </w:r>
      <w:r w:rsidR="001948EE">
        <w:rPr>
          <w:rFonts w:ascii="Garamond" w:hAnsi="Garamond"/>
          <w:sz w:val="24"/>
          <w:szCs w:val="24"/>
        </w:rPr>
        <w:t>ment of the a</w:t>
      </w:r>
      <w:r w:rsidR="00490B7A" w:rsidRPr="00527299">
        <w:rPr>
          <w:rFonts w:ascii="Garamond" w:hAnsi="Garamond"/>
          <w:sz w:val="24"/>
          <w:szCs w:val="24"/>
        </w:rPr>
        <w:t>ppo</w:t>
      </w:r>
      <w:r w:rsidR="00696CEC">
        <w:rPr>
          <w:rFonts w:ascii="Garamond" w:hAnsi="Garamond"/>
          <w:sz w:val="24"/>
          <w:szCs w:val="24"/>
        </w:rPr>
        <w:t xml:space="preserve">intment of </w:t>
      </w:r>
      <w:r w:rsidR="001F579E">
        <w:rPr>
          <w:rFonts w:ascii="Garamond" w:hAnsi="Garamond"/>
          <w:sz w:val="24"/>
          <w:szCs w:val="24"/>
        </w:rPr>
        <w:t xml:space="preserve">two </w:t>
      </w:r>
      <w:r w:rsidR="00696CEC">
        <w:rPr>
          <w:rFonts w:ascii="Garamond" w:hAnsi="Garamond"/>
          <w:sz w:val="24"/>
          <w:szCs w:val="24"/>
        </w:rPr>
        <w:t>new Foundation Director</w:t>
      </w:r>
      <w:r w:rsidR="001F579E">
        <w:rPr>
          <w:rFonts w:ascii="Garamond" w:hAnsi="Garamond"/>
          <w:sz w:val="24"/>
          <w:szCs w:val="24"/>
        </w:rPr>
        <w:t>s</w:t>
      </w:r>
      <w:r w:rsidR="001B548E">
        <w:rPr>
          <w:rFonts w:ascii="Garamond" w:hAnsi="Garamond"/>
          <w:sz w:val="24"/>
          <w:szCs w:val="24"/>
        </w:rPr>
        <w:t xml:space="preserve"> and </w:t>
      </w:r>
      <w:r w:rsidR="001F579E">
        <w:rPr>
          <w:rFonts w:ascii="Garamond" w:hAnsi="Garamond"/>
          <w:sz w:val="24"/>
          <w:szCs w:val="24"/>
        </w:rPr>
        <w:t>officers for FY22</w:t>
      </w:r>
      <w:r w:rsidR="006A42EA">
        <w:rPr>
          <w:rFonts w:ascii="Garamond" w:hAnsi="Garamond"/>
          <w:sz w:val="24"/>
          <w:szCs w:val="24"/>
        </w:rPr>
        <w:t>, which include</w:t>
      </w:r>
      <w:r w:rsidR="001F579E">
        <w:rPr>
          <w:rFonts w:ascii="Garamond" w:hAnsi="Garamond"/>
          <w:sz w:val="24"/>
          <w:szCs w:val="24"/>
        </w:rPr>
        <w:t xml:space="preserve"> Mr.</w:t>
      </w:r>
      <w:r w:rsidR="006A42EA">
        <w:rPr>
          <w:rFonts w:ascii="Garamond" w:hAnsi="Garamond"/>
          <w:sz w:val="24"/>
          <w:szCs w:val="24"/>
        </w:rPr>
        <w:t xml:space="preserve"> Jay Olander as</w:t>
      </w:r>
      <w:r w:rsidR="001F579E">
        <w:rPr>
          <w:rFonts w:ascii="Garamond" w:hAnsi="Garamond"/>
          <w:sz w:val="24"/>
          <w:szCs w:val="24"/>
        </w:rPr>
        <w:t xml:space="preserve"> the Foundation Board’s new President.</w:t>
      </w:r>
    </w:p>
    <w:p w:rsidR="00786011" w:rsidRPr="00527299" w:rsidRDefault="00786011" w:rsidP="00527299">
      <w:pPr>
        <w:rPr>
          <w:rFonts w:ascii="Garamond" w:hAnsi="Garamond"/>
          <w:sz w:val="24"/>
          <w:szCs w:val="24"/>
        </w:rPr>
      </w:pPr>
    </w:p>
    <w:p w:rsidR="00625DF0" w:rsidRPr="00527299" w:rsidRDefault="00531412" w:rsidP="00527299">
      <w:pPr>
        <w:pStyle w:val="ListParagraph"/>
        <w:numPr>
          <w:ilvl w:val="0"/>
          <w:numId w:val="2"/>
        </w:numPr>
        <w:rPr>
          <w:rFonts w:ascii="Garamond" w:hAnsi="Garamond"/>
          <w:sz w:val="24"/>
          <w:szCs w:val="24"/>
        </w:rPr>
      </w:pPr>
      <w:r w:rsidRPr="00527299">
        <w:rPr>
          <w:rFonts w:ascii="Garamond" w:hAnsi="Garamond"/>
          <w:sz w:val="24"/>
          <w:szCs w:val="24"/>
        </w:rPr>
        <w:t>DIRECTOR</w:t>
      </w:r>
      <w:r w:rsidR="00786011" w:rsidRPr="00527299">
        <w:rPr>
          <w:rFonts w:ascii="Garamond" w:hAnsi="Garamond"/>
          <w:sz w:val="24"/>
          <w:szCs w:val="24"/>
        </w:rPr>
        <w:t>’S REPORT</w:t>
      </w:r>
    </w:p>
    <w:p w:rsidR="001948EE" w:rsidRDefault="001948EE" w:rsidP="00BB6AA7">
      <w:pPr>
        <w:rPr>
          <w:rFonts w:ascii="Garamond" w:hAnsi="Garamond"/>
          <w:sz w:val="24"/>
          <w:szCs w:val="24"/>
        </w:rPr>
      </w:pPr>
    </w:p>
    <w:p w:rsidR="00402FCF" w:rsidRDefault="00402FCF" w:rsidP="00402FCF">
      <w:pPr>
        <w:pStyle w:val="ListParagraph"/>
        <w:numPr>
          <w:ilvl w:val="1"/>
          <w:numId w:val="2"/>
        </w:numPr>
        <w:rPr>
          <w:rFonts w:ascii="Garamond" w:hAnsi="Garamond"/>
          <w:sz w:val="24"/>
          <w:szCs w:val="24"/>
        </w:rPr>
      </w:pPr>
      <w:r>
        <w:rPr>
          <w:rFonts w:ascii="Garamond" w:hAnsi="Garamond"/>
          <w:sz w:val="24"/>
          <w:szCs w:val="24"/>
        </w:rPr>
        <w:t>Attendance</w:t>
      </w:r>
    </w:p>
    <w:p w:rsidR="00402FCF" w:rsidRDefault="00402FCF" w:rsidP="00402FCF">
      <w:pPr>
        <w:rPr>
          <w:rFonts w:ascii="Garamond" w:hAnsi="Garamond"/>
          <w:sz w:val="24"/>
          <w:szCs w:val="24"/>
        </w:rPr>
      </w:pPr>
    </w:p>
    <w:p w:rsidR="00B57763" w:rsidRDefault="006A42EA" w:rsidP="00BB6AA7">
      <w:pPr>
        <w:ind w:left="1080"/>
        <w:rPr>
          <w:rFonts w:ascii="Garamond" w:hAnsi="Garamond"/>
          <w:sz w:val="24"/>
          <w:szCs w:val="24"/>
        </w:rPr>
      </w:pPr>
      <w:r>
        <w:rPr>
          <w:rFonts w:ascii="Garamond" w:hAnsi="Garamond"/>
          <w:sz w:val="24"/>
          <w:szCs w:val="24"/>
        </w:rPr>
        <w:t xml:space="preserve">Director and CEO Alex </w:t>
      </w:r>
      <w:r w:rsidR="00402FCF">
        <w:rPr>
          <w:rFonts w:ascii="Garamond" w:hAnsi="Garamond"/>
          <w:sz w:val="24"/>
          <w:szCs w:val="24"/>
        </w:rPr>
        <w:t>Nyerges report</w:t>
      </w:r>
      <w:r w:rsidR="00BB6AA7">
        <w:rPr>
          <w:rFonts w:ascii="Garamond" w:hAnsi="Garamond"/>
          <w:sz w:val="24"/>
          <w:szCs w:val="24"/>
        </w:rPr>
        <w:t xml:space="preserve">ed that </w:t>
      </w:r>
      <w:r>
        <w:rPr>
          <w:rFonts w:ascii="Garamond" w:hAnsi="Garamond"/>
          <w:sz w:val="24"/>
          <w:szCs w:val="24"/>
        </w:rPr>
        <w:t>the museum will continue to follow</w:t>
      </w:r>
      <w:r w:rsidR="00BB6AA7">
        <w:rPr>
          <w:rFonts w:ascii="Garamond" w:hAnsi="Garamond"/>
          <w:sz w:val="24"/>
          <w:szCs w:val="24"/>
        </w:rPr>
        <w:t xml:space="preserve"> pandemic protocols </w:t>
      </w:r>
      <w:r>
        <w:rPr>
          <w:rFonts w:ascii="Garamond" w:hAnsi="Garamond"/>
          <w:sz w:val="24"/>
          <w:szCs w:val="24"/>
        </w:rPr>
        <w:t xml:space="preserve">set </w:t>
      </w:r>
      <w:r w:rsidR="00BB6AA7">
        <w:rPr>
          <w:rFonts w:ascii="Garamond" w:hAnsi="Garamond"/>
          <w:sz w:val="24"/>
          <w:szCs w:val="24"/>
        </w:rPr>
        <w:t>by Governor Northam’s admin</w:t>
      </w:r>
      <w:r>
        <w:rPr>
          <w:rFonts w:ascii="Garamond" w:hAnsi="Garamond"/>
          <w:sz w:val="24"/>
          <w:szCs w:val="24"/>
        </w:rPr>
        <w:t>istration</w:t>
      </w:r>
      <w:r w:rsidR="00BB6AA7">
        <w:rPr>
          <w:rFonts w:ascii="Garamond" w:hAnsi="Garamond"/>
          <w:sz w:val="24"/>
          <w:szCs w:val="24"/>
        </w:rPr>
        <w:t>. He anticipates that rules will be further relaxed by the end of June, however mask mand</w:t>
      </w:r>
      <w:r w:rsidR="001B548E">
        <w:rPr>
          <w:rFonts w:ascii="Garamond" w:hAnsi="Garamond"/>
          <w:sz w:val="24"/>
          <w:szCs w:val="24"/>
        </w:rPr>
        <w:t>ates will remain in effect for K</w:t>
      </w:r>
      <w:r w:rsidR="00BB6AA7">
        <w:rPr>
          <w:rFonts w:ascii="Garamond" w:hAnsi="Garamond"/>
          <w:sz w:val="24"/>
          <w:szCs w:val="24"/>
        </w:rPr>
        <w:t xml:space="preserve">-12 classes and within the Cheek Theater. Mr. Nyerges stated </w:t>
      </w:r>
      <w:r w:rsidR="00402FCF">
        <w:rPr>
          <w:rFonts w:ascii="Garamond" w:hAnsi="Garamond"/>
          <w:sz w:val="24"/>
          <w:szCs w:val="24"/>
        </w:rPr>
        <w:t xml:space="preserve">that </w:t>
      </w:r>
      <w:r w:rsidR="00BB6AA7">
        <w:rPr>
          <w:rFonts w:ascii="Garamond" w:hAnsi="Garamond"/>
          <w:i/>
          <w:sz w:val="24"/>
          <w:szCs w:val="24"/>
        </w:rPr>
        <w:t xml:space="preserve">Virginia Arcadia: The Natural Bridge in American Art </w:t>
      </w:r>
      <w:r w:rsidR="00BB6AA7">
        <w:rPr>
          <w:rFonts w:ascii="Garamond" w:hAnsi="Garamond"/>
          <w:sz w:val="24"/>
          <w:szCs w:val="24"/>
        </w:rPr>
        <w:t xml:space="preserve">has had more than 36,000 viewers since opening and that </w:t>
      </w:r>
      <w:r w:rsidR="00BB6AA7">
        <w:rPr>
          <w:rFonts w:ascii="Garamond" w:hAnsi="Garamond"/>
          <w:i/>
          <w:sz w:val="24"/>
          <w:szCs w:val="24"/>
        </w:rPr>
        <w:t>The Dirty South: Contemporary Art, Material Culture, and the Sonic Impulse</w:t>
      </w:r>
      <w:r w:rsidR="00BB6AA7">
        <w:rPr>
          <w:rFonts w:ascii="Garamond" w:hAnsi="Garamond"/>
          <w:sz w:val="24"/>
          <w:szCs w:val="24"/>
        </w:rPr>
        <w:t xml:space="preserve"> sold out during its opening weekend and has had nearly 4,000 attendees.</w:t>
      </w:r>
    </w:p>
    <w:p w:rsidR="006F0B33" w:rsidRDefault="006F0B33" w:rsidP="00527299">
      <w:pPr>
        <w:rPr>
          <w:rFonts w:ascii="Garamond" w:hAnsi="Garamond"/>
          <w:sz w:val="24"/>
          <w:szCs w:val="24"/>
        </w:rPr>
      </w:pPr>
    </w:p>
    <w:p w:rsidR="00786011" w:rsidRPr="006F0B33" w:rsidRDefault="00786011" w:rsidP="006F0B33">
      <w:pPr>
        <w:pStyle w:val="ListParagraph"/>
        <w:numPr>
          <w:ilvl w:val="1"/>
          <w:numId w:val="2"/>
        </w:numPr>
        <w:rPr>
          <w:rFonts w:ascii="Garamond" w:hAnsi="Garamond"/>
          <w:sz w:val="24"/>
          <w:szCs w:val="24"/>
        </w:rPr>
      </w:pPr>
      <w:r w:rsidRPr="006F0B33">
        <w:rPr>
          <w:rFonts w:ascii="Garamond" w:hAnsi="Garamond"/>
          <w:sz w:val="24"/>
          <w:szCs w:val="24"/>
        </w:rPr>
        <w:t>Campaign Update</w:t>
      </w:r>
      <w:r w:rsidR="00490B7A" w:rsidRPr="006F0B33">
        <w:rPr>
          <w:rFonts w:ascii="Garamond" w:hAnsi="Garamond"/>
          <w:sz w:val="24"/>
          <w:szCs w:val="24"/>
        </w:rPr>
        <w:t xml:space="preserve"> </w:t>
      </w:r>
    </w:p>
    <w:p w:rsidR="006F0B33" w:rsidRDefault="006F0B33" w:rsidP="00527299">
      <w:pPr>
        <w:rPr>
          <w:rFonts w:ascii="Garamond" w:hAnsi="Garamond"/>
          <w:sz w:val="24"/>
          <w:szCs w:val="24"/>
        </w:rPr>
      </w:pPr>
    </w:p>
    <w:p w:rsidR="00490B7A" w:rsidRDefault="006F0B33" w:rsidP="006F0B33">
      <w:pPr>
        <w:ind w:left="1080"/>
        <w:rPr>
          <w:rFonts w:ascii="Garamond" w:hAnsi="Garamond"/>
          <w:sz w:val="24"/>
          <w:szCs w:val="24"/>
        </w:rPr>
      </w:pPr>
      <w:r w:rsidRPr="006F0B33">
        <w:rPr>
          <w:rFonts w:ascii="Garamond" w:hAnsi="Garamond"/>
          <w:sz w:val="24"/>
          <w:szCs w:val="24"/>
        </w:rPr>
        <w:t>Deputy Director of Advancement</w:t>
      </w:r>
      <w:r>
        <w:rPr>
          <w:rFonts w:ascii="Garamond" w:hAnsi="Garamond"/>
          <w:sz w:val="24"/>
          <w:szCs w:val="24"/>
        </w:rPr>
        <w:t xml:space="preserve"> </w:t>
      </w:r>
      <w:r w:rsidR="001B548E">
        <w:rPr>
          <w:rFonts w:ascii="Garamond" w:hAnsi="Garamond"/>
          <w:sz w:val="24"/>
          <w:szCs w:val="24"/>
        </w:rPr>
        <w:t>Tom Gutenberger</w:t>
      </w:r>
      <w:r w:rsidR="00F931F6">
        <w:rPr>
          <w:rFonts w:ascii="Garamond" w:hAnsi="Garamond"/>
          <w:sz w:val="24"/>
          <w:szCs w:val="24"/>
        </w:rPr>
        <w:t xml:space="preserve"> provide</w:t>
      </w:r>
      <w:r w:rsidR="001B548E">
        <w:rPr>
          <w:rFonts w:ascii="Garamond" w:hAnsi="Garamond"/>
          <w:sz w:val="24"/>
          <w:szCs w:val="24"/>
        </w:rPr>
        <w:t>d</w:t>
      </w:r>
      <w:r w:rsidR="00F931F6">
        <w:rPr>
          <w:rFonts w:ascii="Garamond" w:hAnsi="Garamond"/>
          <w:sz w:val="24"/>
          <w:szCs w:val="24"/>
        </w:rPr>
        <w:t xml:space="preserve"> a Campaign</w:t>
      </w:r>
      <w:r w:rsidR="006A42EA">
        <w:rPr>
          <w:rFonts w:ascii="Garamond" w:hAnsi="Garamond"/>
          <w:sz w:val="24"/>
          <w:szCs w:val="24"/>
        </w:rPr>
        <w:t xml:space="preserve"> update. Mr. Gutenberger </w:t>
      </w:r>
      <w:r w:rsidR="00F931F6">
        <w:rPr>
          <w:rFonts w:ascii="Garamond" w:hAnsi="Garamond"/>
          <w:sz w:val="24"/>
          <w:szCs w:val="24"/>
        </w:rPr>
        <w:t xml:space="preserve">began by inviting everyone to a Campaign event that evening via Zoom. </w:t>
      </w:r>
      <w:r w:rsidR="001B548E">
        <w:rPr>
          <w:rFonts w:ascii="Garamond" w:hAnsi="Garamond"/>
          <w:sz w:val="24"/>
          <w:szCs w:val="24"/>
        </w:rPr>
        <w:t>Further, he</w:t>
      </w:r>
      <w:r w:rsidR="001B548E">
        <w:rPr>
          <w:rFonts w:ascii="Garamond" w:eastAsia="Garamond" w:hAnsi="Garamond" w:cs="Garamond"/>
          <w:sz w:val="24"/>
          <w:szCs w:val="24"/>
        </w:rPr>
        <w:t xml:space="preserve"> </w:t>
      </w:r>
      <w:r w:rsidR="001B548E" w:rsidRPr="00527299">
        <w:rPr>
          <w:rFonts w:ascii="Garamond" w:hAnsi="Garamond"/>
          <w:sz w:val="24"/>
          <w:szCs w:val="24"/>
        </w:rPr>
        <w:t>reported that</w:t>
      </w:r>
      <w:r w:rsidR="001B548E">
        <w:rPr>
          <w:rFonts w:ascii="Garamond" w:hAnsi="Garamond"/>
          <w:sz w:val="24"/>
          <w:szCs w:val="24"/>
        </w:rPr>
        <w:t xml:space="preserve"> the Campaign, at $186 million, is at 51% of its goal. Of these funds, $61 million is from private support, which has had a 48% increase since the beginning of the fiscal year.</w:t>
      </w:r>
    </w:p>
    <w:p w:rsidR="00892A83" w:rsidRDefault="00892A83" w:rsidP="006F0B33">
      <w:pPr>
        <w:ind w:left="1080"/>
        <w:rPr>
          <w:rFonts w:ascii="Garamond" w:hAnsi="Garamond"/>
          <w:sz w:val="24"/>
          <w:szCs w:val="24"/>
        </w:rPr>
      </w:pPr>
    </w:p>
    <w:p w:rsidR="00786011" w:rsidRPr="00892A83" w:rsidRDefault="00786011" w:rsidP="00892A83">
      <w:pPr>
        <w:pStyle w:val="ListParagraph"/>
        <w:numPr>
          <w:ilvl w:val="1"/>
          <w:numId w:val="2"/>
        </w:numPr>
        <w:rPr>
          <w:rFonts w:ascii="Garamond" w:hAnsi="Garamond"/>
          <w:sz w:val="24"/>
          <w:szCs w:val="24"/>
        </w:rPr>
      </w:pPr>
      <w:r w:rsidRPr="00892A83">
        <w:rPr>
          <w:rFonts w:ascii="Garamond" w:hAnsi="Garamond"/>
          <w:sz w:val="24"/>
          <w:szCs w:val="24"/>
        </w:rPr>
        <w:t>FY22 Budget</w:t>
      </w:r>
    </w:p>
    <w:p w:rsidR="00490B7A" w:rsidRPr="00527299" w:rsidRDefault="00490B7A" w:rsidP="00527299">
      <w:pPr>
        <w:rPr>
          <w:rFonts w:ascii="Garamond" w:hAnsi="Garamond"/>
          <w:sz w:val="24"/>
          <w:szCs w:val="24"/>
        </w:rPr>
      </w:pPr>
    </w:p>
    <w:p w:rsidR="00490B7A" w:rsidRDefault="00490B7A" w:rsidP="00892A83">
      <w:pPr>
        <w:ind w:left="1080"/>
        <w:rPr>
          <w:rFonts w:ascii="Garamond" w:hAnsi="Garamond"/>
          <w:sz w:val="24"/>
          <w:szCs w:val="24"/>
        </w:rPr>
      </w:pPr>
      <w:r w:rsidRPr="00527299">
        <w:rPr>
          <w:rFonts w:ascii="Garamond" w:hAnsi="Garamond"/>
          <w:sz w:val="24"/>
          <w:szCs w:val="24"/>
        </w:rPr>
        <w:t>Mr. Nyerges</w:t>
      </w:r>
      <w:r w:rsidR="003B2820">
        <w:rPr>
          <w:rFonts w:ascii="Garamond" w:hAnsi="Garamond"/>
          <w:sz w:val="24"/>
          <w:szCs w:val="24"/>
        </w:rPr>
        <w:t xml:space="preserve"> reported that </w:t>
      </w:r>
      <w:r w:rsidR="00892A83">
        <w:rPr>
          <w:rFonts w:ascii="Garamond" w:hAnsi="Garamond"/>
          <w:sz w:val="24"/>
          <w:szCs w:val="24"/>
        </w:rPr>
        <w:t>the</w:t>
      </w:r>
      <w:r w:rsidR="00F931F6">
        <w:rPr>
          <w:rFonts w:ascii="Garamond" w:hAnsi="Garamond"/>
          <w:sz w:val="24"/>
          <w:szCs w:val="24"/>
        </w:rPr>
        <w:t xml:space="preserve"> FY21</w:t>
      </w:r>
      <w:r w:rsidR="006A42EA">
        <w:rPr>
          <w:rFonts w:ascii="Garamond" w:hAnsi="Garamond"/>
          <w:sz w:val="24"/>
          <w:szCs w:val="24"/>
        </w:rPr>
        <w:t xml:space="preserve"> B</w:t>
      </w:r>
      <w:r w:rsidR="00892A83">
        <w:rPr>
          <w:rFonts w:ascii="Garamond" w:hAnsi="Garamond"/>
          <w:sz w:val="24"/>
          <w:szCs w:val="24"/>
        </w:rPr>
        <w:t xml:space="preserve">udget </w:t>
      </w:r>
      <w:r w:rsidR="007E634D">
        <w:rPr>
          <w:rFonts w:ascii="Garamond" w:hAnsi="Garamond"/>
          <w:sz w:val="24"/>
          <w:szCs w:val="24"/>
        </w:rPr>
        <w:t>is forecast</w:t>
      </w:r>
      <w:r w:rsidR="001B548E">
        <w:rPr>
          <w:rFonts w:ascii="Garamond" w:hAnsi="Garamond"/>
          <w:sz w:val="24"/>
          <w:szCs w:val="24"/>
        </w:rPr>
        <w:t xml:space="preserve"> to be </w:t>
      </w:r>
      <w:r w:rsidR="00892A83">
        <w:rPr>
          <w:rFonts w:ascii="Garamond" w:hAnsi="Garamond"/>
          <w:sz w:val="24"/>
          <w:szCs w:val="24"/>
        </w:rPr>
        <w:t>balanc</w:t>
      </w:r>
      <w:r w:rsidR="00F931F6">
        <w:rPr>
          <w:rFonts w:ascii="Garamond" w:hAnsi="Garamond"/>
          <w:sz w:val="24"/>
          <w:szCs w:val="24"/>
        </w:rPr>
        <w:t>e</w:t>
      </w:r>
      <w:r w:rsidR="001B548E">
        <w:rPr>
          <w:rFonts w:ascii="Garamond" w:hAnsi="Garamond"/>
          <w:sz w:val="24"/>
          <w:szCs w:val="24"/>
        </w:rPr>
        <w:t>d</w:t>
      </w:r>
      <w:r w:rsidR="00F931F6">
        <w:rPr>
          <w:rFonts w:ascii="Garamond" w:hAnsi="Garamond"/>
          <w:sz w:val="24"/>
          <w:szCs w:val="24"/>
        </w:rPr>
        <w:t xml:space="preserve"> for the 85</w:t>
      </w:r>
      <w:r w:rsidR="00F931F6" w:rsidRPr="00F931F6">
        <w:rPr>
          <w:rFonts w:ascii="Garamond" w:hAnsi="Garamond"/>
          <w:sz w:val="24"/>
          <w:szCs w:val="24"/>
          <w:vertAlign w:val="superscript"/>
        </w:rPr>
        <w:t>th</w:t>
      </w:r>
      <w:r w:rsidR="00F931F6">
        <w:rPr>
          <w:rFonts w:ascii="Garamond" w:hAnsi="Garamond"/>
          <w:sz w:val="24"/>
          <w:szCs w:val="24"/>
        </w:rPr>
        <w:t xml:space="preserve"> consecutive year.</w:t>
      </w:r>
      <w:r w:rsidR="00892A83">
        <w:rPr>
          <w:rFonts w:ascii="Garamond" w:hAnsi="Garamond"/>
          <w:sz w:val="24"/>
          <w:szCs w:val="24"/>
        </w:rPr>
        <w:t xml:space="preserve"> </w:t>
      </w:r>
      <w:r w:rsidR="001B548E">
        <w:rPr>
          <w:rFonts w:ascii="Garamond" w:hAnsi="Garamond"/>
          <w:sz w:val="24"/>
          <w:szCs w:val="24"/>
        </w:rPr>
        <w:t>A</w:t>
      </w:r>
      <w:r w:rsidR="001E16B9">
        <w:rPr>
          <w:rFonts w:ascii="Garamond" w:hAnsi="Garamond"/>
          <w:sz w:val="24"/>
          <w:szCs w:val="24"/>
        </w:rPr>
        <w:t xml:space="preserve"> balanced FY22 Budget proposal will be presented to the Fiscal Oversight Committee at its</w:t>
      </w:r>
      <w:r w:rsidR="006A42EA">
        <w:rPr>
          <w:rFonts w:ascii="Garamond" w:hAnsi="Garamond"/>
          <w:sz w:val="24"/>
          <w:szCs w:val="24"/>
        </w:rPr>
        <w:t xml:space="preserve"> next meeting</w:t>
      </w:r>
      <w:r w:rsidR="001E16B9">
        <w:rPr>
          <w:rFonts w:ascii="Garamond" w:hAnsi="Garamond"/>
          <w:sz w:val="24"/>
          <w:szCs w:val="24"/>
        </w:rPr>
        <w:t xml:space="preserve">. Chief Financial Officer and Deputy Director for Finance and Administration Hossein </w:t>
      </w:r>
      <w:proofErr w:type="spellStart"/>
      <w:r w:rsidR="001E16B9">
        <w:rPr>
          <w:rFonts w:ascii="Garamond" w:hAnsi="Garamond"/>
          <w:sz w:val="24"/>
          <w:szCs w:val="24"/>
        </w:rPr>
        <w:t>Sadid</w:t>
      </w:r>
      <w:proofErr w:type="spellEnd"/>
      <w:r w:rsidR="001E16B9">
        <w:rPr>
          <w:rFonts w:ascii="Garamond" w:hAnsi="Garamond"/>
          <w:sz w:val="24"/>
          <w:szCs w:val="24"/>
        </w:rPr>
        <w:t xml:space="preserve"> </w:t>
      </w:r>
      <w:r w:rsidR="006A42EA">
        <w:rPr>
          <w:rFonts w:ascii="Garamond" w:hAnsi="Garamond"/>
          <w:sz w:val="24"/>
          <w:szCs w:val="24"/>
        </w:rPr>
        <w:t>thanked his colleagues for t</w:t>
      </w:r>
      <w:r w:rsidR="001B548E">
        <w:rPr>
          <w:rFonts w:ascii="Garamond" w:hAnsi="Garamond"/>
          <w:sz w:val="24"/>
          <w:szCs w:val="24"/>
        </w:rPr>
        <w:t>heir assistance with the FY21 and FY22 Budgets</w:t>
      </w:r>
      <w:r w:rsidR="006A42EA">
        <w:rPr>
          <w:rFonts w:ascii="Garamond" w:hAnsi="Garamond"/>
          <w:sz w:val="24"/>
          <w:szCs w:val="24"/>
        </w:rPr>
        <w:t>.</w:t>
      </w:r>
    </w:p>
    <w:p w:rsidR="00892A83" w:rsidRDefault="00892A83" w:rsidP="00892A83">
      <w:pPr>
        <w:ind w:left="1080"/>
        <w:rPr>
          <w:rFonts w:ascii="Garamond" w:hAnsi="Garamond"/>
          <w:sz w:val="24"/>
          <w:szCs w:val="24"/>
        </w:rPr>
      </w:pPr>
    </w:p>
    <w:p w:rsidR="001E16B9" w:rsidRDefault="001E16B9" w:rsidP="001E16B9">
      <w:pPr>
        <w:pStyle w:val="ListParagraph"/>
        <w:numPr>
          <w:ilvl w:val="1"/>
          <w:numId w:val="2"/>
        </w:numPr>
        <w:rPr>
          <w:rFonts w:ascii="Garamond" w:hAnsi="Garamond"/>
          <w:sz w:val="24"/>
          <w:szCs w:val="24"/>
        </w:rPr>
      </w:pPr>
      <w:r>
        <w:rPr>
          <w:rFonts w:ascii="Garamond" w:hAnsi="Garamond"/>
          <w:sz w:val="24"/>
          <w:szCs w:val="24"/>
        </w:rPr>
        <w:t>R</w:t>
      </w:r>
      <w:r w:rsidR="006A42EA">
        <w:rPr>
          <w:rFonts w:ascii="Garamond" w:hAnsi="Garamond"/>
          <w:sz w:val="24"/>
          <w:szCs w:val="24"/>
        </w:rPr>
        <w:t xml:space="preserve">equest for </w:t>
      </w:r>
      <w:r>
        <w:rPr>
          <w:rFonts w:ascii="Garamond" w:hAnsi="Garamond"/>
          <w:sz w:val="24"/>
          <w:szCs w:val="24"/>
        </w:rPr>
        <w:t>P</w:t>
      </w:r>
      <w:r w:rsidR="006A42EA">
        <w:rPr>
          <w:rFonts w:ascii="Garamond" w:hAnsi="Garamond"/>
          <w:sz w:val="24"/>
          <w:szCs w:val="24"/>
        </w:rPr>
        <w:t>roposals</w:t>
      </w:r>
      <w:r>
        <w:rPr>
          <w:rFonts w:ascii="Garamond" w:hAnsi="Garamond"/>
          <w:sz w:val="24"/>
          <w:szCs w:val="24"/>
        </w:rPr>
        <w:t xml:space="preserve"> Update</w:t>
      </w:r>
    </w:p>
    <w:p w:rsidR="001E16B9" w:rsidRDefault="001E16B9" w:rsidP="001E16B9">
      <w:pPr>
        <w:pStyle w:val="ListParagraph"/>
        <w:ind w:left="1440"/>
        <w:rPr>
          <w:rFonts w:ascii="Garamond" w:hAnsi="Garamond"/>
          <w:sz w:val="24"/>
          <w:szCs w:val="24"/>
        </w:rPr>
      </w:pPr>
    </w:p>
    <w:p w:rsidR="00892A83" w:rsidRDefault="001E16B9" w:rsidP="001E16B9">
      <w:pPr>
        <w:ind w:left="1080"/>
        <w:rPr>
          <w:rFonts w:ascii="Garamond" w:hAnsi="Garamond"/>
          <w:sz w:val="24"/>
          <w:szCs w:val="24"/>
        </w:rPr>
      </w:pPr>
      <w:r w:rsidRPr="001E16B9">
        <w:rPr>
          <w:rFonts w:ascii="Garamond" w:hAnsi="Garamond"/>
          <w:sz w:val="24"/>
          <w:szCs w:val="24"/>
        </w:rPr>
        <w:t>Chief Curator and Deputy Director for Art and Education Dr. Mich</w:t>
      </w:r>
      <w:r w:rsidR="001B548E">
        <w:rPr>
          <w:rFonts w:ascii="Garamond" w:hAnsi="Garamond"/>
          <w:sz w:val="24"/>
          <w:szCs w:val="24"/>
        </w:rPr>
        <w:t>ael Taylor</w:t>
      </w:r>
      <w:r w:rsidR="006A42EA">
        <w:rPr>
          <w:rFonts w:ascii="Garamond" w:hAnsi="Garamond"/>
          <w:sz w:val="24"/>
          <w:szCs w:val="24"/>
        </w:rPr>
        <w:t xml:space="preserve"> provide</w:t>
      </w:r>
      <w:r w:rsidR="001B548E">
        <w:rPr>
          <w:rFonts w:ascii="Garamond" w:hAnsi="Garamond"/>
          <w:sz w:val="24"/>
          <w:szCs w:val="24"/>
        </w:rPr>
        <w:t>d</w:t>
      </w:r>
      <w:r w:rsidR="006A42EA">
        <w:rPr>
          <w:rFonts w:ascii="Garamond" w:hAnsi="Garamond"/>
          <w:sz w:val="24"/>
          <w:szCs w:val="24"/>
        </w:rPr>
        <w:t xml:space="preserve"> an update</w:t>
      </w:r>
      <w:r w:rsidRPr="001E16B9">
        <w:rPr>
          <w:rFonts w:ascii="Garamond" w:hAnsi="Garamond"/>
          <w:sz w:val="24"/>
          <w:szCs w:val="24"/>
        </w:rPr>
        <w:t xml:space="preserve"> on the architect selection process. Dr. Taylor stated that they were in th</w:t>
      </w:r>
      <w:r w:rsidR="006A42EA">
        <w:rPr>
          <w:rFonts w:ascii="Garamond" w:hAnsi="Garamond"/>
          <w:sz w:val="24"/>
          <w:szCs w:val="24"/>
        </w:rPr>
        <w:t>e final stages of negotiation. Once contract review is completed by t</w:t>
      </w:r>
      <w:r w:rsidRPr="001E16B9">
        <w:rPr>
          <w:rFonts w:ascii="Garamond" w:hAnsi="Garamond"/>
          <w:sz w:val="24"/>
          <w:szCs w:val="24"/>
        </w:rPr>
        <w:t>he A</w:t>
      </w:r>
      <w:r w:rsidR="006A42EA">
        <w:rPr>
          <w:rFonts w:ascii="Garamond" w:hAnsi="Garamond"/>
          <w:sz w:val="24"/>
          <w:szCs w:val="24"/>
        </w:rPr>
        <w:t>ttorney General’s Office, staff</w:t>
      </w:r>
      <w:r w:rsidRPr="001E16B9">
        <w:rPr>
          <w:rFonts w:ascii="Garamond" w:hAnsi="Garamond"/>
          <w:sz w:val="24"/>
          <w:szCs w:val="24"/>
        </w:rPr>
        <w:t xml:space="preserve"> will be ready to announce the</w:t>
      </w:r>
      <w:r w:rsidR="006A42EA">
        <w:rPr>
          <w:rFonts w:ascii="Garamond" w:hAnsi="Garamond"/>
          <w:sz w:val="24"/>
          <w:szCs w:val="24"/>
        </w:rPr>
        <w:t xml:space="preserve"> selected</w:t>
      </w:r>
      <w:r w:rsidRPr="001E16B9">
        <w:rPr>
          <w:rFonts w:ascii="Garamond" w:hAnsi="Garamond"/>
          <w:sz w:val="24"/>
          <w:szCs w:val="24"/>
        </w:rPr>
        <w:t xml:space="preserve"> firm at the next full meeting of th</w:t>
      </w:r>
      <w:r w:rsidR="006A42EA">
        <w:rPr>
          <w:rFonts w:ascii="Garamond" w:hAnsi="Garamond"/>
          <w:sz w:val="24"/>
          <w:szCs w:val="24"/>
        </w:rPr>
        <w:t>e Board of Trustees, at which time</w:t>
      </w:r>
      <w:r w:rsidRPr="001E16B9">
        <w:rPr>
          <w:rFonts w:ascii="Garamond" w:hAnsi="Garamond"/>
          <w:sz w:val="24"/>
          <w:szCs w:val="24"/>
        </w:rPr>
        <w:t xml:space="preserve"> r</w:t>
      </w:r>
      <w:r w:rsidR="006A42EA">
        <w:rPr>
          <w:rFonts w:ascii="Garamond" w:hAnsi="Garamond"/>
          <w:sz w:val="24"/>
          <w:szCs w:val="24"/>
        </w:rPr>
        <w:t>epresentatives of the firm will</w:t>
      </w:r>
      <w:r w:rsidRPr="001E16B9">
        <w:rPr>
          <w:rFonts w:ascii="Garamond" w:hAnsi="Garamond"/>
          <w:sz w:val="24"/>
          <w:szCs w:val="24"/>
        </w:rPr>
        <w:t xml:space="preserve"> be in a</w:t>
      </w:r>
      <w:r w:rsidR="006A42EA">
        <w:rPr>
          <w:rFonts w:ascii="Garamond" w:hAnsi="Garamond"/>
          <w:sz w:val="24"/>
          <w:szCs w:val="24"/>
        </w:rPr>
        <w:t>ttendance</w:t>
      </w:r>
      <w:r w:rsidRPr="001E16B9">
        <w:rPr>
          <w:rFonts w:ascii="Garamond" w:hAnsi="Garamond"/>
          <w:sz w:val="24"/>
          <w:szCs w:val="24"/>
        </w:rPr>
        <w:t>.</w:t>
      </w:r>
    </w:p>
    <w:p w:rsidR="001B548E" w:rsidRDefault="001B548E" w:rsidP="001E16B9">
      <w:pPr>
        <w:ind w:left="1080"/>
        <w:rPr>
          <w:rFonts w:ascii="Garamond" w:hAnsi="Garamond"/>
          <w:sz w:val="24"/>
          <w:szCs w:val="24"/>
        </w:rPr>
      </w:pPr>
    </w:p>
    <w:p w:rsidR="001B548E" w:rsidRDefault="001B548E" w:rsidP="001E16B9">
      <w:pPr>
        <w:ind w:left="1080"/>
        <w:rPr>
          <w:rFonts w:ascii="Garamond" w:hAnsi="Garamond"/>
          <w:sz w:val="24"/>
          <w:szCs w:val="24"/>
        </w:rPr>
      </w:pPr>
    </w:p>
    <w:p w:rsidR="001E16B9" w:rsidRDefault="001E16B9" w:rsidP="001E16B9">
      <w:pPr>
        <w:rPr>
          <w:rFonts w:ascii="Garamond" w:hAnsi="Garamond"/>
          <w:sz w:val="24"/>
          <w:szCs w:val="24"/>
        </w:rPr>
      </w:pPr>
    </w:p>
    <w:p w:rsidR="001E16B9" w:rsidRDefault="00092F20" w:rsidP="001E16B9">
      <w:pPr>
        <w:pStyle w:val="ListParagraph"/>
        <w:numPr>
          <w:ilvl w:val="0"/>
          <w:numId w:val="2"/>
        </w:numPr>
        <w:rPr>
          <w:rFonts w:ascii="Garamond" w:hAnsi="Garamond"/>
          <w:sz w:val="24"/>
          <w:szCs w:val="24"/>
        </w:rPr>
      </w:pPr>
      <w:r>
        <w:rPr>
          <w:rFonts w:ascii="Garamond" w:hAnsi="Garamond"/>
          <w:sz w:val="24"/>
          <w:szCs w:val="24"/>
        </w:rPr>
        <w:lastRenderedPageBreak/>
        <w:t>LAND ACKNOWLEDGEMENT</w:t>
      </w:r>
    </w:p>
    <w:p w:rsidR="00092F20" w:rsidRDefault="00092F20" w:rsidP="00092F20">
      <w:pPr>
        <w:pStyle w:val="ListParagraph"/>
        <w:ind w:left="1080"/>
        <w:rPr>
          <w:rFonts w:ascii="Garamond" w:hAnsi="Garamond"/>
          <w:sz w:val="24"/>
          <w:szCs w:val="24"/>
        </w:rPr>
      </w:pPr>
    </w:p>
    <w:p w:rsidR="00092F20" w:rsidRDefault="00092F20" w:rsidP="00092F20">
      <w:pPr>
        <w:pStyle w:val="ListParagraph"/>
        <w:ind w:left="1080"/>
        <w:rPr>
          <w:rFonts w:ascii="Garamond" w:hAnsi="Garamond"/>
          <w:sz w:val="24"/>
          <w:szCs w:val="24"/>
        </w:rPr>
      </w:pPr>
      <w:r>
        <w:rPr>
          <w:rFonts w:ascii="Garamond" w:hAnsi="Garamond"/>
          <w:sz w:val="24"/>
          <w:szCs w:val="24"/>
        </w:rPr>
        <w:t>Chair of the External Affairs Committee Ken Johnson present</w:t>
      </w:r>
      <w:r w:rsidR="006A42EA">
        <w:rPr>
          <w:rFonts w:ascii="Garamond" w:hAnsi="Garamond"/>
          <w:sz w:val="24"/>
          <w:szCs w:val="24"/>
        </w:rPr>
        <w:t>ed</w:t>
      </w:r>
      <w:r w:rsidR="001B548E">
        <w:rPr>
          <w:rFonts w:ascii="Garamond" w:hAnsi="Garamond"/>
          <w:sz w:val="24"/>
          <w:szCs w:val="24"/>
        </w:rPr>
        <w:t xml:space="preserve"> the language for a VMFA Land A</w:t>
      </w:r>
      <w:r>
        <w:rPr>
          <w:rFonts w:ascii="Garamond" w:hAnsi="Garamond"/>
          <w:sz w:val="24"/>
          <w:szCs w:val="24"/>
        </w:rPr>
        <w:t>cknowledgement</w:t>
      </w:r>
      <w:r w:rsidR="001B548E">
        <w:rPr>
          <w:rFonts w:ascii="Garamond" w:hAnsi="Garamond"/>
          <w:sz w:val="24"/>
          <w:szCs w:val="24"/>
        </w:rPr>
        <w:t>.</w:t>
      </w:r>
      <w:r>
        <w:rPr>
          <w:rFonts w:ascii="Garamond" w:hAnsi="Garamond"/>
          <w:sz w:val="24"/>
          <w:szCs w:val="24"/>
        </w:rPr>
        <w:t xml:space="preserve"> He noted that a</w:t>
      </w:r>
      <w:r w:rsidR="001B548E">
        <w:rPr>
          <w:rFonts w:ascii="Garamond" w:hAnsi="Garamond"/>
          <w:sz w:val="24"/>
          <w:szCs w:val="24"/>
        </w:rPr>
        <w:t>n ad hoc</w:t>
      </w:r>
      <w:r>
        <w:rPr>
          <w:rFonts w:ascii="Garamond" w:hAnsi="Garamond"/>
          <w:sz w:val="24"/>
          <w:szCs w:val="24"/>
        </w:rPr>
        <w:t xml:space="preserve"> sub-com</w:t>
      </w:r>
      <w:r w:rsidR="001B548E">
        <w:rPr>
          <w:rFonts w:ascii="Garamond" w:hAnsi="Garamond"/>
          <w:sz w:val="24"/>
          <w:szCs w:val="24"/>
        </w:rPr>
        <w:t>mittee was formed to review draft</w:t>
      </w:r>
      <w:r>
        <w:rPr>
          <w:rFonts w:ascii="Garamond" w:hAnsi="Garamond"/>
          <w:sz w:val="24"/>
          <w:szCs w:val="24"/>
        </w:rPr>
        <w:t xml:space="preserve"> language with guidance from Senior Assistant Attorney General Cynthia Norwood, VMFA Trustee and Chief of the Nottoway Indian Tribe Lynette Allston, and staff. Ms. Janet </w:t>
      </w:r>
      <w:proofErr w:type="spellStart"/>
      <w:r>
        <w:rPr>
          <w:rFonts w:ascii="Garamond" w:hAnsi="Garamond"/>
          <w:sz w:val="24"/>
          <w:szCs w:val="24"/>
        </w:rPr>
        <w:t>Geldzahler</w:t>
      </w:r>
      <w:proofErr w:type="spellEnd"/>
      <w:r>
        <w:rPr>
          <w:rFonts w:ascii="Garamond" w:hAnsi="Garamond"/>
          <w:sz w:val="24"/>
          <w:szCs w:val="24"/>
        </w:rPr>
        <w:t xml:space="preserve"> led the sub-committee in a thorough review of the text. Mr. Johnson said that the language would be presented for a vote by the External Affairs</w:t>
      </w:r>
      <w:r w:rsidR="001B548E">
        <w:rPr>
          <w:rFonts w:ascii="Garamond" w:hAnsi="Garamond"/>
          <w:sz w:val="24"/>
          <w:szCs w:val="24"/>
        </w:rPr>
        <w:t xml:space="preserve"> Committee and subject to approval</w:t>
      </w:r>
      <w:r w:rsidR="00B21C71">
        <w:rPr>
          <w:rFonts w:ascii="Garamond" w:hAnsi="Garamond"/>
          <w:sz w:val="24"/>
          <w:szCs w:val="24"/>
        </w:rPr>
        <w:t xml:space="preserve"> present</w:t>
      </w:r>
      <w:r w:rsidR="006A42EA">
        <w:rPr>
          <w:rFonts w:ascii="Garamond" w:hAnsi="Garamond"/>
          <w:sz w:val="24"/>
          <w:szCs w:val="24"/>
        </w:rPr>
        <w:t>ed</w:t>
      </w:r>
      <w:r w:rsidR="00B21C71">
        <w:rPr>
          <w:rFonts w:ascii="Garamond" w:hAnsi="Garamond"/>
          <w:sz w:val="24"/>
          <w:szCs w:val="24"/>
        </w:rPr>
        <w:t xml:space="preserve"> to the full Board. If appr</w:t>
      </w:r>
      <w:r w:rsidR="006A42EA">
        <w:rPr>
          <w:rFonts w:ascii="Garamond" w:hAnsi="Garamond"/>
          <w:sz w:val="24"/>
          <w:szCs w:val="24"/>
        </w:rPr>
        <w:t>oved by the full Board, it will</w:t>
      </w:r>
      <w:r w:rsidR="00B21C71">
        <w:rPr>
          <w:rFonts w:ascii="Garamond" w:hAnsi="Garamond"/>
          <w:sz w:val="24"/>
          <w:szCs w:val="24"/>
        </w:rPr>
        <w:t xml:space="preserve"> </w:t>
      </w:r>
      <w:r w:rsidR="001B548E">
        <w:rPr>
          <w:rFonts w:ascii="Garamond" w:hAnsi="Garamond"/>
          <w:sz w:val="24"/>
          <w:szCs w:val="24"/>
        </w:rPr>
        <w:t xml:space="preserve">be shared with representatives </w:t>
      </w:r>
      <w:r w:rsidR="006A42EA">
        <w:rPr>
          <w:rFonts w:ascii="Garamond" w:hAnsi="Garamond"/>
          <w:sz w:val="24"/>
          <w:szCs w:val="24"/>
        </w:rPr>
        <w:t>of the Commonwealth who will</w:t>
      </w:r>
      <w:r w:rsidR="00B21C71">
        <w:rPr>
          <w:rFonts w:ascii="Garamond" w:hAnsi="Garamond"/>
          <w:sz w:val="24"/>
          <w:szCs w:val="24"/>
        </w:rPr>
        <w:t xml:space="preserve"> then share it with the </w:t>
      </w:r>
      <w:r w:rsidR="001B548E">
        <w:rPr>
          <w:rFonts w:ascii="Garamond" w:hAnsi="Garamond"/>
          <w:sz w:val="24"/>
          <w:szCs w:val="24"/>
        </w:rPr>
        <w:t xml:space="preserve">recognized </w:t>
      </w:r>
      <w:r w:rsidR="00B21C71">
        <w:rPr>
          <w:rFonts w:ascii="Garamond" w:hAnsi="Garamond"/>
          <w:sz w:val="24"/>
          <w:szCs w:val="24"/>
        </w:rPr>
        <w:t>tribes of Virginia for consideration.</w:t>
      </w:r>
    </w:p>
    <w:p w:rsidR="00B21C71" w:rsidRDefault="00B21C71" w:rsidP="00B21C71">
      <w:pPr>
        <w:rPr>
          <w:rFonts w:ascii="Garamond" w:hAnsi="Garamond"/>
          <w:sz w:val="24"/>
          <w:szCs w:val="24"/>
        </w:rPr>
      </w:pPr>
    </w:p>
    <w:p w:rsidR="00B21C71" w:rsidRPr="00B21C71" w:rsidRDefault="00B21C71" w:rsidP="00B21C71">
      <w:pPr>
        <w:pStyle w:val="ListParagraph"/>
        <w:numPr>
          <w:ilvl w:val="0"/>
          <w:numId w:val="2"/>
        </w:numPr>
        <w:rPr>
          <w:rFonts w:ascii="Garamond" w:hAnsi="Garamond"/>
          <w:sz w:val="24"/>
          <w:szCs w:val="24"/>
        </w:rPr>
      </w:pPr>
      <w:r>
        <w:rPr>
          <w:rFonts w:ascii="Garamond" w:hAnsi="Garamond"/>
          <w:sz w:val="24"/>
          <w:szCs w:val="24"/>
        </w:rPr>
        <w:t>CLOSED SESSION TO DISCUSS BOARD PERSONNEL</w:t>
      </w:r>
    </w:p>
    <w:p w:rsidR="001E16B9" w:rsidRPr="001E16B9" w:rsidRDefault="001E16B9" w:rsidP="001E16B9">
      <w:pPr>
        <w:pStyle w:val="ListParagraph"/>
        <w:ind w:left="1440"/>
        <w:rPr>
          <w:rFonts w:ascii="Garamond" w:hAnsi="Garamond"/>
          <w:sz w:val="24"/>
          <w:szCs w:val="24"/>
        </w:rPr>
      </w:pPr>
    </w:p>
    <w:p w:rsidR="00490B7A" w:rsidRPr="00527299" w:rsidRDefault="00490B7A" w:rsidP="00527299">
      <w:pPr>
        <w:ind w:left="1080"/>
        <w:rPr>
          <w:rFonts w:ascii="Garamond" w:hAnsi="Garamond"/>
          <w:sz w:val="24"/>
          <w:szCs w:val="24"/>
        </w:rPr>
      </w:pPr>
      <w:r w:rsidRPr="00527299">
        <w:rPr>
          <w:rFonts w:ascii="Garamond" w:hAnsi="Garamond"/>
          <w:sz w:val="24"/>
          <w:szCs w:val="24"/>
        </w:rPr>
        <w:t>A</w:t>
      </w:r>
      <w:r w:rsidR="00B21C71">
        <w:rPr>
          <w:rFonts w:ascii="Garamond" w:hAnsi="Garamond"/>
          <w:sz w:val="24"/>
          <w:szCs w:val="24"/>
        </w:rPr>
        <w:t>t 4:30</w:t>
      </w:r>
      <w:r w:rsidRPr="00527299">
        <w:rPr>
          <w:rFonts w:ascii="Garamond" w:hAnsi="Garamond"/>
          <w:sz w:val="24"/>
          <w:szCs w:val="24"/>
        </w:rPr>
        <w:t>pm the meeting went into closed session with the following motion.</w:t>
      </w:r>
    </w:p>
    <w:p w:rsidR="00490B7A" w:rsidRPr="00527299" w:rsidRDefault="00490B7A" w:rsidP="00527299">
      <w:pPr>
        <w:ind w:left="1080"/>
        <w:rPr>
          <w:rFonts w:ascii="Garamond" w:hAnsi="Garamond"/>
          <w:sz w:val="24"/>
          <w:szCs w:val="24"/>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4"/>
        <w:gridCol w:w="8336"/>
      </w:tblGrid>
      <w:tr w:rsidR="00490B7A" w:rsidRPr="00527299" w:rsidTr="002563FC">
        <w:tc>
          <w:tcPr>
            <w:tcW w:w="1294" w:type="dxa"/>
          </w:tcPr>
          <w:p w:rsidR="00490B7A" w:rsidRPr="00527299" w:rsidRDefault="00490B7A" w:rsidP="00527299">
            <w:pPr>
              <w:jc w:val="right"/>
              <w:rPr>
                <w:b/>
              </w:rPr>
            </w:pPr>
            <w:r w:rsidRPr="00527299">
              <w:rPr>
                <w:b/>
              </w:rPr>
              <w:t>Motion:</w:t>
            </w:r>
          </w:p>
        </w:tc>
        <w:tc>
          <w:tcPr>
            <w:tcW w:w="8336" w:type="dxa"/>
          </w:tcPr>
          <w:p w:rsidR="00490B7A" w:rsidRPr="00527299" w:rsidRDefault="00490B7A" w:rsidP="003A6FA9">
            <w:r w:rsidRPr="00527299">
              <w:t xml:space="preserve">Proposed by Dr. Harris and seconded by Mr. </w:t>
            </w:r>
            <w:r w:rsidR="00B21C71">
              <w:t>Johnson</w:t>
            </w:r>
            <w:r w:rsidRPr="00527299">
              <w:t xml:space="preserve"> that the Executive Committee meeting go into closed session to discuss personnel. The relevant exemption is Section 2.2-3711(A</w:t>
            </w:r>
            <w:proofErr w:type="gramStart"/>
            <w:r w:rsidRPr="00527299">
              <w:t>)(</w:t>
            </w:r>
            <w:proofErr w:type="gramEnd"/>
            <w:r w:rsidRPr="00527299">
              <w:t>1) of the Code of Virginia. Motion carried.</w:t>
            </w:r>
          </w:p>
        </w:tc>
      </w:tr>
    </w:tbl>
    <w:p w:rsidR="003A6FA9" w:rsidRPr="00527299" w:rsidRDefault="003A6FA9" w:rsidP="00527299">
      <w:pPr>
        <w:rPr>
          <w:rFonts w:ascii="Garamond" w:hAnsi="Garamond"/>
          <w:sz w:val="24"/>
          <w:szCs w:val="24"/>
        </w:rPr>
      </w:pPr>
    </w:p>
    <w:p w:rsidR="00490B7A" w:rsidRPr="00527299" w:rsidRDefault="00490B7A" w:rsidP="00527299">
      <w:pPr>
        <w:pStyle w:val="ListParagraph"/>
        <w:ind w:left="1080"/>
        <w:rPr>
          <w:rFonts w:ascii="Garamond" w:hAnsi="Garamond"/>
          <w:sz w:val="24"/>
          <w:szCs w:val="24"/>
        </w:rPr>
      </w:pPr>
      <w:r w:rsidRPr="00527299">
        <w:rPr>
          <w:rFonts w:ascii="Garamond" w:hAnsi="Garamond"/>
          <w:sz w:val="24"/>
          <w:szCs w:val="24"/>
        </w:rPr>
        <w:t xml:space="preserve">At </w:t>
      </w:r>
      <w:r w:rsidR="00D64A81" w:rsidRPr="00527299">
        <w:rPr>
          <w:rFonts w:ascii="Garamond" w:hAnsi="Garamond"/>
          <w:sz w:val="24"/>
          <w:szCs w:val="24"/>
        </w:rPr>
        <w:t>4</w:t>
      </w:r>
      <w:r w:rsidRPr="00527299">
        <w:rPr>
          <w:rFonts w:ascii="Garamond" w:hAnsi="Garamond"/>
          <w:sz w:val="24"/>
          <w:szCs w:val="24"/>
        </w:rPr>
        <w:t>:</w:t>
      </w:r>
      <w:r w:rsidR="00B21C71">
        <w:rPr>
          <w:rFonts w:ascii="Garamond" w:hAnsi="Garamond"/>
          <w:sz w:val="24"/>
          <w:szCs w:val="24"/>
        </w:rPr>
        <w:t>38</w:t>
      </w:r>
      <w:r w:rsidRPr="00527299">
        <w:rPr>
          <w:rFonts w:ascii="Garamond" w:hAnsi="Garamond"/>
          <w:sz w:val="24"/>
          <w:szCs w:val="24"/>
        </w:rPr>
        <w:t>pm</w:t>
      </w:r>
      <w:r w:rsidR="00363C91">
        <w:rPr>
          <w:rFonts w:ascii="Garamond" w:hAnsi="Garamond"/>
          <w:sz w:val="24"/>
          <w:szCs w:val="24"/>
        </w:rPr>
        <w:t>,</w:t>
      </w:r>
      <w:r w:rsidRPr="00527299">
        <w:rPr>
          <w:rFonts w:ascii="Garamond" w:hAnsi="Garamond"/>
          <w:sz w:val="24"/>
          <w:szCs w:val="24"/>
        </w:rPr>
        <w:t xml:space="preserve"> </w:t>
      </w:r>
      <w:r w:rsidR="00363C91" w:rsidRPr="0047699A">
        <w:rPr>
          <w:rFonts w:ascii="Garamond" w:hAnsi="Garamond"/>
          <w:sz w:val="24"/>
          <w:szCs w:val="24"/>
        </w:rPr>
        <w:t xml:space="preserve">by motion proposed, seconded, and carried, the </w:t>
      </w:r>
      <w:r w:rsidR="00363C91">
        <w:rPr>
          <w:rFonts w:ascii="Garamond" w:hAnsi="Garamond"/>
          <w:sz w:val="24"/>
          <w:szCs w:val="24"/>
        </w:rPr>
        <w:t>meeting resumed in open session</w:t>
      </w:r>
      <w:r w:rsidR="00363C91" w:rsidRPr="00527299">
        <w:rPr>
          <w:rFonts w:ascii="Garamond" w:hAnsi="Garamond"/>
          <w:sz w:val="24"/>
          <w:szCs w:val="24"/>
        </w:rPr>
        <w:t>.</w:t>
      </w:r>
    </w:p>
    <w:p w:rsidR="00490B7A" w:rsidRPr="00527299" w:rsidRDefault="00490B7A" w:rsidP="00527299">
      <w:pPr>
        <w:ind w:left="1080"/>
        <w:rPr>
          <w:rFonts w:ascii="Garamond" w:hAnsi="Garamond"/>
          <w:sz w:val="24"/>
          <w:szCs w:val="24"/>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4"/>
        <w:gridCol w:w="8336"/>
      </w:tblGrid>
      <w:tr w:rsidR="00490B7A" w:rsidRPr="00527299" w:rsidTr="002563FC">
        <w:tc>
          <w:tcPr>
            <w:tcW w:w="1294" w:type="dxa"/>
          </w:tcPr>
          <w:p w:rsidR="00490B7A" w:rsidRPr="00527299" w:rsidRDefault="00490B7A" w:rsidP="00527299">
            <w:pPr>
              <w:jc w:val="right"/>
              <w:rPr>
                <w:b/>
              </w:rPr>
            </w:pPr>
            <w:r w:rsidRPr="00527299">
              <w:rPr>
                <w:b/>
              </w:rPr>
              <w:t>Motion:</w:t>
            </w:r>
          </w:p>
        </w:tc>
        <w:tc>
          <w:tcPr>
            <w:tcW w:w="8336" w:type="dxa"/>
          </w:tcPr>
          <w:p w:rsidR="00490B7A" w:rsidRPr="00527299" w:rsidRDefault="00490B7A" w:rsidP="00527299">
            <w:r w:rsidRPr="00527299">
              <w:t>Proposed by Dr.</w:t>
            </w:r>
            <w:r w:rsidR="00C84DF8">
              <w:t xml:space="preserve"> Harris and seconded by Mr. </w:t>
            </w:r>
            <w:r w:rsidRPr="00527299">
              <w:t>Johnson that the Committee certify that the closed session just held was conducted in compliance with the Code of Virginia, as set forth in the Certification Resolution distributed. Motion carried.</w:t>
            </w:r>
          </w:p>
        </w:tc>
      </w:tr>
    </w:tbl>
    <w:p w:rsidR="002A5944" w:rsidRPr="00527299" w:rsidRDefault="002A5944" w:rsidP="00527299">
      <w:pPr>
        <w:rPr>
          <w:rFonts w:ascii="Garamond" w:hAnsi="Garamond"/>
          <w:sz w:val="24"/>
          <w:szCs w:val="24"/>
        </w:rPr>
      </w:pPr>
    </w:p>
    <w:p w:rsidR="009E1E4C" w:rsidRPr="00527299" w:rsidRDefault="009E1E4C" w:rsidP="00527299">
      <w:pPr>
        <w:pStyle w:val="ListParagraph"/>
        <w:numPr>
          <w:ilvl w:val="0"/>
          <w:numId w:val="2"/>
        </w:numPr>
        <w:rPr>
          <w:rFonts w:ascii="Garamond" w:hAnsi="Garamond"/>
          <w:sz w:val="24"/>
          <w:szCs w:val="24"/>
        </w:rPr>
      </w:pPr>
      <w:r w:rsidRPr="00527299">
        <w:rPr>
          <w:rFonts w:ascii="Garamond" w:hAnsi="Garamond"/>
          <w:sz w:val="24"/>
          <w:szCs w:val="24"/>
        </w:rPr>
        <w:t>OTHER BUSINESS/ADJOURNMENT</w:t>
      </w:r>
    </w:p>
    <w:p w:rsidR="009E1E4C" w:rsidRPr="00527299" w:rsidRDefault="009E1E4C" w:rsidP="00527299">
      <w:pPr>
        <w:rPr>
          <w:rFonts w:ascii="Garamond" w:hAnsi="Garamond"/>
          <w:sz w:val="24"/>
          <w:szCs w:val="24"/>
        </w:rPr>
      </w:pPr>
    </w:p>
    <w:p w:rsidR="009E1E4C" w:rsidRPr="00527299" w:rsidRDefault="009E1E4C" w:rsidP="00527299">
      <w:pPr>
        <w:ind w:left="1080"/>
        <w:rPr>
          <w:rFonts w:ascii="Garamond" w:hAnsi="Garamond"/>
          <w:sz w:val="24"/>
          <w:szCs w:val="24"/>
        </w:rPr>
      </w:pPr>
      <w:r w:rsidRPr="00527299">
        <w:rPr>
          <w:rFonts w:ascii="Garamond" w:hAnsi="Garamond"/>
          <w:sz w:val="24"/>
          <w:szCs w:val="24"/>
        </w:rPr>
        <w:t>There being no further business, the meeting was adjourne</w:t>
      </w:r>
      <w:r w:rsidR="00AA419E" w:rsidRPr="00527299">
        <w:rPr>
          <w:rFonts w:ascii="Garamond" w:hAnsi="Garamond"/>
          <w:sz w:val="24"/>
          <w:szCs w:val="24"/>
        </w:rPr>
        <w:t xml:space="preserve">d at </w:t>
      </w:r>
      <w:r w:rsidR="00D64A81" w:rsidRPr="00527299">
        <w:rPr>
          <w:rFonts w:ascii="Garamond" w:hAnsi="Garamond"/>
          <w:sz w:val="24"/>
          <w:szCs w:val="24"/>
        </w:rPr>
        <w:t>4</w:t>
      </w:r>
      <w:r w:rsidR="00AA419E" w:rsidRPr="00527299">
        <w:rPr>
          <w:rFonts w:ascii="Garamond" w:hAnsi="Garamond"/>
          <w:sz w:val="24"/>
          <w:szCs w:val="24"/>
        </w:rPr>
        <w:t>:</w:t>
      </w:r>
      <w:r w:rsidR="00C84DF8">
        <w:rPr>
          <w:rFonts w:ascii="Garamond" w:hAnsi="Garamond"/>
          <w:sz w:val="24"/>
          <w:szCs w:val="24"/>
        </w:rPr>
        <w:t>39</w:t>
      </w:r>
      <w:r w:rsidRPr="00527299">
        <w:rPr>
          <w:rFonts w:ascii="Garamond" w:hAnsi="Garamond"/>
          <w:sz w:val="24"/>
          <w:szCs w:val="24"/>
        </w:rPr>
        <w:t>pm.</w:t>
      </w:r>
    </w:p>
    <w:p w:rsidR="00AB00E6" w:rsidRPr="00527299" w:rsidRDefault="00AB00E6" w:rsidP="00527299">
      <w:pPr>
        <w:ind w:left="1080"/>
        <w:rPr>
          <w:rFonts w:ascii="Garamond" w:hAnsi="Garamond"/>
          <w:sz w:val="24"/>
          <w:szCs w:val="24"/>
        </w:rPr>
      </w:pPr>
    </w:p>
    <w:p w:rsidR="00AB00E6" w:rsidRPr="00527299" w:rsidRDefault="00AB00E6" w:rsidP="00527299">
      <w:pPr>
        <w:ind w:left="1080"/>
        <w:rPr>
          <w:rFonts w:ascii="Garamond" w:hAnsi="Garamond"/>
          <w:sz w:val="24"/>
          <w:szCs w:val="24"/>
        </w:rPr>
      </w:pPr>
    </w:p>
    <w:p w:rsidR="00AB00E6" w:rsidRPr="00527299" w:rsidRDefault="00D64A81" w:rsidP="008A34D3">
      <w:pPr>
        <w:ind w:left="1080" w:hanging="1080"/>
        <w:rPr>
          <w:rFonts w:ascii="Garamond" w:hAnsi="Garamond"/>
          <w:sz w:val="24"/>
          <w:szCs w:val="24"/>
        </w:rPr>
      </w:pPr>
      <w:r w:rsidRPr="00527299">
        <w:rPr>
          <w:rFonts w:ascii="Garamond" w:hAnsi="Garamond"/>
          <w:sz w:val="24"/>
          <w:szCs w:val="24"/>
        </w:rPr>
        <w:t>Record</w:t>
      </w:r>
      <w:r w:rsidR="006A42EA">
        <w:rPr>
          <w:rFonts w:ascii="Garamond" w:hAnsi="Garamond"/>
          <w:sz w:val="24"/>
          <w:szCs w:val="24"/>
        </w:rPr>
        <w:t>ed</w:t>
      </w:r>
      <w:r w:rsidRPr="00527299">
        <w:rPr>
          <w:rFonts w:ascii="Garamond" w:hAnsi="Garamond"/>
          <w:sz w:val="24"/>
          <w:szCs w:val="24"/>
        </w:rPr>
        <w:t xml:space="preserve"> by:</w:t>
      </w:r>
      <w:r w:rsidRPr="00527299">
        <w:rPr>
          <w:rFonts w:ascii="Garamond" w:hAnsi="Garamond"/>
          <w:sz w:val="24"/>
          <w:szCs w:val="24"/>
        </w:rPr>
        <w:tab/>
      </w:r>
      <w:r w:rsidR="00C84DF8">
        <w:rPr>
          <w:rFonts w:ascii="Garamond" w:hAnsi="Garamond"/>
          <w:sz w:val="24"/>
          <w:szCs w:val="24"/>
        </w:rPr>
        <w:t>Stephanie Cooperstein, Executive Administrator to the Chief Strategy Officer and Deputy Director for Strategic Planning, Government, and Board Relations</w:t>
      </w:r>
    </w:p>
    <w:p w:rsidR="00AB00E6" w:rsidRPr="00527299" w:rsidRDefault="00AB00E6" w:rsidP="00527299">
      <w:pPr>
        <w:ind w:left="1080"/>
        <w:rPr>
          <w:rFonts w:ascii="Garamond" w:hAnsi="Garamond"/>
          <w:sz w:val="24"/>
          <w:szCs w:val="24"/>
        </w:rPr>
      </w:pPr>
    </w:p>
    <w:p w:rsidR="00AB00E6" w:rsidRPr="00527299" w:rsidRDefault="00AB00E6" w:rsidP="00527299">
      <w:pPr>
        <w:ind w:left="1080"/>
        <w:rPr>
          <w:rFonts w:ascii="Garamond" w:hAnsi="Garamond"/>
          <w:sz w:val="24"/>
          <w:szCs w:val="24"/>
        </w:rPr>
      </w:pPr>
    </w:p>
    <w:p w:rsidR="00AB00E6" w:rsidRPr="00527299" w:rsidRDefault="00AB00E6" w:rsidP="00527299">
      <w:pPr>
        <w:ind w:left="1080"/>
        <w:rPr>
          <w:rFonts w:ascii="Garamond" w:hAnsi="Garamond"/>
          <w:sz w:val="24"/>
          <w:szCs w:val="24"/>
        </w:rPr>
      </w:pPr>
    </w:p>
    <w:p w:rsidR="00527299" w:rsidRPr="00527299" w:rsidRDefault="00527299" w:rsidP="00527299">
      <w:pPr>
        <w:rPr>
          <w:rFonts w:ascii="Garamond" w:hAnsi="Garamond"/>
          <w:sz w:val="24"/>
          <w:szCs w:val="24"/>
        </w:rPr>
      </w:pPr>
      <w:r w:rsidRPr="00527299">
        <w:rPr>
          <w:rFonts w:ascii="Garamond" w:hAnsi="Garamond"/>
          <w:sz w:val="24"/>
          <w:szCs w:val="24"/>
        </w:rPr>
        <w:br w:type="page"/>
      </w:r>
    </w:p>
    <w:p w:rsidR="00527299" w:rsidRPr="00527299" w:rsidRDefault="00AB00E6" w:rsidP="00527299">
      <w:pPr>
        <w:rPr>
          <w:rFonts w:ascii="Garamond" w:hAnsi="Garamond"/>
          <w:b/>
          <w:sz w:val="24"/>
          <w:szCs w:val="24"/>
        </w:rPr>
      </w:pPr>
      <w:r w:rsidRPr="00527299">
        <w:rPr>
          <w:rFonts w:ascii="Garamond" w:hAnsi="Garamond"/>
          <w:sz w:val="24"/>
          <w:szCs w:val="24"/>
        </w:rPr>
        <w:lastRenderedPageBreak/>
        <w:tab/>
      </w:r>
      <w:r w:rsidR="00527299" w:rsidRPr="00527299">
        <w:rPr>
          <w:rFonts w:ascii="Garamond" w:hAnsi="Garamond"/>
          <w:b/>
          <w:sz w:val="24"/>
          <w:szCs w:val="24"/>
        </w:rPr>
        <w:t>MOTION TO GO INTO CLOSED SESSION (Personnel):</w:t>
      </w:r>
    </w:p>
    <w:p w:rsidR="00527299" w:rsidRPr="00527299" w:rsidRDefault="00527299" w:rsidP="00527299">
      <w:pPr>
        <w:rPr>
          <w:rFonts w:ascii="Garamond" w:hAnsi="Garamond"/>
          <w:sz w:val="24"/>
          <w:szCs w:val="24"/>
        </w:rPr>
      </w:pPr>
    </w:p>
    <w:p w:rsidR="00527299" w:rsidRPr="00527299" w:rsidRDefault="00527299" w:rsidP="00527299">
      <w:pPr>
        <w:ind w:left="1440" w:hanging="1440"/>
        <w:rPr>
          <w:rFonts w:ascii="Garamond" w:hAnsi="Garamond"/>
          <w:sz w:val="24"/>
          <w:szCs w:val="24"/>
        </w:rPr>
      </w:pPr>
      <w:r w:rsidRPr="00527299">
        <w:rPr>
          <w:rFonts w:ascii="Garamond" w:hAnsi="Garamond"/>
          <w:b/>
          <w:sz w:val="24"/>
          <w:szCs w:val="24"/>
        </w:rPr>
        <w:t>Motion:</w:t>
      </w:r>
      <w:r w:rsidRPr="00527299">
        <w:rPr>
          <w:rFonts w:ascii="Garamond" w:hAnsi="Garamond"/>
          <w:sz w:val="24"/>
          <w:szCs w:val="24"/>
        </w:rPr>
        <w:tab/>
        <w:t>I move that the Executive &amp; Governance Committee go into closed session to discuss personnel. The relevant exemption is Section 2.2-3711(A</w:t>
      </w:r>
      <w:proofErr w:type="gramStart"/>
      <w:r w:rsidRPr="00527299">
        <w:rPr>
          <w:rFonts w:ascii="Garamond" w:hAnsi="Garamond"/>
          <w:sz w:val="24"/>
          <w:szCs w:val="24"/>
        </w:rPr>
        <w:t>)(</w:t>
      </w:r>
      <w:proofErr w:type="gramEnd"/>
      <w:r w:rsidRPr="00527299">
        <w:rPr>
          <w:rFonts w:ascii="Garamond" w:hAnsi="Garamond"/>
          <w:sz w:val="24"/>
          <w:szCs w:val="24"/>
        </w:rPr>
        <w:t>1) of the Code of Virginia.</w:t>
      </w:r>
    </w:p>
    <w:p w:rsidR="00527299" w:rsidRPr="00527299" w:rsidRDefault="00527299" w:rsidP="00527299">
      <w:pPr>
        <w:rPr>
          <w:rFonts w:ascii="Garamond" w:hAnsi="Garamond"/>
          <w:sz w:val="24"/>
          <w:szCs w:val="24"/>
        </w:rPr>
      </w:pPr>
    </w:p>
    <w:p w:rsidR="00527299" w:rsidRPr="00527299" w:rsidRDefault="00527299" w:rsidP="00527299">
      <w:pPr>
        <w:rPr>
          <w:rFonts w:ascii="Garamond" w:hAnsi="Garamond"/>
          <w:sz w:val="24"/>
          <w:szCs w:val="24"/>
        </w:rPr>
      </w:pPr>
      <w:r w:rsidRPr="00527299">
        <w:rPr>
          <w:rFonts w:ascii="Garamond" w:hAnsi="Garamond"/>
          <w:sz w:val="24"/>
          <w:szCs w:val="24"/>
        </w:rPr>
        <w:t>MOTION:</w:t>
      </w:r>
      <w:r w:rsidRPr="00527299">
        <w:rPr>
          <w:rFonts w:ascii="Garamond" w:hAnsi="Garamond"/>
          <w:sz w:val="24"/>
          <w:szCs w:val="24"/>
        </w:rPr>
        <w:tab/>
      </w:r>
      <w:r w:rsidR="00E065B8" w:rsidRPr="00527299">
        <w:rPr>
          <w:rFonts w:ascii="Garamond" w:hAnsi="Garamond"/>
          <w:sz w:val="24"/>
          <w:szCs w:val="24"/>
        </w:rPr>
        <w:t xml:space="preserve">Dr. </w:t>
      </w:r>
      <w:r w:rsidR="00E065B8">
        <w:rPr>
          <w:rFonts w:ascii="Garamond" w:hAnsi="Garamond"/>
          <w:sz w:val="24"/>
          <w:szCs w:val="24"/>
        </w:rPr>
        <w:t xml:space="preserve">Monroe </w:t>
      </w:r>
      <w:r w:rsidR="00E065B8" w:rsidRPr="00527299">
        <w:rPr>
          <w:rFonts w:ascii="Garamond" w:hAnsi="Garamond"/>
          <w:sz w:val="24"/>
          <w:szCs w:val="24"/>
        </w:rPr>
        <w:t>Harris</w:t>
      </w:r>
      <w:r w:rsidR="00E065B8">
        <w:rPr>
          <w:rFonts w:ascii="Garamond" w:hAnsi="Garamond"/>
          <w:sz w:val="24"/>
          <w:szCs w:val="24"/>
        </w:rPr>
        <w:t>, Jr.</w:t>
      </w:r>
      <w:r w:rsidRPr="00527299">
        <w:rPr>
          <w:rFonts w:ascii="Garamond" w:hAnsi="Garamond"/>
          <w:sz w:val="24"/>
          <w:szCs w:val="24"/>
        </w:rPr>
        <w:tab/>
      </w:r>
      <w:r w:rsidRPr="00527299">
        <w:rPr>
          <w:rFonts w:ascii="Garamond" w:hAnsi="Garamond"/>
          <w:sz w:val="24"/>
          <w:szCs w:val="24"/>
        </w:rPr>
        <w:tab/>
      </w:r>
      <w:r w:rsidRPr="00527299">
        <w:rPr>
          <w:rFonts w:ascii="Garamond" w:hAnsi="Garamond"/>
          <w:sz w:val="24"/>
          <w:szCs w:val="24"/>
        </w:rPr>
        <w:tab/>
      </w:r>
      <w:r w:rsidRPr="00527299">
        <w:rPr>
          <w:rFonts w:ascii="Garamond" w:hAnsi="Garamond"/>
          <w:sz w:val="24"/>
          <w:szCs w:val="24"/>
        </w:rPr>
        <w:tab/>
      </w:r>
      <w:r w:rsidRPr="00527299">
        <w:rPr>
          <w:rFonts w:ascii="Garamond" w:hAnsi="Garamond"/>
          <w:sz w:val="24"/>
          <w:szCs w:val="24"/>
        </w:rPr>
        <w:tab/>
      </w:r>
      <w:r w:rsidRPr="00527299">
        <w:rPr>
          <w:rFonts w:ascii="Garamond" w:hAnsi="Garamond"/>
          <w:sz w:val="24"/>
          <w:szCs w:val="24"/>
        </w:rPr>
        <w:tab/>
      </w:r>
      <w:r w:rsidRPr="00527299">
        <w:rPr>
          <w:rFonts w:ascii="Garamond" w:hAnsi="Garamond"/>
          <w:sz w:val="24"/>
          <w:szCs w:val="24"/>
        </w:rPr>
        <w:tab/>
      </w:r>
      <w:r w:rsidRPr="00527299">
        <w:rPr>
          <w:rFonts w:ascii="Garamond" w:hAnsi="Garamond"/>
          <w:sz w:val="24"/>
          <w:szCs w:val="24"/>
        </w:rPr>
        <w:tab/>
      </w:r>
      <w:r w:rsidRPr="00527299">
        <w:rPr>
          <w:rFonts w:ascii="Garamond" w:hAnsi="Garamond"/>
          <w:sz w:val="24"/>
          <w:szCs w:val="24"/>
        </w:rPr>
        <w:tab/>
      </w:r>
      <w:r w:rsidRPr="00527299">
        <w:rPr>
          <w:rFonts w:ascii="Garamond" w:hAnsi="Garamond"/>
          <w:sz w:val="24"/>
          <w:szCs w:val="24"/>
        </w:rPr>
        <w:tab/>
      </w:r>
      <w:r w:rsidRPr="00527299">
        <w:rPr>
          <w:rFonts w:ascii="Garamond" w:hAnsi="Garamond"/>
          <w:sz w:val="24"/>
          <w:szCs w:val="24"/>
        </w:rPr>
        <w:tab/>
      </w:r>
    </w:p>
    <w:p w:rsidR="00527299" w:rsidRPr="00527299" w:rsidRDefault="00527299" w:rsidP="00527299">
      <w:pPr>
        <w:rPr>
          <w:rFonts w:ascii="Garamond" w:hAnsi="Garamond"/>
          <w:sz w:val="24"/>
          <w:szCs w:val="24"/>
        </w:rPr>
      </w:pPr>
      <w:r w:rsidRPr="00527299">
        <w:rPr>
          <w:rFonts w:ascii="Garamond" w:hAnsi="Garamond"/>
          <w:sz w:val="24"/>
          <w:szCs w:val="24"/>
        </w:rPr>
        <w:t xml:space="preserve">SECOND: </w:t>
      </w:r>
      <w:r w:rsidRPr="00527299">
        <w:rPr>
          <w:rFonts w:ascii="Garamond" w:hAnsi="Garamond"/>
          <w:sz w:val="24"/>
          <w:szCs w:val="24"/>
        </w:rPr>
        <w:tab/>
      </w:r>
      <w:r w:rsidR="00BB6AA7">
        <w:rPr>
          <w:rFonts w:ascii="Garamond" w:hAnsi="Garamond"/>
          <w:sz w:val="24"/>
          <w:szCs w:val="24"/>
        </w:rPr>
        <w:t>Ken Johnson</w:t>
      </w:r>
      <w:r w:rsidRPr="00527299">
        <w:rPr>
          <w:rFonts w:ascii="Garamond" w:hAnsi="Garamond"/>
          <w:sz w:val="24"/>
          <w:szCs w:val="24"/>
        </w:rPr>
        <w:tab/>
      </w:r>
      <w:r w:rsidRPr="00527299">
        <w:rPr>
          <w:rFonts w:ascii="Garamond" w:hAnsi="Garamond"/>
          <w:sz w:val="24"/>
          <w:szCs w:val="24"/>
        </w:rPr>
        <w:tab/>
      </w:r>
      <w:r w:rsidRPr="00527299">
        <w:rPr>
          <w:rFonts w:ascii="Garamond" w:hAnsi="Garamond"/>
          <w:sz w:val="24"/>
          <w:szCs w:val="24"/>
        </w:rPr>
        <w:tab/>
      </w:r>
      <w:r w:rsidRPr="00527299">
        <w:rPr>
          <w:rFonts w:ascii="Garamond" w:hAnsi="Garamond"/>
          <w:sz w:val="24"/>
          <w:szCs w:val="24"/>
        </w:rPr>
        <w:tab/>
      </w:r>
    </w:p>
    <w:p w:rsidR="00527299" w:rsidRPr="00527299" w:rsidRDefault="00527299" w:rsidP="00527299">
      <w:pPr>
        <w:rPr>
          <w:rFonts w:ascii="Garamond" w:hAnsi="Garamond"/>
          <w:sz w:val="24"/>
          <w:szCs w:val="24"/>
        </w:rPr>
      </w:pPr>
    </w:p>
    <w:p w:rsidR="00527299" w:rsidRPr="00527299" w:rsidRDefault="00527299" w:rsidP="00527299">
      <w:pPr>
        <w:rPr>
          <w:rFonts w:ascii="Garamond" w:hAnsi="Garamond"/>
          <w:sz w:val="24"/>
          <w:szCs w:val="24"/>
        </w:rPr>
      </w:pPr>
    </w:p>
    <w:p w:rsidR="00527299" w:rsidRPr="00527299" w:rsidRDefault="00527299" w:rsidP="00527299">
      <w:pPr>
        <w:rPr>
          <w:rFonts w:ascii="Garamond" w:hAnsi="Garamond"/>
          <w:b/>
          <w:sz w:val="24"/>
          <w:szCs w:val="24"/>
        </w:rPr>
      </w:pPr>
      <w:r w:rsidRPr="00527299">
        <w:rPr>
          <w:rFonts w:ascii="Garamond" w:hAnsi="Garamond"/>
          <w:b/>
          <w:sz w:val="24"/>
          <w:szCs w:val="24"/>
        </w:rPr>
        <w:t>MOTION TO COME OUT OF CLOSED SESSION (Personnel):</w:t>
      </w:r>
    </w:p>
    <w:p w:rsidR="00527299" w:rsidRPr="00527299" w:rsidRDefault="00527299" w:rsidP="00527299">
      <w:pPr>
        <w:rPr>
          <w:rFonts w:ascii="Garamond" w:hAnsi="Garamond"/>
          <w:sz w:val="24"/>
          <w:szCs w:val="24"/>
        </w:rPr>
      </w:pPr>
    </w:p>
    <w:p w:rsidR="00527299" w:rsidRPr="00527299" w:rsidRDefault="00527299" w:rsidP="00527299">
      <w:pPr>
        <w:ind w:left="1440" w:hanging="1440"/>
        <w:rPr>
          <w:rFonts w:ascii="Garamond" w:hAnsi="Garamond"/>
          <w:sz w:val="24"/>
          <w:szCs w:val="24"/>
        </w:rPr>
      </w:pPr>
      <w:r w:rsidRPr="00527299">
        <w:rPr>
          <w:rFonts w:ascii="Garamond" w:hAnsi="Garamond"/>
          <w:sz w:val="24"/>
          <w:szCs w:val="24"/>
        </w:rPr>
        <w:t>Motion:</w:t>
      </w:r>
      <w:r w:rsidRPr="00527299">
        <w:rPr>
          <w:rFonts w:ascii="Garamond" w:hAnsi="Garamond"/>
          <w:sz w:val="24"/>
          <w:szCs w:val="24"/>
        </w:rPr>
        <w:tab/>
        <w:t xml:space="preserve">To certify that the closed session just held was conducted in compliance with the Code of Virginia, as set forth in the Certification Resolution distributed. </w:t>
      </w:r>
    </w:p>
    <w:p w:rsidR="00527299" w:rsidRPr="00527299" w:rsidRDefault="00527299" w:rsidP="00527299">
      <w:pPr>
        <w:rPr>
          <w:rFonts w:ascii="Garamond" w:hAnsi="Garamond"/>
          <w:sz w:val="24"/>
          <w:szCs w:val="24"/>
        </w:rPr>
      </w:pPr>
    </w:p>
    <w:p w:rsidR="00527299" w:rsidRPr="00527299" w:rsidRDefault="00527299" w:rsidP="00527299">
      <w:pPr>
        <w:rPr>
          <w:rFonts w:ascii="Garamond" w:hAnsi="Garamond"/>
          <w:sz w:val="24"/>
          <w:szCs w:val="24"/>
        </w:rPr>
      </w:pPr>
      <w:r w:rsidRPr="00527299">
        <w:rPr>
          <w:rFonts w:ascii="Garamond" w:hAnsi="Garamond"/>
          <w:sz w:val="24"/>
          <w:szCs w:val="24"/>
        </w:rPr>
        <w:t>MOTION:</w:t>
      </w:r>
      <w:r w:rsidRPr="00527299">
        <w:rPr>
          <w:rFonts w:ascii="Garamond" w:hAnsi="Garamond"/>
          <w:sz w:val="24"/>
          <w:szCs w:val="24"/>
        </w:rPr>
        <w:tab/>
      </w:r>
      <w:r w:rsidR="00E065B8" w:rsidRPr="00527299">
        <w:rPr>
          <w:rFonts w:ascii="Garamond" w:hAnsi="Garamond"/>
          <w:sz w:val="24"/>
          <w:szCs w:val="24"/>
        </w:rPr>
        <w:t xml:space="preserve">Dr. </w:t>
      </w:r>
      <w:r w:rsidR="00E065B8">
        <w:rPr>
          <w:rFonts w:ascii="Garamond" w:hAnsi="Garamond"/>
          <w:sz w:val="24"/>
          <w:szCs w:val="24"/>
        </w:rPr>
        <w:t xml:space="preserve">Monroe </w:t>
      </w:r>
      <w:r w:rsidR="00E065B8" w:rsidRPr="00527299">
        <w:rPr>
          <w:rFonts w:ascii="Garamond" w:hAnsi="Garamond"/>
          <w:sz w:val="24"/>
          <w:szCs w:val="24"/>
        </w:rPr>
        <w:t>Harris</w:t>
      </w:r>
      <w:r w:rsidR="00E065B8">
        <w:rPr>
          <w:rFonts w:ascii="Garamond" w:hAnsi="Garamond"/>
          <w:sz w:val="24"/>
          <w:szCs w:val="24"/>
        </w:rPr>
        <w:t>, Jr.</w:t>
      </w:r>
      <w:r w:rsidRPr="00527299">
        <w:rPr>
          <w:rFonts w:ascii="Garamond" w:hAnsi="Garamond"/>
          <w:sz w:val="24"/>
          <w:szCs w:val="24"/>
        </w:rPr>
        <w:tab/>
      </w:r>
      <w:r w:rsidRPr="00527299">
        <w:rPr>
          <w:rFonts w:ascii="Garamond" w:hAnsi="Garamond"/>
          <w:sz w:val="24"/>
          <w:szCs w:val="24"/>
        </w:rPr>
        <w:tab/>
      </w:r>
      <w:r w:rsidRPr="00527299">
        <w:rPr>
          <w:rFonts w:ascii="Garamond" w:hAnsi="Garamond"/>
          <w:sz w:val="24"/>
          <w:szCs w:val="24"/>
        </w:rPr>
        <w:tab/>
      </w:r>
      <w:r w:rsidRPr="00527299">
        <w:rPr>
          <w:rFonts w:ascii="Garamond" w:hAnsi="Garamond"/>
          <w:sz w:val="24"/>
          <w:szCs w:val="24"/>
        </w:rPr>
        <w:tab/>
      </w:r>
      <w:r w:rsidRPr="00527299">
        <w:rPr>
          <w:rFonts w:ascii="Garamond" w:hAnsi="Garamond"/>
          <w:sz w:val="24"/>
          <w:szCs w:val="24"/>
        </w:rPr>
        <w:tab/>
      </w:r>
      <w:r w:rsidRPr="00527299">
        <w:rPr>
          <w:rFonts w:ascii="Garamond" w:hAnsi="Garamond"/>
          <w:sz w:val="24"/>
          <w:szCs w:val="24"/>
        </w:rPr>
        <w:tab/>
      </w:r>
      <w:r w:rsidRPr="00527299">
        <w:rPr>
          <w:rFonts w:ascii="Garamond" w:hAnsi="Garamond"/>
          <w:sz w:val="24"/>
          <w:szCs w:val="24"/>
        </w:rPr>
        <w:tab/>
      </w:r>
      <w:r w:rsidRPr="00527299">
        <w:rPr>
          <w:rFonts w:ascii="Garamond" w:hAnsi="Garamond"/>
          <w:sz w:val="24"/>
          <w:szCs w:val="24"/>
        </w:rPr>
        <w:tab/>
      </w:r>
      <w:r w:rsidRPr="00527299">
        <w:rPr>
          <w:rFonts w:ascii="Garamond" w:hAnsi="Garamond"/>
          <w:sz w:val="24"/>
          <w:szCs w:val="24"/>
        </w:rPr>
        <w:tab/>
      </w:r>
      <w:r w:rsidRPr="00527299">
        <w:rPr>
          <w:rFonts w:ascii="Garamond" w:hAnsi="Garamond"/>
          <w:sz w:val="24"/>
          <w:szCs w:val="24"/>
        </w:rPr>
        <w:tab/>
      </w:r>
      <w:r w:rsidRPr="00527299">
        <w:rPr>
          <w:rFonts w:ascii="Garamond" w:hAnsi="Garamond"/>
          <w:sz w:val="24"/>
          <w:szCs w:val="24"/>
        </w:rPr>
        <w:tab/>
      </w:r>
    </w:p>
    <w:p w:rsidR="00527299" w:rsidRPr="00527299" w:rsidRDefault="00527299" w:rsidP="00527299">
      <w:pPr>
        <w:rPr>
          <w:rFonts w:ascii="Garamond" w:hAnsi="Garamond"/>
          <w:sz w:val="24"/>
          <w:szCs w:val="24"/>
        </w:rPr>
      </w:pPr>
      <w:r w:rsidRPr="00527299">
        <w:rPr>
          <w:rFonts w:ascii="Garamond" w:hAnsi="Garamond"/>
          <w:sz w:val="24"/>
          <w:szCs w:val="24"/>
        </w:rPr>
        <w:t>SECOND:</w:t>
      </w:r>
      <w:r w:rsidRPr="00527299">
        <w:rPr>
          <w:rFonts w:ascii="Garamond" w:hAnsi="Garamond"/>
          <w:sz w:val="24"/>
          <w:szCs w:val="24"/>
        </w:rPr>
        <w:tab/>
      </w:r>
      <w:r w:rsidR="00E065B8">
        <w:rPr>
          <w:rFonts w:ascii="Garamond" w:hAnsi="Garamond"/>
          <w:sz w:val="24"/>
          <w:szCs w:val="24"/>
        </w:rPr>
        <w:t>Ken Johnson</w:t>
      </w:r>
    </w:p>
    <w:p w:rsidR="00527299" w:rsidRPr="00527299" w:rsidRDefault="00527299" w:rsidP="00527299">
      <w:pPr>
        <w:rPr>
          <w:rFonts w:ascii="Garamond" w:hAnsi="Garamond"/>
          <w:sz w:val="24"/>
          <w:szCs w:val="24"/>
        </w:rPr>
      </w:pPr>
    </w:p>
    <w:p w:rsidR="00527299" w:rsidRPr="00527299" w:rsidRDefault="00527299" w:rsidP="00527299">
      <w:pPr>
        <w:jc w:val="center"/>
        <w:rPr>
          <w:rFonts w:ascii="Garamond" w:hAnsi="Garamond"/>
          <w:b/>
          <w:sz w:val="24"/>
          <w:szCs w:val="24"/>
          <w:u w:val="single"/>
        </w:rPr>
      </w:pPr>
      <w:r w:rsidRPr="00527299">
        <w:rPr>
          <w:rFonts w:ascii="Garamond" w:hAnsi="Garamond"/>
          <w:b/>
          <w:sz w:val="24"/>
          <w:szCs w:val="24"/>
          <w:u w:val="single"/>
        </w:rPr>
        <w:t>CERTIFICATION OF CLOSED MEETING</w:t>
      </w:r>
    </w:p>
    <w:p w:rsidR="00527299" w:rsidRPr="00527299" w:rsidRDefault="00527299" w:rsidP="00527299">
      <w:pPr>
        <w:rPr>
          <w:rFonts w:ascii="Garamond" w:hAnsi="Garamond"/>
          <w:sz w:val="24"/>
          <w:szCs w:val="24"/>
        </w:rPr>
      </w:pPr>
    </w:p>
    <w:p w:rsidR="00527299" w:rsidRPr="00527299" w:rsidRDefault="00527299" w:rsidP="00527299">
      <w:pPr>
        <w:rPr>
          <w:rFonts w:ascii="Garamond" w:hAnsi="Garamond"/>
          <w:sz w:val="24"/>
          <w:szCs w:val="24"/>
        </w:rPr>
      </w:pPr>
      <w:r w:rsidRPr="00527299">
        <w:rPr>
          <w:rFonts w:ascii="Garamond" w:hAnsi="Garamond"/>
          <w:sz w:val="24"/>
          <w:szCs w:val="24"/>
        </w:rPr>
        <w:tab/>
      </w:r>
      <w:r w:rsidRPr="00527299">
        <w:rPr>
          <w:rFonts w:ascii="Garamond" w:hAnsi="Garamond"/>
          <w:b/>
          <w:sz w:val="24"/>
          <w:szCs w:val="24"/>
        </w:rPr>
        <w:t>WHEREAS</w:t>
      </w:r>
      <w:r w:rsidRPr="00527299">
        <w:rPr>
          <w:rFonts w:ascii="Garamond" w:hAnsi="Garamond"/>
          <w:sz w:val="24"/>
          <w:szCs w:val="24"/>
        </w:rPr>
        <w:t>, the Executive &amp; Governance Committee has convened a closed meeting on this date pursuant to an affirmative recorded vote and in accordance with the provisions of The Virginia Freedom of Information Act; and</w:t>
      </w:r>
    </w:p>
    <w:p w:rsidR="00527299" w:rsidRPr="00527299" w:rsidRDefault="00527299" w:rsidP="00527299">
      <w:pPr>
        <w:rPr>
          <w:rFonts w:ascii="Garamond" w:hAnsi="Garamond"/>
          <w:sz w:val="24"/>
          <w:szCs w:val="24"/>
        </w:rPr>
      </w:pPr>
    </w:p>
    <w:p w:rsidR="00527299" w:rsidRPr="00527299" w:rsidRDefault="00527299" w:rsidP="00527299">
      <w:pPr>
        <w:rPr>
          <w:rFonts w:ascii="Garamond" w:hAnsi="Garamond"/>
          <w:sz w:val="24"/>
          <w:szCs w:val="24"/>
        </w:rPr>
      </w:pPr>
      <w:r w:rsidRPr="00527299">
        <w:rPr>
          <w:rFonts w:ascii="Garamond" w:hAnsi="Garamond"/>
          <w:sz w:val="24"/>
          <w:szCs w:val="24"/>
        </w:rPr>
        <w:tab/>
      </w:r>
      <w:r w:rsidRPr="00527299">
        <w:rPr>
          <w:rFonts w:ascii="Garamond" w:hAnsi="Garamond"/>
          <w:b/>
          <w:sz w:val="24"/>
          <w:szCs w:val="24"/>
        </w:rPr>
        <w:t>WHEREAS</w:t>
      </w:r>
      <w:r w:rsidRPr="00527299">
        <w:rPr>
          <w:rFonts w:ascii="Garamond" w:hAnsi="Garamond"/>
          <w:sz w:val="24"/>
          <w:szCs w:val="24"/>
        </w:rPr>
        <w:t>, Section 2.2-3712 (A) of the Code of Virginia requires a certification by this Board that such closed meeting was conducted in conformity with Virginia law;</w:t>
      </w:r>
    </w:p>
    <w:p w:rsidR="00527299" w:rsidRPr="00527299" w:rsidRDefault="00527299" w:rsidP="00527299">
      <w:pPr>
        <w:rPr>
          <w:rFonts w:ascii="Garamond" w:hAnsi="Garamond"/>
          <w:sz w:val="24"/>
          <w:szCs w:val="24"/>
        </w:rPr>
      </w:pPr>
    </w:p>
    <w:p w:rsidR="00527299" w:rsidRPr="00527299" w:rsidRDefault="00527299" w:rsidP="00527299">
      <w:pPr>
        <w:rPr>
          <w:rFonts w:ascii="Garamond" w:hAnsi="Garamond"/>
          <w:sz w:val="24"/>
          <w:szCs w:val="24"/>
        </w:rPr>
      </w:pPr>
      <w:r w:rsidRPr="00527299">
        <w:rPr>
          <w:rFonts w:ascii="Garamond" w:hAnsi="Garamond"/>
          <w:sz w:val="24"/>
          <w:szCs w:val="24"/>
        </w:rPr>
        <w:tab/>
      </w:r>
      <w:r w:rsidRPr="00527299">
        <w:rPr>
          <w:rFonts w:ascii="Garamond" w:hAnsi="Garamond"/>
          <w:b/>
          <w:sz w:val="24"/>
          <w:szCs w:val="24"/>
        </w:rPr>
        <w:t>NOW, THEREFORE, BE IT RESOLVED</w:t>
      </w:r>
      <w:r w:rsidRPr="00527299">
        <w:rPr>
          <w:rFonts w:ascii="Garamond" w:hAnsi="Garamond"/>
          <w:sz w:val="24"/>
          <w:szCs w:val="24"/>
        </w:rPr>
        <w:t xml:space="preserve"> that the Executive &amp; Governance Committee hereby certifies that, to the best of each member's knowledge, (</w:t>
      </w:r>
      <w:proofErr w:type="spellStart"/>
      <w:r w:rsidRPr="00527299">
        <w:rPr>
          <w:rFonts w:ascii="Garamond" w:hAnsi="Garamond"/>
          <w:sz w:val="24"/>
          <w:szCs w:val="24"/>
        </w:rPr>
        <w:t>i</w:t>
      </w:r>
      <w:proofErr w:type="spellEnd"/>
      <w:r w:rsidRPr="00527299">
        <w:rPr>
          <w:rFonts w:ascii="Garamond" w:hAnsi="Garamond"/>
          <w:sz w:val="24"/>
          <w:szCs w:val="24"/>
        </w:rPr>
        <w:t>)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Executive Committee.</w:t>
      </w:r>
    </w:p>
    <w:p w:rsidR="00527299" w:rsidRPr="00527299" w:rsidRDefault="00527299" w:rsidP="00527299">
      <w:pPr>
        <w:rPr>
          <w:rFonts w:ascii="Garamond" w:hAnsi="Garamond"/>
          <w:sz w:val="24"/>
          <w:szCs w:val="24"/>
        </w:rPr>
      </w:pPr>
    </w:p>
    <w:p w:rsidR="00527299" w:rsidRPr="00527299" w:rsidRDefault="00527299" w:rsidP="00527299">
      <w:pPr>
        <w:rPr>
          <w:rFonts w:ascii="Garamond" w:hAnsi="Garamond"/>
          <w:sz w:val="24"/>
          <w:szCs w:val="24"/>
        </w:rPr>
      </w:pPr>
      <w:r w:rsidRPr="00527299">
        <w:rPr>
          <w:rFonts w:ascii="Garamond" w:hAnsi="Garamond"/>
          <w:sz w:val="24"/>
          <w:szCs w:val="24"/>
        </w:rPr>
        <w:t>VOTE</w:t>
      </w:r>
    </w:p>
    <w:p w:rsidR="00527299" w:rsidRPr="00527299" w:rsidRDefault="00527299" w:rsidP="00527299">
      <w:pPr>
        <w:rPr>
          <w:rFonts w:ascii="Garamond" w:hAnsi="Garamond"/>
          <w:sz w:val="24"/>
          <w:szCs w:val="24"/>
        </w:rPr>
      </w:pPr>
    </w:p>
    <w:p w:rsidR="00527299" w:rsidRPr="00527299" w:rsidRDefault="00527299" w:rsidP="00527299">
      <w:pPr>
        <w:rPr>
          <w:rFonts w:ascii="Garamond" w:hAnsi="Garamond"/>
          <w:sz w:val="24"/>
          <w:szCs w:val="24"/>
        </w:rPr>
      </w:pPr>
      <w:r w:rsidRPr="00527299">
        <w:rPr>
          <w:rFonts w:ascii="Garamond" w:hAnsi="Garamond"/>
          <w:sz w:val="24"/>
          <w:szCs w:val="24"/>
        </w:rPr>
        <w:t>AYES:</w:t>
      </w:r>
      <w:r w:rsidRPr="00527299">
        <w:rPr>
          <w:rFonts w:ascii="Garamond" w:hAnsi="Garamond"/>
          <w:sz w:val="24"/>
          <w:szCs w:val="24"/>
        </w:rPr>
        <w:tab/>
      </w:r>
      <w:r w:rsidRPr="00527299">
        <w:rPr>
          <w:rFonts w:ascii="Garamond" w:hAnsi="Garamond"/>
          <w:sz w:val="24"/>
          <w:szCs w:val="24"/>
        </w:rPr>
        <w:tab/>
        <w:t xml:space="preserve">Dr. Monroe Harris, Mr. David Goode, Ms. Meg </w:t>
      </w:r>
      <w:proofErr w:type="spellStart"/>
      <w:r w:rsidRPr="00527299">
        <w:rPr>
          <w:rFonts w:ascii="Garamond" w:hAnsi="Garamond"/>
          <w:sz w:val="24"/>
          <w:szCs w:val="24"/>
        </w:rPr>
        <w:t>Gottwald</w:t>
      </w:r>
      <w:proofErr w:type="spellEnd"/>
      <w:r w:rsidRPr="00527299">
        <w:rPr>
          <w:rFonts w:ascii="Garamond" w:hAnsi="Garamond"/>
          <w:sz w:val="24"/>
          <w:szCs w:val="24"/>
        </w:rPr>
        <w:t>,</w:t>
      </w:r>
      <w:r w:rsidR="00BB6AA7">
        <w:rPr>
          <w:rFonts w:ascii="Garamond" w:hAnsi="Garamond"/>
          <w:sz w:val="24"/>
          <w:szCs w:val="24"/>
        </w:rPr>
        <w:t xml:space="preserve"> Ms. </w:t>
      </w:r>
      <w:proofErr w:type="spellStart"/>
      <w:r w:rsidR="00BB6AA7">
        <w:rPr>
          <w:rFonts w:ascii="Garamond" w:hAnsi="Garamond"/>
          <w:sz w:val="24"/>
          <w:szCs w:val="24"/>
        </w:rPr>
        <w:t>Jil</w:t>
      </w:r>
      <w:proofErr w:type="spellEnd"/>
      <w:r w:rsidR="00BB6AA7">
        <w:rPr>
          <w:rFonts w:ascii="Garamond" w:hAnsi="Garamond"/>
          <w:sz w:val="24"/>
          <w:szCs w:val="24"/>
        </w:rPr>
        <w:t xml:space="preserve"> Harris,</w:t>
      </w:r>
      <w:r w:rsidRPr="00527299">
        <w:rPr>
          <w:rFonts w:ascii="Garamond" w:hAnsi="Garamond"/>
          <w:sz w:val="24"/>
          <w:szCs w:val="24"/>
        </w:rPr>
        <w:t xml:space="preserve"> Mr. Ken Johnson </w:t>
      </w:r>
    </w:p>
    <w:p w:rsidR="00527299" w:rsidRPr="00527299" w:rsidRDefault="00527299" w:rsidP="00527299">
      <w:pPr>
        <w:rPr>
          <w:rFonts w:ascii="Garamond" w:hAnsi="Garamond"/>
          <w:sz w:val="24"/>
          <w:szCs w:val="24"/>
        </w:rPr>
      </w:pPr>
      <w:r w:rsidRPr="00527299">
        <w:rPr>
          <w:rFonts w:ascii="Garamond" w:hAnsi="Garamond"/>
          <w:sz w:val="24"/>
          <w:szCs w:val="24"/>
        </w:rPr>
        <w:t>NAYS:</w:t>
      </w:r>
      <w:r w:rsidRPr="00527299">
        <w:rPr>
          <w:rFonts w:ascii="Garamond" w:hAnsi="Garamond"/>
          <w:sz w:val="24"/>
          <w:szCs w:val="24"/>
        </w:rPr>
        <w:tab/>
      </w:r>
      <w:r w:rsidRPr="00527299">
        <w:rPr>
          <w:rFonts w:ascii="Garamond" w:hAnsi="Garamond"/>
          <w:sz w:val="24"/>
          <w:szCs w:val="24"/>
        </w:rPr>
        <w:tab/>
        <w:t>NA</w:t>
      </w:r>
    </w:p>
    <w:p w:rsidR="00527299" w:rsidRPr="00527299" w:rsidRDefault="00527299" w:rsidP="00527299">
      <w:pPr>
        <w:rPr>
          <w:rFonts w:ascii="Garamond" w:hAnsi="Garamond"/>
          <w:sz w:val="24"/>
          <w:szCs w:val="24"/>
        </w:rPr>
      </w:pPr>
      <w:r w:rsidRPr="00527299">
        <w:rPr>
          <w:rFonts w:ascii="Garamond" w:hAnsi="Garamond"/>
          <w:sz w:val="24"/>
          <w:szCs w:val="24"/>
        </w:rPr>
        <w:tab/>
      </w:r>
    </w:p>
    <w:p w:rsidR="00527299" w:rsidRPr="00527299" w:rsidRDefault="00527299" w:rsidP="00527299">
      <w:pPr>
        <w:rPr>
          <w:rFonts w:ascii="Garamond" w:hAnsi="Garamond"/>
          <w:sz w:val="24"/>
          <w:szCs w:val="24"/>
        </w:rPr>
      </w:pPr>
      <w:r w:rsidRPr="00527299">
        <w:rPr>
          <w:rFonts w:ascii="Garamond" w:hAnsi="Garamond"/>
          <w:sz w:val="24"/>
          <w:szCs w:val="24"/>
        </w:rPr>
        <w:t xml:space="preserve">[For each nay vote, the substance of the departure </w:t>
      </w:r>
    </w:p>
    <w:p w:rsidR="00527299" w:rsidRPr="00527299" w:rsidRDefault="00527299" w:rsidP="00527299">
      <w:pPr>
        <w:rPr>
          <w:rFonts w:ascii="Garamond" w:hAnsi="Garamond"/>
          <w:sz w:val="24"/>
          <w:szCs w:val="24"/>
        </w:rPr>
      </w:pPr>
      <w:proofErr w:type="gramStart"/>
      <w:r w:rsidRPr="00527299">
        <w:rPr>
          <w:rFonts w:ascii="Garamond" w:hAnsi="Garamond"/>
          <w:sz w:val="24"/>
          <w:szCs w:val="24"/>
        </w:rPr>
        <w:t>from</w:t>
      </w:r>
      <w:proofErr w:type="gramEnd"/>
      <w:r w:rsidRPr="00527299">
        <w:rPr>
          <w:rFonts w:ascii="Garamond" w:hAnsi="Garamond"/>
          <w:sz w:val="24"/>
          <w:szCs w:val="24"/>
        </w:rPr>
        <w:t xml:space="preserve"> the requirements of the Act should be described.]</w:t>
      </w:r>
    </w:p>
    <w:p w:rsidR="00527299" w:rsidRPr="00527299" w:rsidRDefault="00527299" w:rsidP="00527299">
      <w:pPr>
        <w:rPr>
          <w:rFonts w:ascii="Garamond" w:hAnsi="Garamond"/>
          <w:sz w:val="24"/>
          <w:szCs w:val="24"/>
        </w:rPr>
      </w:pPr>
    </w:p>
    <w:p w:rsidR="00527299" w:rsidRPr="00527299" w:rsidRDefault="00527299" w:rsidP="00527299">
      <w:pPr>
        <w:rPr>
          <w:rFonts w:ascii="Garamond" w:hAnsi="Garamond"/>
          <w:sz w:val="24"/>
          <w:szCs w:val="24"/>
        </w:rPr>
      </w:pPr>
      <w:r w:rsidRPr="00527299">
        <w:rPr>
          <w:rFonts w:ascii="Garamond" w:hAnsi="Garamond"/>
          <w:sz w:val="24"/>
          <w:szCs w:val="24"/>
        </w:rPr>
        <w:t>ABSENT DURING VOTE:</w:t>
      </w:r>
      <w:r w:rsidRPr="00527299">
        <w:rPr>
          <w:rFonts w:ascii="Garamond" w:hAnsi="Garamond"/>
          <w:sz w:val="24"/>
          <w:szCs w:val="24"/>
        </w:rPr>
        <w:tab/>
      </w:r>
      <w:r w:rsidRPr="00527299">
        <w:rPr>
          <w:rFonts w:ascii="Garamond" w:hAnsi="Garamond"/>
          <w:sz w:val="24"/>
          <w:szCs w:val="24"/>
        </w:rPr>
        <w:tab/>
        <w:t>NA</w:t>
      </w:r>
      <w:r w:rsidRPr="00527299">
        <w:rPr>
          <w:rFonts w:ascii="Garamond" w:hAnsi="Garamond"/>
          <w:sz w:val="24"/>
          <w:szCs w:val="24"/>
        </w:rPr>
        <w:tab/>
      </w:r>
      <w:r w:rsidRPr="00527299">
        <w:rPr>
          <w:rFonts w:ascii="Garamond" w:hAnsi="Garamond"/>
          <w:sz w:val="24"/>
          <w:szCs w:val="24"/>
        </w:rPr>
        <w:tab/>
      </w:r>
      <w:r w:rsidRPr="00527299">
        <w:rPr>
          <w:rFonts w:ascii="Garamond" w:hAnsi="Garamond"/>
          <w:sz w:val="24"/>
          <w:szCs w:val="24"/>
        </w:rPr>
        <w:tab/>
      </w:r>
      <w:r w:rsidRPr="00527299">
        <w:rPr>
          <w:rFonts w:ascii="Garamond" w:hAnsi="Garamond"/>
          <w:sz w:val="24"/>
          <w:szCs w:val="24"/>
        </w:rPr>
        <w:tab/>
      </w:r>
      <w:r w:rsidRPr="00527299">
        <w:rPr>
          <w:rFonts w:ascii="Garamond" w:hAnsi="Garamond"/>
          <w:sz w:val="24"/>
          <w:szCs w:val="24"/>
        </w:rPr>
        <w:tab/>
      </w:r>
    </w:p>
    <w:p w:rsidR="00AB00E6" w:rsidRPr="00527299" w:rsidRDefault="00527299" w:rsidP="00527299">
      <w:pPr>
        <w:rPr>
          <w:rFonts w:ascii="Garamond" w:hAnsi="Garamond"/>
          <w:sz w:val="24"/>
          <w:szCs w:val="24"/>
        </w:rPr>
      </w:pPr>
      <w:r w:rsidRPr="00527299">
        <w:rPr>
          <w:rFonts w:ascii="Garamond" w:hAnsi="Garamond"/>
          <w:sz w:val="24"/>
          <w:szCs w:val="24"/>
        </w:rPr>
        <w:t xml:space="preserve">ABSENT DURING MEETING: </w:t>
      </w:r>
      <w:r w:rsidRPr="00527299">
        <w:rPr>
          <w:rFonts w:ascii="Garamond" w:hAnsi="Garamond"/>
          <w:sz w:val="24"/>
          <w:szCs w:val="24"/>
        </w:rPr>
        <w:tab/>
      </w:r>
      <w:r w:rsidR="00BB6AA7">
        <w:rPr>
          <w:rFonts w:ascii="Garamond" w:hAnsi="Garamond"/>
          <w:sz w:val="24"/>
          <w:szCs w:val="24"/>
        </w:rPr>
        <w:t>NA</w:t>
      </w:r>
    </w:p>
    <w:p w:rsidR="00527299" w:rsidRPr="00527299" w:rsidRDefault="00527299" w:rsidP="00527299">
      <w:pPr>
        <w:rPr>
          <w:rFonts w:ascii="Garamond" w:hAnsi="Garamond"/>
          <w:sz w:val="24"/>
          <w:szCs w:val="24"/>
        </w:rPr>
      </w:pPr>
    </w:p>
    <w:sectPr w:rsidR="00527299" w:rsidRPr="0052729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12E" w:rsidRDefault="00E4512E" w:rsidP="00E4512E">
      <w:r>
        <w:separator/>
      </w:r>
    </w:p>
  </w:endnote>
  <w:endnote w:type="continuationSeparator" w:id="0">
    <w:p w:rsidR="00E4512E" w:rsidRDefault="00E4512E" w:rsidP="00E4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398768"/>
      <w:docPartObj>
        <w:docPartGallery w:val="Page Numbers (Bottom of Page)"/>
        <w:docPartUnique/>
      </w:docPartObj>
    </w:sdtPr>
    <w:sdtEndPr>
      <w:rPr>
        <w:noProof/>
      </w:rPr>
    </w:sdtEndPr>
    <w:sdtContent>
      <w:p w:rsidR="00E4512E" w:rsidRDefault="00E4512E">
        <w:pPr>
          <w:pStyle w:val="Footer"/>
          <w:jc w:val="center"/>
        </w:pPr>
        <w:r>
          <w:fldChar w:fldCharType="begin"/>
        </w:r>
        <w:r>
          <w:instrText xml:space="preserve"> PAGE   \* MERGEFORMAT </w:instrText>
        </w:r>
        <w:r>
          <w:fldChar w:fldCharType="separate"/>
        </w:r>
        <w:r w:rsidR="00680625">
          <w:rPr>
            <w:noProof/>
          </w:rPr>
          <w:t>4</w:t>
        </w:r>
        <w:r>
          <w:rPr>
            <w:noProof/>
          </w:rPr>
          <w:fldChar w:fldCharType="end"/>
        </w:r>
      </w:p>
    </w:sdtContent>
  </w:sdt>
  <w:p w:rsidR="00E4512E" w:rsidRDefault="00E45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12E" w:rsidRDefault="00E4512E" w:rsidP="00E4512E">
      <w:r>
        <w:separator/>
      </w:r>
    </w:p>
  </w:footnote>
  <w:footnote w:type="continuationSeparator" w:id="0">
    <w:p w:rsidR="00E4512E" w:rsidRDefault="00E4512E" w:rsidP="00E45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03B16"/>
    <w:multiLevelType w:val="hybridMultilevel"/>
    <w:tmpl w:val="70AE3380"/>
    <w:lvl w:ilvl="0" w:tplc="3AC6144E">
      <w:start w:val="80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A3233"/>
    <w:multiLevelType w:val="hybridMultilevel"/>
    <w:tmpl w:val="14684F6E"/>
    <w:lvl w:ilvl="0" w:tplc="C52E32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0B5460"/>
    <w:multiLevelType w:val="hybridMultilevel"/>
    <w:tmpl w:val="89200372"/>
    <w:lvl w:ilvl="0" w:tplc="C52E32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98648E"/>
    <w:multiLevelType w:val="hybridMultilevel"/>
    <w:tmpl w:val="89200372"/>
    <w:lvl w:ilvl="0" w:tplc="C52E32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EC"/>
    <w:rsid w:val="00032342"/>
    <w:rsid w:val="00091009"/>
    <w:rsid w:val="00092F20"/>
    <w:rsid w:val="000A5CC3"/>
    <w:rsid w:val="000B02BA"/>
    <w:rsid w:val="000C3C1E"/>
    <w:rsid w:val="000D2255"/>
    <w:rsid w:val="000F2F83"/>
    <w:rsid w:val="000F62E9"/>
    <w:rsid w:val="001363E4"/>
    <w:rsid w:val="001430FF"/>
    <w:rsid w:val="00151F11"/>
    <w:rsid w:val="00171586"/>
    <w:rsid w:val="001948EE"/>
    <w:rsid w:val="001B548E"/>
    <w:rsid w:val="001D41FE"/>
    <w:rsid w:val="001E16B9"/>
    <w:rsid w:val="001F579E"/>
    <w:rsid w:val="002032F7"/>
    <w:rsid w:val="00215A2D"/>
    <w:rsid w:val="0022717B"/>
    <w:rsid w:val="00241A87"/>
    <w:rsid w:val="002503A1"/>
    <w:rsid w:val="002601F1"/>
    <w:rsid w:val="00266BD3"/>
    <w:rsid w:val="00274EE5"/>
    <w:rsid w:val="002A5944"/>
    <w:rsid w:val="002D7CDA"/>
    <w:rsid w:val="002E6365"/>
    <w:rsid w:val="003403C6"/>
    <w:rsid w:val="00363C91"/>
    <w:rsid w:val="00373BF5"/>
    <w:rsid w:val="003863E9"/>
    <w:rsid w:val="003873F9"/>
    <w:rsid w:val="0038740D"/>
    <w:rsid w:val="003A1111"/>
    <w:rsid w:val="003A6FA9"/>
    <w:rsid w:val="003B2044"/>
    <w:rsid w:val="003B2820"/>
    <w:rsid w:val="003D0AF7"/>
    <w:rsid w:val="003D42AE"/>
    <w:rsid w:val="00402FCF"/>
    <w:rsid w:val="00411406"/>
    <w:rsid w:val="00436D06"/>
    <w:rsid w:val="00490B7A"/>
    <w:rsid w:val="00495224"/>
    <w:rsid w:val="004F6D30"/>
    <w:rsid w:val="005011C8"/>
    <w:rsid w:val="00527299"/>
    <w:rsid w:val="00531412"/>
    <w:rsid w:val="005416BB"/>
    <w:rsid w:val="005464B1"/>
    <w:rsid w:val="005A247F"/>
    <w:rsid w:val="005B793D"/>
    <w:rsid w:val="00625DF0"/>
    <w:rsid w:val="00655C53"/>
    <w:rsid w:val="0066724D"/>
    <w:rsid w:val="00680625"/>
    <w:rsid w:val="00690EDB"/>
    <w:rsid w:val="006946EC"/>
    <w:rsid w:val="00696CEC"/>
    <w:rsid w:val="006A42EA"/>
    <w:rsid w:val="006B7F6F"/>
    <w:rsid w:val="006C2174"/>
    <w:rsid w:val="006F0B33"/>
    <w:rsid w:val="006F148A"/>
    <w:rsid w:val="006F3571"/>
    <w:rsid w:val="006F4EEC"/>
    <w:rsid w:val="00705152"/>
    <w:rsid w:val="007162D9"/>
    <w:rsid w:val="00734214"/>
    <w:rsid w:val="00735B93"/>
    <w:rsid w:val="0076101D"/>
    <w:rsid w:val="0076765F"/>
    <w:rsid w:val="00786011"/>
    <w:rsid w:val="007902AC"/>
    <w:rsid w:val="007C416C"/>
    <w:rsid w:val="007D0453"/>
    <w:rsid w:val="007E634D"/>
    <w:rsid w:val="008245EA"/>
    <w:rsid w:val="008714E1"/>
    <w:rsid w:val="008758CE"/>
    <w:rsid w:val="00892A83"/>
    <w:rsid w:val="008979C3"/>
    <w:rsid w:val="008A34D3"/>
    <w:rsid w:val="008C0D1C"/>
    <w:rsid w:val="008D7D5A"/>
    <w:rsid w:val="00916B6F"/>
    <w:rsid w:val="0092751F"/>
    <w:rsid w:val="00927984"/>
    <w:rsid w:val="00931060"/>
    <w:rsid w:val="009443D3"/>
    <w:rsid w:val="00944B2A"/>
    <w:rsid w:val="00956CFA"/>
    <w:rsid w:val="009672B8"/>
    <w:rsid w:val="00982347"/>
    <w:rsid w:val="0098439C"/>
    <w:rsid w:val="009B0000"/>
    <w:rsid w:val="009C43B7"/>
    <w:rsid w:val="009C4836"/>
    <w:rsid w:val="009E1E4C"/>
    <w:rsid w:val="00A1779E"/>
    <w:rsid w:val="00A61794"/>
    <w:rsid w:val="00A7691C"/>
    <w:rsid w:val="00AA419E"/>
    <w:rsid w:val="00AB00E6"/>
    <w:rsid w:val="00B1017C"/>
    <w:rsid w:val="00B21C71"/>
    <w:rsid w:val="00B436CD"/>
    <w:rsid w:val="00B461FC"/>
    <w:rsid w:val="00B57763"/>
    <w:rsid w:val="00B72042"/>
    <w:rsid w:val="00B90E77"/>
    <w:rsid w:val="00BA3CD7"/>
    <w:rsid w:val="00BB6AA7"/>
    <w:rsid w:val="00BE7100"/>
    <w:rsid w:val="00BF31DA"/>
    <w:rsid w:val="00C17F18"/>
    <w:rsid w:val="00C84DF8"/>
    <w:rsid w:val="00CA6A9A"/>
    <w:rsid w:val="00CD74E4"/>
    <w:rsid w:val="00D55A0E"/>
    <w:rsid w:val="00D64A81"/>
    <w:rsid w:val="00DB366D"/>
    <w:rsid w:val="00DB66CF"/>
    <w:rsid w:val="00DC7335"/>
    <w:rsid w:val="00DE7B6F"/>
    <w:rsid w:val="00DF0EDB"/>
    <w:rsid w:val="00DF5047"/>
    <w:rsid w:val="00E05EFC"/>
    <w:rsid w:val="00E065B8"/>
    <w:rsid w:val="00E23F15"/>
    <w:rsid w:val="00E26A2F"/>
    <w:rsid w:val="00E336F3"/>
    <w:rsid w:val="00E3689E"/>
    <w:rsid w:val="00E4014D"/>
    <w:rsid w:val="00E41988"/>
    <w:rsid w:val="00E4512E"/>
    <w:rsid w:val="00E46132"/>
    <w:rsid w:val="00E71B24"/>
    <w:rsid w:val="00E96CCA"/>
    <w:rsid w:val="00EA09F1"/>
    <w:rsid w:val="00ED1DB3"/>
    <w:rsid w:val="00EE307E"/>
    <w:rsid w:val="00F04602"/>
    <w:rsid w:val="00F20512"/>
    <w:rsid w:val="00F24B0A"/>
    <w:rsid w:val="00F44FF3"/>
    <w:rsid w:val="00F61474"/>
    <w:rsid w:val="00F842F5"/>
    <w:rsid w:val="00F92C7D"/>
    <w:rsid w:val="00F931F6"/>
    <w:rsid w:val="00FD7428"/>
    <w:rsid w:val="00FF4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657F"/>
  <w15:chartTrackingRefBased/>
  <w15:docId w15:val="{200DC942-3CB4-4DCF-AE52-0CCC1037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0A"/>
    <w:pPr>
      <w:ind w:left="720"/>
      <w:contextualSpacing/>
    </w:pPr>
  </w:style>
  <w:style w:type="table" w:styleId="TableGrid">
    <w:name w:val="Table Grid"/>
    <w:basedOn w:val="TableNormal"/>
    <w:uiPriority w:val="39"/>
    <w:rsid w:val="005B793D"/>
    <w:rPr>
      <w:rFonts w:ascii="Garamond" w:hAnsi="Garamon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512E"/>
    <w:pPr>
      <w:tabs>
        <w:tab w:val="center" w:pos="4680"/>
        <w:tab w:val="right" w:pos="9360"/>
      </w:tabs>
    </w:pPr>
  </w:style>
  <w:style w:type="character" w:customStyle="1" w:styleId="HeaderChar">
    <w:name w:val="Header Char"/>
    <w:basedOn w:val="DefaultParagraphFont"/>
    <w:link w:val="Header"/>
    <w:uiPriority w:val="99"/>
    <w:rsid w:val="00E4512E"/>
  </w:style>
  <w:style w:type="paragraph" w:styleId="Footer">
    <w:name w:val="footer"/>
    <w:basedOn w:val="Normal"/>
    <w:link w:val="FooterChar"/>
    <w:uiPriority w:val="99"/>
    <w:unhideWhenUsed/>
    <w:rsid w:val="00E4512E"/>
    <w:pPr>
      <w:tabs>
        <w:tab w:val="center" w:pos="4680"/>
        <w:tab w:val="right" w:pos="9360"/>
      </w:tabs>
    </w:pPr>
  </w:style>
  <w:style w:type="character" w:customStyle="1" w:styleId="FooterChar">
    <w:name w:val="Footer Char"/>
    <w:basedOn w:val="DefaultParagraphFont"/>
    <w:link w:val="Footer"/>
    <w:uiPriority w:val="99"/>
    <w:rsid w:val="00E4512E"/>
  </w:style>
  <w:style w:type="paragraph" w:styleId="BalloonText">
    <w:name w:val="Balloon Text"/>
    <w:basedOn w:val="Normal"/>
    <w:link w:val="BalloonTextChar"/>
    <w:uiPriority w:val="99"/>
    <w:semiHidden/>
    <w:unhideWhenUsed/>
    <w:rsid w:val="00E41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Lunsford, Thomas (VMFA)</dc:creator>
  <cp:keywords/>
  <dc:description/>
  <cp:lastModifiedBy>Cooperstein, Stephanie (VMFA)</cp:lastModifiedBy>
  <cp:revision>4</cp:revision>
  <cp:lastPrinted>2021-06-17T19:14:00Z</cp:lastPrinted>
  <dcterms:created xsi:type="dcterms:W3CDTF">2021-06-21T13:21:00Z</dcterms:created>
  <dcterms:modified xsi:type="dcterms:W3CDTF">2021-06-21T19:17:00Z</dcterms:modified>
</cp:coreProperties>
</file>